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4879105"/>
        <w:docPartObj>
          <w:docPartGallery w:val="Cover Pages"/>
          <w:docPartUnique/>
        </w:docPartObj>
      </w:sdtPr>
      <w:sdtEndPr>
        <w:rPr>
          <w:rFonts w:eastAsiaTheme="minorHAnsi"/>
          <w:kern w:val="2"/>
          <w:lang w:eastAsia="en-US"/>
          <w14:ligatures w14:val="standardContextual"/>
        </w:rPr>
      </w:sdtEndPr>
      <w:sdtContent>
        <w:p w14:paraId="6A60FABA" w14:textId="74D51223" w:rsidR="00241646" w:rsidRDefault="00241646">
          <w:pPr>
            <w:pStyle w:val="Sinespaciado"/>
          </w:pPr>
          <w:r>
            <w:rPr>
              <w:noProof/>
            </w:rPr>
            <mc:AlternateContent>
              <mc:Choice Requires="wpg">
                <w:drawing>
                  <wp:anchor distT="0" distB="0" distL="114300" distR="114300" simplePos="0" relativeHeight="251659264" behindDoc="1" locked="0" layoutInCell="1" allowOverlap="1" wp14:anchorId="257F9F6B" wp14:editId="2C138A4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30DC7A3A" w14:textId="09416992" w:rsidR="00241646" w:rsidRDefault="00241646">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7F9F6B"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30DC7A3A" w14:textId="09416992" w:rsidR="00241646" w:rsidRDefault="00241646">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ACF820" wp14:editId="7AB7A2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9D74B" w14:textId="7A387576" w:rsidR="00241646" w:rsidRDefault="002416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Adrián Peña Carnero, Álvaro González, Pablo Palacio.</w:t>
                                    </w:r>
                                  </w:sdtContent>
                                </w:sdt>
                              </w:p>
                              <w:p w14:paraId="4CD51204" w14:textId="0BBB8E52" w:rsidR="00241646" w:rsidRDefault="0024164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netgenius company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ACF820"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49D74B" w14:textId="7A387576" w:rsidR="00241646" w:rsidRDefault="002416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Adrián Peña Carnero, Álvaro González, Pablo Palacio.</w:t>
                              </w:r>
                            </w:sdtContent>
                          </w:sdt>
                        </w:p>
                        <w:p w14:paraId="4CD51204" w14:textId="0BBB8E52" w:rsidR="00241646" w:rsidRDefault="0024164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netgenius company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ECFDF1" wp14:editId="2BD6E96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0FF04" w14:textId="7B1D4F04" w:rsidR="00241646" w:rsidRPr="00241646" w:rsidRDefault="00241646">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41646">
                                      <w:rPr>
                                        <w:rFonts w:asciiTheme="majorHAnsi" w:eastAsiaTheme="majorEastAsia" w:hAnsiTheme="majorHAnsi" w:cstheme="majorBidi"/>
                                        <w:color w:val="262626" w:themeColor="text1" w:themeTint="D9"/>
                                        <w:sz w:val="48"/>
                                        <w:szCs w:val="48"/>
                                      </w:rPr>
                                      <w:t>DOCUMENTACIÓN – RA3 – APLICACIÓN 3D</w:t>
                                    </w:r>
                                  </w:sdtContent>
                                </w:sdt>
                              </w:p>
                              <w:p w14:paraId="7DE414F1" w14:textId="2BF91262" w:rsidR="00241646" w:rsidRDefault="002416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NetGenius</w:t>
                                    </w:r>
                                    <w:proofErr w:type="spellEnd"/>
                                    <w:r>
                                      <w:rPr>
                                        <w:color w:val="404040" w:themeColor="text1" w:themeTint="BF"/>
                                        <w:sz w:val="36"/>
                                        <w:szCs w:val="36"/>
                                      </w:rPr>
                                      <w:t xml:space="preserve"> Company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1ECFDF1"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520FF04" w14:textId="7B1D4F04" w:rsidR="00241646" w:rsidRPr="00241646" w:rsidRDefault="00241646">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41646">
                                <w:rPr>
                                  <w:rFonts w:asciiTheme="majorHAnsi" w:eastAsiaTheme="majorEastAsia" w:hAnsiTheme="majorHAnsi" w:cstheme="majorBidi"/>
                                  <w:color w:val="262626" w:themeColor="text1" w:themeTint="D9"/>
                                  <w:sz w:val="48"/>
                                  <w:szCs w:val="48"/>
                                </w:rPr>
                                <w:t>DOCUMENTACIÓN – RA3 – APLICACIÓN 3D</w:t>
                              </w:r>
                            </w:sdtContent>
                          </w:sdt>
                        </w:p>
                        <w:p w14:paraId="7DE414F1" w14:textId="2BF91262" w:rsidR="00241646" w:rsidRDefault="002416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NetGenius</w:t>
                              </w:r>
                              <w:proofErr w:type="spellEnd"/>
                              <w:r>
                                <w:rPr>
                                  <w:color w:val="404040" w:themeColor="text1" w:themeTint="BF"/>
                                  <w:sz w:val="36"/>
                                  <w:szCs w:val="36"/>
                                </w:rPr>
                                <w:t xml:space="preserve"> Company</w:t>
                              </w:r>
                            </w:sdtContent>
                          </w:sdt>
                        </w:p>
                      </w:txbxContent>
                    </v:textbox>
                    <w10:wrap anchorx="page" anchory="page"/>
                  </v:shape>
                </w:pict>
              </mc:Fallback>
            </mc:AlternateContent>
          </w:r>
        </w:p>
        <w:p w14:paraId="05DD8B46" w14:textId="6EC41E8E" w:rsidR="00241646" w:rsidRDefault="00241646">
          <w:r>
            <w:br w:type="page"/>
          </w:r>
        </w:p>
      </w:sdtContent>
    </w:sdt>
    <w:sdt>
      <w:sdtPr>
        <w:id w:val="-191839110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B3A32FE" w14:textId="117EC18F" w:rsidR="000234AF" w:rsidRDefault="000234AF">
          <w:pPr>
            <w:pStyle w:val="TtuloTDC"/>
          </w:pPr>
          <w:r>
            <w:t>Contenido</w:t>
          </w:r>
        </w:p>
        <w:p w14:paraId="311EE06F" w14:textId="17C98AB6" w:rsidR="00FF0117" w:rsidRDefault="000234A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41240" w:history="1">
            <w:r w:rsidR="00FF0117" w:rsidRPr="00B00771">
              <w:rPr>
                <w:rStyle w:val="Hipervnculo"/>
                <w:noProof/>
              </w:rPr>
              <w:t>b) Se han reconocido las clases que permiten la captura, procesamiento y almacenamiento de datos multimedia.</w:t>
            </w:r>
            <w:r w:rsidR="00FF0117">
              <w:rPr>
                <w:noProof/>
                <w:webHidden/>
              </w:rPr>
              <w:tab/>
            </w:r>
            <w:r w:rsidR="00FF0117">
              <w:rPr>
                <w:noProof/>
                <w:webHidden/>
              </w:rPr>
              <w:fldChar w:fldCharType="begin"/>
            </w:r>
            <w:r w:rsidR="00FF0117">
              <w:rPr>
                <w:noProof/>
                <w:webHidden/>
              </w:rPr>
              <w:instrText xml:space="preserve"> PAGEREF _Toc151141240 \h </w:instrText>
            </w:r>
            <w:r w:rsidR="00FF0117">
              <w:rPr>
                <w:noProof/>
                <w:webHidden/>
              </w:rPr>
            </w:r>
            <w:r w:rsidR="00FF0117">
              <w:rPr>
                <w:noProof/>
                <w:webHidden/>
              </w:rPr>
              <w:fldChar w:fldCharType="separate"/>
            </w:r>
            <w:r w:rsidR="00A80A84">
              <w:rPr>
                <w:noProof/>
                <w:webHidden/>
              </w:rPr>
              <w:t>2</w:t>
            </w:r>
            <w:r w:rsidR="00FF0117">
              <w:rPr>
                <w:noProof/>
                <w:webHidden/>
              </w:rPr>
              <w:fldChar w:fldCharType="end"/>
            </w:r>
          </w:hyperlink>
        </w:p>
        <w:p w14:paraId="0894D3B3" w14:textId="2AFB7D28" w:rsidR="00FF0117" w:rsidRDefault="00FF0117">
          <w:pPr>
            <w:pStyle w:val="TDC1"/>
            <w:tabs>
              <w:tab w:val="right" w:leader="dot" w:pos="8494"/>
            </w:tabs>
            <w:rPr>
              <w:rFonts w:eastAsiaTheme="minorEastAsia"/>
              <w:noProof/>
              <w:lang w:eastAsia="es-ES"/>
            </w:rPr>
          </w:pPr>
          <w:hyperlink w:anchor="_Toc151141241" w:history="1">
            <w:r w:rsidRPr="00B00771">
              <w:rPr>
                <w:rStyle w:val="Hipervnculo"/>
                <w:noProof/>
              </w:rPr>
              <w:t>c) Se han utilizado clases para la conversión de datos multimedia de un formato a otro.</w:t>
            </w:r>
            <w:r>
              <w:rPr>
                <w:noProof/>
                <w:webHidden/>
              </w:rPr>
              <w:tab/>
            </w:r>
            <w:r>
              <w:rPr>
                <w:noProof/>
                <w:webHidden/>
              </w:rPr>
              <w:fldChar w:fldCharType="begin"/>
            </w:r>
            <w:r>
              <w:rPr>
                <w:noProof/>
                <w:webHidden/>
              </w:rPr>
              <w:instrText xml:space="preserve"> PAGEREF _Toc151141241 \h </w:instrText>
            </w:r>
            <w:r>
              <w:rPr>
                <w:noProof/>
                <w:webHidden/>
              </w:rPr>
            </w:r>
            <w:r>
              <w:rPr>
                <w:noProof/>
                <w:webHidden/>
              </w:rPr>
              <w:fldChar w:fldCharType="separate"/>
            </w:r>
            <w:r w:rsidR="00A80A84">
              <w:rPr>
                <w:noProof/>
                <w:webHidden/>
              </w:rPr>
              <w:t>4</w:t>
            </w:r>
            <w:r>
              <w:rPr>
                <w:noProof/>
                <w:webHidden/>
              </w:rPr>
              <w:fldChar w:fldCharType="end"/>
            </w:r>
          </w:hyperlink>
        </w:p>
        <w:p w14:paraId="508A378B" w14:textId="67777113" w:rsidR="00FF0117" w:rsidRDefault="00FF0117">
          <w:pPr>
            <w:pStyle w:val="TDC1"/>
            <w:tabs>
              <w:tab w:val="right" w:leader="dot" w:pos="8494"/>
            </w:tabs>
            <w:rPr>
              <w:rFonts w:eastAsiaTheme="minorEastAsia"/>
              <w:noProof/>
              <w:lang w:eastAsia="es-ES"/>
            </w:rPr>
          </w:pPr>
          <w:hyperlink w:anchor="_Toc151141242" w:history="1">
            <w:r w:rsidRPr="00B00771">
              <w:rPr>
                <w:rStyle w:val="Hipervnculo"/>
                <w:noProof/>
              </w:rPr>
              <w:t>d) Se han utilizado clases para construir procesadores para la transformación de las fuentes de datos multimedia.</w:t>
            </w:r>
            <w:r>
              <w:rPr>
                <w:noProof/>
                <w:webHidden/>
              </w:rPr>
              <w:tab/>
            </w:r>
            <w:r>
              <w:rPr>
                <w:noProof/>
                <w:webHidden/>
              </w:rPr>
              <w:fldChar w:fldCharType="begin"/>
            </w:r>
            <w:r>
              <w:rPr>
                <w:noProof/>
                <w:webHidden/>
              </w:rPr>
              <w:instrText xml:space="preserve"> PAGEREF _Toc151141242 \h </w:instrText>
            </w:r>
            <w:r>
              <w:rPr>
                <w:noProof/>
                <w:webHidden/>
              </w:rPr>
            </w:r>
            <w:r>
              <w:rPr>
                <w:noProof/>
                <w:webHidden/>
              </w:rPr>
              <w:fldChar w:fldCharType="separate"/>
            </w:r>
            <w:r w:rsidR="00A80A84">
              <w:rPr>
                <w:noProof/>
                <w:webHidden/>
              </w:rPr>
              <w:t>4</w:t>
            </w:r>
            <w:r>
              <w:rPr>
                <w:noProof/>
                <w:webHidden/>
              </w:rPr>
              <w:fldChar w:fldCharType="end"/>
            </w:r>
          </w:hyperlink>
        </w:p>
        <w:p w14:paraId="6181AE34" w14:textId="0126EF0D" w:rsidR="00FF0117" w:rsidRDefault="00FF0117">
          <w:pPr>
            <w:pStyle w:val="TDC1"/>
            <w:tabs>
              <w:tab w:val="right" w:leader="dot" w:pos="8494"/>
            </w:tabs>
            <w:rPr>
              <w:rFonts w:eastAsiaTheme="minorEastAsia"/>
              <w:noProof/>
              <w:lang w:eastAsia="es-ES"/>
            </w:rPr>
          </w:pPr>
          <w:hyperlink w:anchor="_Toc151141243" w:history="1">
            <w:r w:rsidRPr="00B00771">
              <w:rPr>
                <w:rStyle w:val="Hipervnculo"/>
                <w:noProof/>
              </w:rPr>
              <w:t>e) Se han utilizado clases para el control de eventos, tipos de media y excepciones, entre otros.</w:t>
            </w:r>
            <w:r>
              <w:rPr>
                <w:noProof/>
                <w:webHidden/>
              </w:rPr>
              <w:tab/>
            </w:r>
            <w:r>
              <w:rPr>
                <w:noProof/>
                <w:webHidden/>
              </w:rPr>
              <w:fldChar w:fldCharType="begin"/>
            </w:r>
            <w:r>
              <w:rPr>
                <w:noProof/>
                <w:webHidden/>
              </w:rPr>
              <w:instrText xml:space="preserve"> PAGEREF _Toc151141243 \h </w:instrText>
            </w:r>
            <w:r>
              <w:rPr>
                <w:noProof/>
                <w:webHidden/>
              </w:rPr>
            </w:r>
            <w:r>
              <w:rPr>
                <w:noProof/>
                <w:webHidden/>
              </w:rPr>
              <w:fldChar w:fldCharType="separate"/>
            </w:r>
            <w:r w:rsidR="00A80A84">
              <w:rPr>
                <w:noProof/>
                <w:webHidden/>
              </w:rPr>
              <w:t>4</w:t>
            </w:r>
            <w:r>
              <w:rPr>
                <w:noProof/>
                <w:webHidden/>
              </w:rPr>
              <w:fldChar w:fldCharType="end"/>
            </w:r>
          </w:hyperlink>
        </w:p>
        <w:p w14:paraId="4704F182" w14:textId="105D8A3E" w:rsidR="00FF0117" w:rsidRDefault="00FF0117">
          <w:pPr>
            <w:pStyle w:val="TDC1"/>
            <w:tabs>
              <w:tab w:val="right" w:leader="dot" w:pos="8494"/>
            </w:tabs>
            <w:rPr>
              <w:rFonts w:eastAsiaTheme="minorEastAsia"/>
              <w:noProof/>
              <w:lang w:eastAsia="es-ES"/>
            </w:rPr>
          </w:pPr>
          <w:hyperlink w:anchor="_Toc151141244" w:history="1">
            <w:r w:rsidRPr="00B00771">
              <w:rPr>
                <w:rStyle w:val="Hipervnculo"/>
                <w:noProof/>
              </w:rPr>
              <w:t>f) Se han utilizado clases para la creación y control de animaciones.</w:t>
            </w:r>
            <w:r>
              <w:rPr>
                <w:noProof/>
                <w:webHidden/>
              </w:rPr>
              <w:tab/>
            </w:r>
            <w:r>
              <w:rPr>
                <w:noProof/>
                <w:webHidden/>
              </w:rPr>
              <w:fldChar w:fldCharType="begin"/>
            </w:r>
            <w:r>
              <w:rPr>
                <w:noProof/>
                <w:webHidden/>
              </w:rPr>
              <w:instrText xml:space="preserve"> PAGEREF _Toc151141244 \h </w:instrText>
            </w:r>
            <w:r>
              <w:rPr>
                <w:noProof/>
                <w:webHidden/>
              </w:rPr>
            </w:r>
            <w:r>
              <w:rPr>
                <w:noProof/>
                <w:webHidden/>
              </w:rPr>
              <w:fldChar w:fldCharType="separate"/>
            </w:r>
            <w:r w:rsidR="00A80A84">
              <w:rPr>
                <w:noProof/>
                <w:webHidden/>
              </w:rPr>
              <w:t>5</w:t>
            </w:r>
            <w:r>
              <w:rPr>
                <w:noProof/>
                <w:webHidden/>
              </w:rPr>
              <w:fldChar w:fldCharType="end"/>
            </w:r>
          </w:hyperlink>
        </w:p>
        <w:p w14:paraId="23B1E24B" w14:textId="14760D26" w:rsidR="00FF0117" w:rsidRDefault="00FF0117">
          <w:pPr>
            <w:pStyle w:val="TDC1"/>
            <w:tabs>
              <w:tab w:val="right" w:leader="dot" w:pos="8494"/>
            </w:tabs>
            <w:rPr>
              <w:rFonts w:eastAsiaTheme="minorEastAsia"/>
              <w:noProof/>
              <w:lang w:eastAsia="es-ES"/>
            </w:rPr>
          </w:pPr>
          <w:hyperlink w:anchor="_Toc151141245" w:history="1">
            <w:r w:rsidRPr="00B00771">
              <w:rPr>
                <w:rStyle w:val="Hipervnculo"/>
                <w:noProof/>
              </w:rPr>
              <w:t>g) Se han utilizado clases para construir reproductores de contenidos multimedia.</w:t>
            </w:r>
            <w:r>
              <w:rPr>
                <w:noProof/>
                <w:webHidden/>
              </w:rPr>
              <w:tab/>
            </w:r>
            <w:r>
              <w:rPr>
                <w:noProof/>
                <w:webHidden/>
              </w:rPr>
              <w:fldChar w:fldCharType="begin"/>
            </w:r>
            <w:r>
              <w:rPr>
                <w:noProof/>
                <w:webHidden/>
              </w:rPr>
              <w:instrText xml:space="preserve"> PAGEREF _Toc151141245 \h </w:instrText>
            </w:r>
            <w:r>
              <w:rPr>
                <w:noProof/>
                <w:webHidden/>
              </w:rPr>
            </w:r>
            <w:r>
              <w:rPr>
                <w:noProof/>
                <w:webHidden/>
              </w:rPr>
              <w:fldChar w:fldCharType="separate"/>
            </w:r>
            <w:r w:rsidR="00A80A84">
              <w:rPr>
                <w:noProof/>
                <w:webHidden/>
              </w:rPr>
              <w:t>11</w:t>
            </w:r>
            <w:r>
              <w:rPr>
                <w:noProof/>
                <w:webHidden/>
              </w:rPr>
              <w:fldChar w:fldCharType="end"/>
            </w:r>
          </w:hyperlink>
        </w:p>
        <w:p w14:paraId="7A431775" w14:textId="1860B292" w:rsidR="00FF0117" w:rsidRDefault="00FF0117">
          <w:pPr>
            <w:pStyle w:val="TDC1"/>
            <w:tabs>
              <w:tab w:val="right" w:leader="dot" w:pos="8494"/>
            </w:tabs>
            <w:rPr>
              <w:rFonts w:eastAsiaTheme="minorEastAsia"/>
              <w:noProof/>
              <w:lang w:eastAsia="es-ES"/>
            </w:rPr>
          </w:pPr>
          <w:hyperlink w:anchor="_Toc151141246" w:history="1">
            <w:r w:rsidRPr="00B00771">
              <w:rPr>
                <w:rStyle w:val="Hipervnculo"/>
                <w:noProof/>
              </w:rPr>
              <w:t>h) Se han depurado y documentado los programas desarrollados.</w:t>
            </w:r>
            <w:r>
              <w:rPr>
                <w:noProof/>
                <w:webHidden/>
              </w:rPr>
              <w:tab/>
            </w:r>
            <w:r>
              <w:rPr>
                <w:noProof/>
                <w:webHidden/>
              </w:rPr>
              <w:fldChar w:fldCharType="begin"/>
            </w:r>
            <w:r>
              <w:rPr>
                <w:noProof/>
                <w:webHidden/>
              </w:rPr>
              <w:instrText xml:space="preserve"> PAGEREF _Toc151141246 \h </w:instrText>
            </w:r>
            <w:r>
              <w:rPr>
                <w:noProof/>
                <w:webHidden/>
              </w:rPr>
            </w:r>
            <w:r>
              <w:rPr>
                <w:noProof/>
                <w:webHidden/>
              </w:rPr>
              <w:fldChar w:fldCharType="separate"/>
            </w:r>
            <w:r w:rsidR="00A80A84">
              <w:rPr>
                <w:noProof/>
                <w:webHidden/>
              </w:rPr>
              <w:t>13</w:t>
            </w:r>
            <w:r>
              <w:rPr>
                <w:noProof/>
                <w:webHidden/>
              </w:rPr>
              <w:fldChar w:fldCharType="end"/>
            </w:r>
          </w:hyperlink>
        </w:p>
        <w:p w14:paraId="22C2EC41" w14:textId="7AE7D6E4" w:rsidR="000234AF" w:rsidRDefault="000234AF">
          <w:r>
            <w:rPr>
              <w:b/>
              <w:bCs/>
            </w:rPr>
            <w:fldChar w:fldCharType="end"/>
          </w:r>
        </w:p>
      </w:sdtContent>
    </w:sdt>
    <w:p w14:paraId="58BEF57C" w14:textId="2C6AE35F" w:rsidR="000234AF" w:rsidRDefault="000234AF"/>
    <w:p w14:paraId="1BA17D9E" w14:textId="77777777" w:rsidR="000234AF" w:rsidRDefault="000234AF">
      <w:r>
        <w:br w:type="page"/>
      </w:r>
    </w:p>
    <w:p w14:paraId="506F6D9D" w14:textId="77777777" w:rsidR="00FF0117" w:rsidRDefault="00FF0117" w:rsidP="00123CD0">
      <w:pPr>
        <w:pStyle w:val="Ttulo1"/>
      </w:pPr>
    </w:p>
    <w:p w14:paraId="77427FE4" w14:textId="77777777" w:rsidR="00FF0117" w:rsidRPr="00FF0117" w:rsidRDefault="00FF0117" w:rsidP="00FF0117">
      <w:pPr>
        <w:pStyle w:val="Ttulo1"/>
        <w:rPr>
          <w:rFonts w:ascii="Calibri" w:hAnsi="Calibri" w:cs="Calibri"/>
          <w:sz w:val="40"/>
          <w:szCs w:val="40"/>
        </w:rPr>
      </w:pPr>
      <w:bookmarkStart w:id="0" w:name="_Toc151141240"/>
      <w:r w:rsidRPr="00FF0117">
        <w:rPr>
          <w:rFonts w:ascii="Calibri" w:hAnsi="Calibri" w:cs="Calibri"/>
          <w:sz w:val="40"/>
          <w:szCs w:val="40"/>
        </w:rPr>
        <w:t>b) Se han reconocido las clases que permiten la captura, procesamiento y almacenamiento de datos multimedia.</w:t>
      </w:r>
      <w:bookmarkEnd w:id="0"/>
    </w:p>
    <w:p w14:paraId="4D31457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En nuestro proyecto no hemos utilizado ninguna clase relacionada con este punto.</w:t>
      </w:r>
    </w:p>
    <w:p w14:paraId="7643A96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Para la captura y almacenamiento de datos multimedia hay que crear un objeto </w:t>
      </w:r>
      <w:proofErr w:type="spellStart"/>
      <w:r w:rsidRPr="00FF0117">
        <w:rPr>
          <w:rFonts w:ascii="Calibri" w:hAnsi="Calibri" w:cs="Calibri"/>
        </w:rPr>
        <w:t>vacio</w:t>
      </w:r>
      <w:proofErr w:type="spellEnd"/>
      <w:r w:rsidRPr="00FF0117">
        <w:rPr>
          <w:rFonts w:ascii="Calibri" w:hAnsi="Calibri" w:cs="Calibri"/>
        </w:rPr>
        <w:t xml:space="preserve"> y crear un script como este:</w:t>
      </w:r>
    </w:p>
    <w:p w14:paraId="1CC6717E" w14:textId="77777777" w:rsidR="00FF0117" w:rsidRPr="00FF0117" w:rsidRDefault="00FF0117" w:rsidP="00FF0117">
      <w:pPr>
        <w:pStyle w:val="NormalWeb"/>
        <w:spacing w:after="120" w:afterAutospacing="0"/>
        <w:rPr>
          <w:rFonts w:ascii="Calibri" w:hAnsi="Calibri" w:cs="Calibri"/>
        </w:rPr>
      </w:pPr>
      <w:proofErr w:type="spellStart"/>
      <w:r w:rsidRPr="00FF0117">
        <w:rPr>
          <w:rFonts w:ascii="Calibri" w:hAnsi="Calibri" w:cs="Calibri"/>
        </w:rPr>
        <w:t>using</w:t>
      </w:r>
      <w:proofErr w:type="spellEnd"/>
      <w:r w:rsidRPr="00FF0117">
        <w:rPr>
          <w:rFonts w:ascii="Calibri" w:hAnsi="Calibri" w:cs="Calibri"/>
        </w:rPr>
        <w:t xml:space="preserve"> </w:t>
      </w:r>
      <w:proofErr w:type="spellStart"/>
      <w:r w:rsidRPr="00FF0117">
        <w:rPr>
          <w:rFonts w:ascii="Calibri" w:hAnsi="Calibri" w:cs="Calibri"/>
        </w:rPr>
        <w:t>UnityEngine</w:t>
      </w:r>
      <w:proofErr w:type="spellEnd"/>
      <w:r w:rsidRPr="00FF0117">
        <w:rPr>
          <w:rFonts w:ascii="Calibri" w:hAnsi="Calibri" w:cs="Calibri"/>
        </w:rPr>
        <w:t>;</w:t>
      </w:r>
    </w:p>
    <w:p w14:paraId="03FCB48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0A6A35F" w14:textId="77777777" w:rsidR="00FF0117" w:rsidRPr="00FF0117" w:rsidRDefault="00FF0117" w:rsidP="00FF0117">
      <w:pPr>
        <w:pStyle w:val="NormalWeb"/>
        <w:spacing w:after="120" w:afterAutospacing="0"/>
        <w:rPr>
          <w:rFonts w:ascii="Calibri" w:hAnsi="Calibri" w:cs="Calibri"/>
        </w:rPr>
      </w:pPr>
      <w:proofErr w:type="spellStart"/>
      <w:r w:rsidRPr="00FF0117">
        <w:rPr>
          <w:rFonts w:ascii="Calibri" w:hAnsi="Calibri" w:cs="Calibri"/>
        </w:rPr>
        <w:t>public</w:t>
      </w:r>
      <w:proofErr w:type="spellEnd"/>
      <w:r w:rsidRPr="00FF0117">
        <w:rPr>
          <w:rFonts w:ascii="Calibri" w:hAnsi="Calibri" w:cs="Calibri"/>
        </w:rPr>
        <w:t xml:space="preserve"> </w:t>
      </w:r>
      <w:proofErr w:type="spellStart"/>
      <w:r w:rsidRPr="00FF0117">
        <w:rPr>
          <w:rFonts w:ascii="Calibri" w:hAnsi="Calibri" w:cs="Calibri"/>
        </w:rPr>
        <w:t>class</w:t>
      </w:r>
      <w:proofErr w:type="spellEnd"/>
      <w:r w:rsidRPr="00FF0117">
        <w:rPr>
          <w:rFonts w:ascii="Calibri" w:hAnsi="Calibri" w:cs="Calibri"/>
        </w:rPr>
        <w:t xml:space="preserve"> </w:t>
      </w:r>
      <w:proofErr w:type="spellStart"/>
      <w:proofErr w:type="gramStart"/>
      <w:r w:rsidRPr="00FF0117">
        <w:rPr>
          <w:rFonts w:ascii="Calibri" w:hAnsi="Calibri" w:cs="Calibri"/>
        </w:rPr>
        <w:t>CameraCaptureScript</w:t>
      </w:r>
      <w:proofErr w:type="spellEnd"/>
      <w:r w:rsidRPr="00FF0117">
        <w:rPr>
          <w:rFonts w:ascii="Calibri" w:hAnsi="Calibri" w:cs="Calibri"/>
        </w:rPr>
        <w:t xml:space="preserve"> :</w:t>
      </w:r>
      <w:proofErr w:type="gramEnd"/>
      <w:r w:rsidRPr="00FF0117">
        <w:rPr>
          <w:rFonts w:ascii="Calibri" w:hAnsi="Calibri" w:cs="Calibri"/>
        </w:rPr>
        <w:t xml:space="preserve"> </w:t>
      </w:r>
      <w:proofErr w:type="spellStart"/>
      <w:r w:rsidRPr="00FF0117">
        <w:rPr>
          <w:rFonts w:ascii="Calibri" w:hAnsi="Calibri" w:cs="Calibri"/>
        </w:rPr>
        <w:t>MonoBehaviour</w:t>
      </w:r>
      <w:proofErr w:type="spellEnd"/>
    </w:p>
    <w:p w14:paraId="63D61E7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w:t>
      </w:r>
    </w:p>
    <w:p w14:paraId="285AD854"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Referencia a la textura donde mostraremos la imagen de la cámara</w:t>
      </w:r>
    </w:p>
    <w:p w14:paraId="4029CAF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  </w:t>
      </w:r>
      <w:proofErr w:type="spellStart"/>
      <w:r w:rsidRPr="00FF0117">
        <w:rPr>
          <w:rFonts w:ascii="Calibri" w:hAnsi="Calibri" w:cs="Calibri"/>
        </w:rPr>
        <w:t>public</w:t>
      </w:r>
      <w:proofErr w:type="spellEnd"/>
      <w:r w:rsidRPr="00FF0117">
        <w:rPr>
          <w:rFonts w:ascii="Calibri" w:hAnsi="Calibri" w:cs="Calibri"/>
        </w:rPr>
        <w:t xml:space="preserve"> </w:t>
      </w:r>
      <w:proofErr w:type="spellStart"/>
      <w:r w:rsidRPr="00FF0117">
        <w:rPr>
          <w:rFonts w:ascii="Calibri" w:hAnsi="Calibri" w:cs="Calibri"/>
        </w:rPr>
        <w:t>Renderer</w:t>
      </w:r>
      <w:proofErr w:type="spellEnd"/>
      <w:r w:rsidRPr="00FF0117">
        <w:rPr>
          <w:rFonts w:ascii="Calibri" w:hAnsi="Calibri" w:cs="Calibri"/>
        </w:rPr>
        <w:t xml:space="preserve"> </w:t>
      </w:r>
      <w:proofErr w:type="spellStart"/>
      <w:r w:rsidRPr="00FF0117">
        <w:rPr>
          <w:rFonts w:ascii="Calibri" w:hAnsi="Calibri" w:cs="Calibri"/>
        </w:rPr>
        <w:t>previewRenderer</w:t>
      </w:r>
      <w:proofErr w:type="spellEnd"/>
      <w:r w:rsidRPr="00FF0117">
        <w:rPr>
          <w:rFonts w:ascii="Calibri" w:hAnsi="Calibri" w:cs="Calibri"/>
        </w:rPr>
        <w:t>;</w:t>
      </w:r>
    </w:p>
    <w:p w14:paraId="1E5CEF6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6E5A062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void</w:t>
      </w:r>
      <w:proofErr w:type="spellEnd"/>
      <w:r w:rsidRPr="00FF0117">
        <w:rPr>
          <w:rFonts w:ascii="Calibri" w:hAnsi="Calibri" w:cs="Calibri"/>
        </w:rPr>
        <w:t xml:space="preserve"> </w:t>
      </w:r>
      <w:proofErr w:type="spellStart"/>
      <w:proofErr w:type="gramStart"/>
      <w:r w:rsidRPr="00FF0117">
        <w:rPr>
          <w:rFonts w:ascii="Calibri" w:hAnsi="Calibri" w:cs="Calibri"/>
        </w:rPr>
        <w:t>Start</w:t>
      </w:r>
      <w:proofErr w:type="spellEnd"/>
      <w:r w:rsidRPr="00FF0117">
        <w:rPr>
          <w:rFonts w:ascii="Calibri" w:hAnsi="Calibri" w:cs="Calibri"/>
        </w:rPr>
        <w:t>(</w:t>
      </w:r>
      <w:proofErr w:type="gramEnd"/>
      <w:r w:rsidRPr="00FF0117">
        <w:rPr>
          <w:rFonts w:ascii="Calibri" w:hAnsi="Calibri" w:cs="Calibri"/>
        </w:rPr>
        <w:t>)</w:t>
      </w:r>
    </w:p>
    <w:p w14:paraId="0EAC0DE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99DD55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Iniciamos la captura de la cámara al inicio</w:t>
      </w:r>
    </w:p>
    <w:p w14:paraId="370E71E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proofErr w:type="gramStart"/>
      <w:r w:rsidRPr="00FF0117">
        <w:rPr>
          <w:rFonts w:ascii="Calibri" w:hAnsi="Calibri" w:cs="Calibri"/>
        </w:rPr>
        <w:t>StartCameraCapture</w:t>
      </w:r>
      <w:proofErr w:type="spellEnd"/>
      <w:r w:rsidRPr="00FF0117">
        <w:rPr>
          <w:rFonts w:ascii="Calibri" w:hAnsi="Calibri" w:cs="Calibri"/>
        </w:rPr>
        <w:t>(</w:t>
      </w:r>
      <w:proofErr w:type="gramEnd"/>
      <w:r w:rsidRPr="00FF0117">
        <w:rPr>
          <w:rFonts w:ascii="Calibri" w:hAnsi="Calibri" w:cs="Calibri"/>
        </w:rPr>
        <w:t>);</w:t>
      </w:r>
    </w:p>
    <w:p w14:paraId="40356CB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5C9947C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F62A0AF"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void</w:t>
      </w:r>
      <w:proofErr w:type="spellEnd"/>
      <w:r w:rsidRPr="00FF0117">
        <w:rPr>
          <w:rFonts w:ascii="Calibri" w:hAnsi="Calibri" w:cs="Calibri"/>
        </w:rPr>
        <w:t xml:space="preserve"> </w:t>
      </w:r>
      <w:proofErr w:type="spellStart"/>
      <w:proofErr w:type="gramStart"/>
      <w:r w:rsidRPr="00FF0117">
        <w:rPr>
          <w:rFonts w:ascii="Calibri" w:hAnsi="Calibri" w:cs="Calibri"/>
        </w:rPr>
        <w:t>StartCameraCapture</w:t>
      </w:r>
      <w:proofErr w:type="spellEnd"/>
      <w:r w:rsidRPr="00FF0117">
        <w:rPr>
          <w:rFonts w:ascii="Calibri" w:hAnsi="Calibri" w:cs="Calibri"/>
        </w:rPr>
        <w:t>(</w:t>
      </w:r>
      <w:proofErr w:type="gramEnd"/>
      <w:r w:rsidRPr="00FF0117">
        <w:rPr>
          <w:rFonts w:ascii="Calibri" w:hAnsi="Calibri" w:cs="Calibri"/>
        </w:rPr>
        <w:t>)</w:t>
      </w:r>
    </w:p>
    <w:p w14:paraId="05BB572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F0B5D7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Verificamos si la cámara está disponible</w:t>
      </w:r>
    </w:p>
    <w:p w14:paraId="720E7AF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if</w:t>
      </w:r>
      <w:proofErr w:type="spellEnd"/>
      <w:r w:rsidRPr="00FF0117">
        <w:rPr>
          <w:rFonts w:ascii="Calibri" w:hAnsi="Calibri" w:cs="Calibri"/>
        </w:rPr>
        <w:t xml:space="preserve"> (</w:t>
      </w:r>
      <w:proofErr w:type="spellStart"/>
      <w:proofErr w:type="gramStart"/>
      <w:r w:rsidRPr="00FF0117">
        <w:rPr>
          <w:rFonts w:ascii="Calibri" w:hAnsi="Calibri" w:cs="Calibri"/>
        </w:rPr>
        <w:t>WebCamTexture.devices.Length</w:t>
      </w:r>
      <w:proofErr w:type="spellEnd"/>
      <w:proofErr w:type="gramEnd"/>
      <w:r w:rsidRPr="00FF0117">
        <w:rPr>
          <w:rFonts w:ascii="Calibri" w:hAnsi="Calibri" w:cs="Calibri"/>
        </w:rPr>
        <w:t xml:space="preserve"> &gt; 0)</w:t>
      </w:r>
    </w:p>
    <w:p w14:paraId="308F7D8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0BCFF91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lastRenderedPageBreak/>
        <w:t>           // Tomamos la primera cámara disponible</w:t>
      </w:r>
    </w:p>
    <w:p w14:paraId="4492C42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WebCamTexture</w:t>
      </w:r>
      <w:proofErr w:type="spellEnd"/>
      <w:r w:rsidRPr="00FF0117">
        <w:rPr>
          <w:rFonts w:ascii="Calibri" w:hAnsi="Calibri" w:cs="Calibri"/>
        </w:rPr>
        <w:t xml:space="preserve"> </w:t>
      </w:r>
      <w:proofErr w:type="spellStart"/>
      <w:r w:rsidRPr="00FF0117">
        <w:rPr>
          <w:rFonts w:ascii="Calibri" w:hAnsi="Calibri" w:cs="Calibri"/>
        </w:rPr>
        <w:t>webcamTexture</w:t>
      </w:r>
      <w:proofErr w:type="spellEnd"/>
      <w:r w:rsidRPr="00FF0117">
        <w:rPr>
          <w:rFonts w:ascii="Calibri" w:hAnsi="Calibri" w:cs="Calibri"/>
        </w:rPr>
        <w:t xml:space="preserve"> = new </w:t>
      </w:r>
      <w:proofErr w:type="spellStart"/>
      <w:proofErr w:type="gramStart"/>
      <w:r w:rsidRPr="00FF0117">
        <w:rPr>
          <w:rFonts w:ascii="Calibri" w:hAnsi="Calibri" w:cs="Calibri"/>
        </w:rPr>
        <w:t>WebCamTexture</w:t>
      </w:r>
      <w:proofErr w:type="spellEnd"/>
      <w:r w:rsidRPr="00FF0117">
        <w:rPr>
          <w:rFonts w:ascii="Calibri" w:hAnsi="Calibri" w:cs="Calibri"/>
        </w:rPr>
        <w:t>(</w:t>
      </w:r>
      <w:proofErr w:type="spellStart"/>
      <w:proofErr w:type="gramEnd"/>
      <w:r w:rsidRPr="00FF0117">
        <w:rPr>
          <w:rFonts w:ascii="Calibri" w:hAnsi="Calibri" w:cs="Calibri"/>
        </w:rPr>
        <w:t>WebCamTexture.devices</w:t>
      </w:r>
      <w:proofErr w:type="spellEnd"/>
      <w:r w:rsidRPr="00FF0117">
        <w:rPr>
          <w:rFonts w:ascii="Calibri" w:hAnsi="Calibri" w:cs="Calibri"/>
        </w:rPr>
        <w:t>[0].</w:t>
      </w:r>
      <w:proofErr w:type="spellStart"/>
      <w:r w:rsidRPr="00FF0117">
        <w:rPr>
          <w:rFonts w:ascii="Calibri" w:hAnsi="Calibri" w:cs="Calibri"/>
        </w:rPr>
        <w:t>name</w:t>
      </w:r>
      <w:proofErr w:type="spellEnd"/>
      <w:r w:rsidRPr="00FF0117">
        <w:rPr>
          <w:rFonts w:ascii="Calibri" w:hAnsi="Calibri" w:cs="Calibri"/>
        </w:rPr>
        <w:t>);</w:t>
      </w:r>
    </w:p>
    <w:p w14:paraId="4D7C419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32EC4E5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           // Mostramos la vista previa en el objeto </w:t>
      </w:r>
      <w:proofErr w:type="spellStart"/>
      <w:r w:rsidRPr="00FF0117">
        <w:rPr>
          <w:rFonts w:ascii="Calibri" w:hAnsi="Calibri" w:cs="Calibri"/>
        </w:rPr>
        <w:t>Renderer</w:t>
      </w:r>
      <w:proofErr w:type="spellEnd"/>
    </w:p>
    <w:p w14:paraId="2E8714D6"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proofErr w:type="gramStart"/>
      <w:r w:rsidRPr="00FF0117">
        <w:rPr>
          <w:rFonts w:ascii="Calibri" w:hAnsi="Calibri" w:cs="Calibri"/>
        </w:rPr>
        <w:t>previewRenderer.material.mainTexture</w:t>
      </w:r>
      <w:proofErr w:type="spellEnd"/>
      <w:proofErr w:type="gramEnd"/>
      <w:r w:rsidRPr="00FF0117">
        <w:rPr>
          <w:rFonts w:ascii="Calibri" w:hAnsi="Calibri" w:cs="Calibri"/>
        </w:rPr>
        <w:t xml:space="preserve"> = </w:t>
      </w:r>
      <w:proofErr w:type="spellStart"/>
      <w:r w:rsidRPr="00FF0117">
        <w:rPr>
          <w:rFonts w:ascii="Calibri" w:hAnsi="Calibri" w:cs="Calibri"/>
        </w:rPr>
        <w:t>webcamTexture</w:t>
      </w:r>
      <w:proofErr w:type="spellEnd"/>
      <w:r w:rsidRPr="00FF0117">
        <w:rPr>
          <w:rFonts w:ascii="Calibri" w:hAnsi="Calibri" w:cs="Calibri"/>
        </w:rPr>
        <w:t>;</w:t>
      </w:r>
    </w:p>
    <w:p w14:paraId="0F37216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5109F13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Iniciamos la captura de la cámara</w:t>
      </w:r>
    </w:p>
    <w:p w14:paraId="0578BC8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webcamTexture.Play</w:t>
      </w:r>
      <w:proofErr w:type="spellEnd"/>
      <w:r w:rsidRPr="00FF0117">
        <w:rPr>
          <w:rFonts w:ascii="Calibri" w:hAnsi="Calibri" w:cs="Calibri"/>
        </w:rPr>
        <w:t>();</w:t>
      </w:r>
    </w:p>
    <w:p w14:paraId="03E55B3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0E8199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else</w:t>
      </w:r>
      <w:proofErr w:type="spellEnd"/>
    </w:p>
    <w:p w14:paraId="332B08A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4F6E09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Debug.LogError</w:t>
      </w:r>
      <w:proofErr w:type="spellEnd"/>
      <w:r w:rsidRPr="00FF0117">
        <w:rPr>
          <w:rFonts w:ascii="Calibri" w:hAnsi="Calibri" w:cs="Calibri"/>
        </w:rPr>
        <w:t>("No se encontraron cámaras disponibles.");</w:t>
      </w:r>
    </w:p>
    <w:p w14:paraId="5E13652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291CC15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4F321294"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w:t>
      </w:r>
    </w:p>
    <w:p w14:paraId="4EFF87CA"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3C0929E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Adjuntamos este script al objeto </w:t>
      </w:r>
      <w:proofErr w:type="spellStart"/>
      <w:r w:rsidRPr="00FF0117">
        <w:rPr>
          <w:rFonts w:ascii="Calibri" w:hAnsi="Calibri" w:cs="Calibri"/>
        </w:rPr>
        <w:t>vacio</w:t>
      </w:r>
      <w:proofErr w:type="spellEnd"/>
      <w:r w:rsidRPr="00FF0117">
        <w:rPr>
          <w:rFonts w:ascii="Calibri" w:hAnsi="Calibri" w:cs="Calibri"/>
        </w:rPr>
        <w:t xml:space="preserve"> y Seleccionamos el objeto en el que quieres mostrar en la vista previa de la cámara.</w:t>
      </w:r>
    </w:p>
    <w:p w14:paraId="56FDD584" w14:textId="77777777" w:rsidR="00FF0117" w:rsidRPr="00FF0117" w:rsidRDefault="00FF0117" w:rsidP="00FF0117">
      <w:pPr>
        <w:rPr>
          <w:rFonts w:ascii="Calibri" w:hAnsi="Calibri" w:cs="Calibri"/>
          <w:sz w:val="24"/>
          <w:szCs w:val="24"/>
        </w:rPr>
      </w:pPr>
    </w:p>
    <w:p w14:paraId="6BF90D35" w14:textId="77777777" w:rsidR="00FF0117" w:rsidRPr="00FF0117" w:rsidRDefault="00FF0117" w:rsidP="00FF0117">
      <w:pPr>
        <w:rPr>
          <w:rFonts w:ascii="Calibri" w:hAnsi="Calibri" w:cs="Calibri"/>
          <w:sz w:val="24"/>
          <w:szCs w:val="24"/>
        </w:rPr>
      </w:pPr>
    </w:p>
    <w:p w14:paraId="64D5258F" w14:textId="77777777" w:rsidR="00FF0117" w:rsidRPr="00FF0117" w:rsidRDefault="00FF0117" w:rsidP="00FF0117">
      <w:pPr>
        <w:rPr>
          <w:rFonts w:ascii="Calibri" w:hAnsi="Calibri" w:cs="Calibri"/>
          <w:sz w:val="24"/>
          <w:szCs w:val="24"/>
        </w:rPr>
      </w:pPr>
    </w:p>
    <w:p w14:paraId="3506D32E" w14:textId="77777777" w:rsidR="00FF0117" w:rsidRPr="00FF0117" w:rsidRDefault="00FF0117" w:rsidP="00FF0117">
      <w:pPr>
        <w:rPr>
          <w:rFonts w:ascii="Calibri" w:hAnsi="Calibri" w:cs="Calibri"/>
          <w:sz w:val="24"/>
          <w:szCs w:val="24"/>
        </w:rPr>
      </w:pPr>
    </w:p>
    <w:p w14:paraId="7457B56C" w14:textId="77777777" w:rsidR="00FF0117" w:rsidRPr="00FF0117" w:rsidRDefault="00FF0117" w:rsidP="00FF0117">
      <w:pPr>
        <w:rPr>
          <w:rFonts w:ascii="Calibri" w:hAnsi="Calibri" w:cs="Calibri"/>
          <w:sz w:val="24"/>
          <w:szCs w:val="24"/>
        </w:rPr>
      </w:pPr>
    </w:p>
    <w:p w14:paraId="1D2D45F2" w14:textId="77777777" w:rsidR="00FF0117" w:rsidRPr="00FF0117" w:rsidRDefault="00FF0117" w:rsidP="00123CD0">
      <w:pPr>
        <w:pStyle w:val="Ttulo1"/>
        <w:rPr>
          <w:rFonts w:ascii="Calibri" w:hAnsi="Calibri" w:cs="Calibri"/>
          <w:sz w:val="24"/>
          <w:szCs w:val="24"/>
        </w:rPr>
      </w:pPr>
    </w:p>
    <w:p w14:paraId="7301E28B" w14:textId="77777777" w:rsidR="00FF0117" w:rsidRPr="00FF0117" w:rsidRDefault="00FF0117" w:rsidP="00FF0117">
      <w:pPr>
        <w:pStyle w:val="Ttulo1"/>
        <w:rPr>
          <w:rFonts w:ascii="Calibri" w:hAnsi="Calibri" w:cs="Calibri"/>
          <w:sz w:val="40"/>
          <w:szCs w:val="40"/>
        </w:rPr>
      </w:pPr>
      <w:bookmarkStart w:id="1" w:name="_Toc151141241"/>
      <w:r w:rsidRPr="00FF0117">
        <w:rPr>
          <w:rFonts w:ascii="Calibri" w:hAnsi="Calibri" w:cs="Calibri"/>
          <w:sz w:val="40"/>
          <w:szCs w:val="40"/>
        </w:rPr>
        <w:t>c) Se han utilizado clases para la conversión de datos multimedia de un formato a otro.</w:t>
      </w:r>
      <w:bookmarkEnd w:id="1"/>
    </w:p>
    <w:p w14:paraId="2A5CDA2B"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Las operaciones de conversión de datos multimedia en Unity generalmente se realizan usando la clase Texture2D para imágenes y diferentes clases para operaciones de audio y video. Unity facilita la conversión de formatos utilizando métodos como </w:t>
      </w:r>
      <w:proofErr w:type="spellStart"/>
      <w:r w:rsidRPr="00FF0117">
        <w:rPr>
          <w:rFonts w:ascii="Calibri" w:hAnsi="Calibri" w:cs="Calibri"/>
          <w:color w:val="000000"/>
        </w:rPr>
        <w:t>EncodeToPNG</w:t>
      </w:r>
      <w:proofErr w:type="spellEnd"/>
      <w:r w:rsidRPr="00FF0117">
        <w:rPr>
          <w:rFonts w:ascii="Calibri" w:hAnsi="Calibri" w:cs="Calibri"/>
          <w:color w:val="000000"/>
        </w:rPr>
        <w:t xml:space="preserve"> para imágenes, que convierte texturas en matrices de bytes en formato PNG. La función </w:t>
      </w:r>
      <w:proofErr w:type="spellStart"/>
      <w:r w:rsidRPr="00FF0117">
        <w:rPr>
          <w:rFonts w:ascii="Calibri" w:hAnsi="Calibri" w:cs="Calibri"/>
          <w:color w:val="000000"/>
        </w:rPr>
        <w:t>ConvertTextureToBytes</w:t>
      </w:r>
      <w:proofErr w:type="spellEnd"/>
      <w:r w:rsidRPr="00FF0117">
        <w:rPr>
          <w:rFonts w:ascii="Calibri" w:hAnsi="Calibri" w:cs="Calibri"/>
          <w:color w:val="000000"/>
        </w:rPr>
        <w:t xml:space="preserve"> toma una textura y la convierte en una matriz de bytes. Esto puede resultar útil para almacenar imágenes en una base de datos, por ejemplo.</w:t>
      </w:r>
    </w:p>
    <w:p w14:paraId="472A7E36" w14:textId="77777777" w:rsidR="00FF0117" w:rsidRPr="00FF0117" w:rsidRDefault="00FF0117" w:rsidP="00FF0117">
      <w:pPr>
        <w:pStyle w:val="Ttulo1"/>
        <w:rPr>
          <w:rFonts w:ascii="Calibri" w:hAnsi="Calibri" w:cs="Calibri"/>
          <w:sz w:val="40"/>
          <w:szCs w:val="40"/>
        </w:rPr>
      </w:pPr>
      <w:bookmarkStart w:id="2" w:name="_Toc151141242"/>
      <w:r w:rsidRPr="00FF0117">
        <w:rPr>
          <w:rFonts w:ascii="Calibri" w:hAnsi="Calibri" w:cs="Calibri"/>
          <w:sz w:val="40"/>
          <w:szCs w:val="40"/>
        </w:rPr>
        <w:t>d) Se han utilizado clases para construir procesadores para la transformación de las fuentes de datos multimedia.</w:t>
      </w:r>
      <w:bookmarkEnd w:id="2"/>
    </w:p>
    <w:p w14:paraId="4438A83F"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Cuando se necesita realizar transformaciones específicas en datos multimedia, se pueden crear clases dedicadas para actuar como procesadores. Por ejemplo, un procesador de imágenes podría aplicar filtros o efectos visuales. En este caso, se podría tener una clase </w:t>
      </w:r>
      <w:proofErr w:type="spellStart"/>
      <w:r w:rsidRPr="00FF0117">
        <w:rPr>
          <w:rFonts w:ascii="Calibri" w:hAnsi="Calibri" w:cs="Calibri"/>
          <w:color w:val="000000"/>
        </w:rPr>
        <w:t>ImageProcessor</w:t>
      </w:r>
      <w:proofErr w:type="spellEnd"/>
      <w:r w:rsidRPr="00FF0117">
        <w:rPr>
          <w:rFonts w:ascii="Calibri" w:hAnsi="Calibri" w:cs="Calibri"/>
          <w:color w:val="000000"/>
        </w:rPr>
        <w:t xml:space="preserve"> que realiza una transformación simple, como convertir una imagen a blanco y negro.</w:t>
      </w:r>
    </w:p>
    <w:p w14:paraId="4C9B4F6E" w14:textId="77777777" w:rsidR="00FF0117" w:rsidRPr="00FF0117" w:rsidRDefault="00FF0117" w:rsidP="00FF0117">
      <w:pPr>
        <w:pStyle w:val="Ttulo1"/>
        <w:rPr>
          <w:rFonts w:ascii="Calibri" w:hAnsi="Calibri" w:cs="Calibri"/>
          <w:sz w:val="40"/>
          <w:szCs w:val="40"/>
        </w:rPr>
      </w:pPr>
      <w:bookmarkStart w:id="3" w:name="_Toc151141243"/>
      <w:r w:rsidRPr="00FF0117">
        <w:rPr>
          <w:rFonts w:ascii="Calibri" w:hAnsi="Calibri" w:cs="Calibri"/>
          <w:sz w:val="40"/>
          <w:szCs w:val="40"/>
        </w:rPr>
        <w:t>e) Se han utilizado clases para el control de eventos, tipos de media y excepciones, entre otros.</w:t>
      </w:r>
      <w:bookmarkEnd w:id="3"/>
    </w:p>
    <w:p w14:paraId="7D4300EE"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Unity pasa el control a un script de forma intermitente al llamar a ciertas funciones que están declaradas dentro de él. Una vez que una función ha terminado de ejecutarse, el control se pasa de nuevo a Unity. Estas funciones se conocen como funciones de eventos, ya que son activadas por Unity en respuesta a los eventos que ocurren durante el juego. Unity usa un esquema de nombres para identificar qué función llamar para un evento en particular. Por ejemplo, ya habrá visto la función de actualización (llamada antes de que ocurra una actualización de marco) y la función de inicio (llamada justo antes de la primera actualización de marco del objeto). Muchas más funciones de eventos están disponibles en Unity; la lista completa se puede encontrar en la página de referencia del script para la clase [</w:t>
      </w:r>
      <w:proofErr w:type="spellStart"/>
      <w:r w:rsidRPr="00FF0117">
        <w:rPr>
          <w:rFonts w:ascii="Calibri" w:hAnsi="Calibri" w:cs="Calibri"/>
          <w:color w:val="000000"/>
        </w:rPr>
        <w:t>MonoBehaviour</w:t>
      </w:r>
      <w:proofErr w:type="spellEnd"/>
      <w:r w:rsidRPr="00FF0117">
        <w:rPr>
          <w:rFonts w:ascii="Calibri" w:hAnsi="Calibri" w:cs="Calibri"/>
          <w:color w:val="000000"/>
        </w:rPr>
        <w:t>]</w:t>
      </w:r>
      <w:proofErr w:type="gramStart"/>
      <w:r w:rsidRPr="00FF0117">
        <w:rPr>
          <w:rFonts w:ascii="Calibri" w:hAnsi="Calibri" w:cs="Calibri"/>
          <w:color w:val="000000"/>
        </w:rPr>
        <w:t>(..</w:t>
      </w:r>
      <w:proofErr w:type="gramEnd"/>
      <w:r w:rsidRPr="00FF0117">
        <w:rPr>
          <w:rFonts w:ascii="Calibri" w:hAnsi="Calibri" w:cs="Calibri"/>
          <w:color w:val="000000"/>
        </w:rPr>
        <w:t>/</w:t>
      </w:r>
      <w:proofErr w:type="spellStart"/>
      <w:r w:rsidRPr="00FF0117">
        <w:rPr>
          <w:rFonts w:ascii="Calibri" w:hAnsi="Calibri" w:cs="Calibri"/>
          <w:color w:val="000000"/>
        </w:rPr>
        <w:t>ScriptReference</w:t>
      </w:r>
      <w:proofErr w:type="spellEnd"/>
      <w:r w:rsidRPr="00FF0117">
        <w:rPr>
          <w:rFonts w:ascii="Calibri" w:hAnsi="Calibri" w:cs="Calibri"/>
          <w:color w:val="000000"/>
        </w:rPr>
        <w:t>/ MonoBehaviour.html) junto con los detalles de su uso. Los siguientes son algunos de los eventos más comunes e importantes.</w:t>
      </w:r>
    </w:p>
    <w:p w14:paraId="0E879FB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Control de Eventos:</w:t>
      </w:r>
    </w:p>
    <w:p w14:paraId="04076064"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lastRenderedPageBreak/>
        <w:t>En Unity, el control de eventos se basa en el uso de delegados y eventos. Los delegados son tipos que representan referencias a métodos y los eventos son una forma especial de delegado que proporciona una capa adicional de seguridad y abstracción. Los eventos permiten que diferentes partes de tu código se comuniquen sin acoplarse directamente.</w:t>
      </w:r>
    </w:p>
    <w:p w14:paraId="2A098A30"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Tipos de Media:</w:t>
      </w:r>
    </w:p>
    <w:p w14:paraId="4B070D35"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Unity ofrece diversas clases para manejar diferentes tipos de media, como imágenes, audio y video. Algunas de las clases más comunes son:</w:t>
      </w:r>
    </w:p>
    <w:p w14:paraId="689285D0"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Imágenes (Texturas): Texture2D es ampliamente utilizada para manipular imágenes. Puedes cargar, modificar y mostrar imágenes en tu juego utilizando esta clase.</w:t>
      </w:r>
    </w:p>
    <w:p w14:paraId="58247B6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Audio: </w:t>
      </w:r>
      <w:proofErr w:type="spellStart"/>
      <w:r w:rsidRPr="00FF0117">
        <w:rPr>
          <w:rFonts w:ascii="Calibri" w:hAnsi="Calibri" w:cs="Calibri"/>
          <w:color w:val="000000"/>
        </w:rPr>
        <w:t>AudioClip</w:t>
      </w:r>
      <w:proofErr w:type="spellEnd"/>
      <w:r w:rsidRPr="00FF0117">
        <w:rPr>
          <w:rFonts w:ascii="Calibri" w:hAnsi="Calibri" w:cs="Calibri"/>
          <w:color w:val="000000"/>
        </w:rPr>
        <w:t xml:space="preserve"> es la clase principal para trabajar con sonido en Unity. Puedes adjuntar clips de audio a objetos en tu escena y controlar su reproducción.</w:t>
      </w:r>
    </w:p>
    <w:p w14:paraId="14CC411F"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Video: Unity proporciona la clase </w:t>
      </w:r>
      <w:proofErr w:type="spellStart"/>
      <w:r w:rsidRPr="00FF0117">
        <w:rPr>
          <w:rFonts w:ascii="Calibri" w:hAnsi="Calibri" w:cs="Calibri"/>
          <w:color w:val="000000"/>
        </w:rPr>
        <w:t>VideoPlayer</w:t>
      </w:r>
      <w:proofErr w:type="spellEnd"/>
      <w:r w:rsidRPr="00FF0117">
        <w:rPr>
          <w:rFonts w:ascii="Calibri" w:hAnsi="Calibri" w:cs="Calibri"/>
          <w:color w:val="000000"/>
        </w:rPr>
        <w:t xml:space="preserve"> para reproducir videos en tiempo real. Puedes cargar videos desde archivos locales o transmitirlos desde la web.</w:t>
      </w:r>
    </w:p>
    <w:p w14:paraId="7AEAF00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Excepciones:</w:t>
      </w:r>
    </w:p>
    <w:p w14:paraId="2207AF2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En Unity, puedes utilizar bloques try-catch para manejar excepciones y controlar errores de manera efectiva. Esto es especialmente importante al realizar operaciones que pueden generar excepciones, como la división por cero.</w:t>
      </w:r>
    </w:p>
    <w:p w14:paraId="0FC0F95E" w14:textId="77777777" w:rsidR="00FF0117" w:rsidRPr="00FF0117" w:rsidRDefault="00FF0117" w:rsidP="00123CD0">
      <w:pPr>
        <w:pStyle w:val="Ttulo1"/>
        <w:rPr>
          <w:rFonts w:ascii="Calibri" w:hAnsi="Calibri" w:cs="Calibri"/>
          <w:sz w:val="24"/>
          <w:szCs w:val="24"/>
        </w:rPr>
      </w:pPr>
    </w:p>
    <w:p w14:paraId="09CC6049" w14:textId="77777777" w:rsidR="00FF0117" w:rsidRPr="00FF0117" w:rsidRDefault="00FF0117" w:rsidP="00123CD0">
      <w:pPr>
        <w:pStyle w:val="Ttulo1"/>
        <w:rPr>
          <w:rFonts w:ascii="Calibri" w:hAnsi="Calibri" w:cs="Calibri"/>
          <w:sz w:val="24"/>
          <w:szCs w:val="24"/>
        </w:rPr>
      </w:pPr>
    </w:p>
    <w:p w14:paraId="29751DC2" w14:textId="77777777" w:rsidR="00FF0117" w:rsidRPr="00FF0117" w:rsidRDefault="00FF0117" w:rsidP="00123CD0">
      <w:pPr>
        <w:pStyle w:val="Ttulo1"/>
        <w:rPr>
          <w:rFonts w:ascii="Calibri" w:hAnsi="Calibri" w:cs="Calibri"/>
          <w:sz w:val="24"/>
          <w:szCs w:val="24"/>
        </w:rPr>
      </w:pPr>
    </w:p>
    <w:p w14:paraId="18F3BDF1" w14:textId="009684E6" w:rsidR="000234AF" w:rsidRPr="00FF0117" w:rsidRDefault="000234AF" w:rsidP="00123CD0">
      <w:pPr>
        <w:pStyle w:val="Ttulo1"/>
        <w:rPr>
          <w:rFonts w:ascii="Calibri" w:hAnsi="Calibri" w:cs="Calibri"/>
          <w:sz w:val="40"/>
          <w:szCs w:val="40"/>
        </w:rPr>
      </w:pPr>
      <w:bookmarkStart w:id="4" w:name="_Toc151141244"/>
      <w:r w:rsidRPr="00FF0117">
        <w:rPr>
          <w:rFonts w:ascii="Calibri" w:hAnsi="Calibri" w:cs="Calibri"/>
          <w:sz w:val="40"/>
          <w:szCs w:val="40"/>
        </w:rPr>
        <w:t>f) Se han utilizado clases para la creación y control de animaciones.</w:t>
      </w:r>
      <w:bookmarkEnd w:id="4"/>
    </w:p>
    <w:p w14:paraId="45F27F10" w14:textId="77777777" w:rsidR="000234AF" w:rsidRPr="00FF0117" w:rsidRDefault="000234AF" w:rsidP="000234AF">
      <w:pPr>
        <w:rPr>
          <w:rFonts w:ascii="Calibri" w:hAnsi="Calibri" w:cs="Calibri"/>
          <w:sz w:val="24"/>
          <w:szCs w:val="24"/>
        </w:rPr>
      </w:pPr>
    </w:p>
    <w:p w14:paraId="698E172E" w14:textId="35AB0F6A" w:rsidR="000234AF" w:rsidRPr="00FF0117" w:rsidRDefault="000234AF" w:rsidP="000234AF">
      <w:pPr>
        <w:rPr>
          <w:rFonts w:ascii="Calibri" w:hAnsi="Calibri" w:cs="Calibri"/>
          <w:sz w:val="24"/>
          <w:szCs w:val="24"/>
        </w:rPr>
      </w:pPr>
      <w:r w:rsidRPr="00FF0117">
        <w:rPr>
          <w:rFonts w:ascii="Calibri" w:hAnsi="Calibri" w:cs="Calibri"/>
          <w:sz w:val="24"/>
          <w:szCs w:val="24"/>
        </w:rPr>
        <w:t>En nuestro caso ninguno de los tres hemos realizado ninguna clase para la creación y control de animaciones, pero no obstante te muestro como podríamos realizarlo:</w:t>
      </w:r>
    </w:p>
    <w:p w14:paraId="52E06887" w14:textId="77777777" w:rsidR="000234AF" w:rsidRPr="00FF0117" w:rsidRDefault="000234AF" w:rsidP="000234AF">
      <w:pPr>
        <w:rPr>
          <w:rFonts w:ascii="Calibri" w:hAnsi="Calibri" w:cs="Calibri"/>
          <w:sz w:val="24"/>
          <w:szCs w:val="24"/>
        </w:rPr>
      </w:pPr>
    </w:p>
    <w:p w14:paraId="350528B5" w14:textId="4C7DB62A" w:rsidR="000234AF" w:rsidRPr="00FF0117" w:rsidRDefault="000234AF" w:rsidP="000234AF">
      <w:pPr>
        <w:rPr>
          <w:rFonts w:ascii="Calibri" w:hAnsi="Calibri" w:cs="Calibri"/>
          <w:sz w:val="24"/>
          <w:szCs w:val="24"/>
        </w:rPr>
      </w:pPr>
      <w:r w:rsidRPr="00FF0117">
        <w:rPr>
          <w:rFonts w:ascii="Calibri" w:hAnsi="Calibri" w:cs="Calibri"/>
          <w:sz w:val="24"/>
          <w:szCs w:val="24"/>
        </w:rPr>
        <w:t>Al a</w:t>
      </w:r>
      <w:r w:rsidRPr="00FF0117">
        <w:rPr>
          <w:rFonts w:ascii="Calibri" w:hAnsi="Calibri" w:cs="Calibri"/>
          <w:sz w:val="24"/>
          <w:szCs w:val="24"/>
        </w:rPr>
        <w:t>gregar efectos visuales a los elementos de la escena mediante animaciones mejora la calidad visual y proporciona dinámicas más entretenida. Se trata de un componente esencial en cualquier videojuego. Unity ofrece un animador integral con una máquina de estados que facilita la creación de animaciones detalladas, las cuales pueden ser implementadas a través de scripts en nuestra escena.</w:t>
      </w:r>
    </w:p>
    <w:p w14:paraId="2DA6C7BD" w14:textId="77777777" w:rsidR="000234AF" w:rsidRPr="00FF0117" w:rsidRDefault="000234AF" w:rsidP="000234AF">
      <w:pPr>
        <w:rPr>
          <w:rFonts w:ascii="Calibri" w:hAnsi="Calibri" w:cs="Calibri"/>
          <w:sz w:val="24"/>
          <w:szCs w:val="24"/>
        </w:rPr>
      </w:pPr>
    </w:p>
    <w:p w14:paraId="6F27D82D" w14:textId="77777777" w:rsidR="000234AF" w:rsidRPr="00FF0117" w:rsidRDefault="000234AF" w:rsidP="000234AF">
      <w:pPr>
        <w:rPr>
          <w:rFonts w:ascii="Calibri" w:hAnsi="Calibri" w:cs="Calibri"/>
          <w:sz w:val="24"/>
          <w:szCs w:val="24"/>
        </w:rPr>
      </w:pPr>
    </w:p>
    <w:p w14:paraId="3623497D" w14:textId="3503EB68" w:rsidR="000234AF" w:rsidRPr="00FF0117" w:rsidRDefault="000234AF" w:rsidP="000234AF">
      <w:pPr>
        <w:rPr>
          <w:rFonts w:ascii="Calibri" w:hAnsi="Calibri" w:cs="Calibri"/>
          <w:sz w:val="24"/>
          <w:szCs w:val="24"/>
        </w:rPr>
      </w:pPr>
      <w:r w:rsidRPr="00FF0117">
        <w:rPr>
          <w:rFonts w:ascii="Calibri" w:hAnsi="Calibri" w:cs="Calibri"/>
          <w:sz w:val="24"/>
          <w:szCs w:val="24"/>
        </w:rPr>
        <w:drawing>
          <wp:inline distT="0" distB="0" distL="0" distR="0" wp14:anchorId="726ACB9F" wp14:editId="0612809C">
            <wp:extent cx="4877223" cy="3010161"/>
            <wp:effectExtent l="0" t="0" r="0" b="0"/>
            <wp:docPr id="10602318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824" name="Imagen 1" descr="Interfaz de usuario gráfica, Aplicación&#10;&#10;Descripción generada automáticamente"/>
                    <pic:cNvPicPr/>
                  </pic:nvPicPr>
                  <pic:blipFill>
                    <a:blip r:embed="rId11"/>
                    <a:stretch>
                      <a:fillRect/>
                    </a:stretch>
                  </pic:blipFill>
                  <pic:spPr>
                    <a:xfrm>
                      <a:off x="0" y="0"/>
                      <a:ext cx="4877223" cy="3010161"/>
                    </a:xfrm>
                    <a:prstGeom prst="rect">
                      <a:avLst/>
                    </a:prstGeom>
                  </pic:spPr>
                </pic:pic>
              </a:graphicData>
            </a:graphic>
          </wp:inline>
        </w:drawing>
      </w:r>
    </w:p>
    <w:p w14:paraId="40D5B456" w14:textId="77777777" w:rsidR="000234AF" w:rsidRPr="00FF0117" w:rsidRDefault="000234AF" w:rsidP="000234AF">
      <w:pPr>
        <w:rPr>
          <w:rFonts w:ascii="Calibri" w:hAnsi="Calibri" w:cs="Calibri"/>
          <w:sz w:val="24"/>
          <w:szCs w:val="24"/>
        </w:rPr>
      </w:pPr>
    </w:p>
    <w:p w14:paraId="3FAA2E5A" w14:textId="77777777" w:rsidR="000234AF" w:rsidRPr="00FF0117" w:rsidRDefault="000234AF" w:rsidP="000234AF">
      <w:pPr>
        <w:rPr>
          <w:rFonts w:ascii="Calibri" w:hAnsi="Calibri" w:cs="Calibri"/>
          <w:sz w:val="24"/>
          <w:szCs w:val="24"/>
        </w:rPr>
      </w:pPr>
    </w:p>
    <w:p w14:paraId="31D5C6E3" w14:textId="175ACD0B" w:rsidR="000234AF" w:rsidRPr="00FF0117" w:rsidRDefault="000234AF" w:rsidP="000234AF">
      <w:pPr>
        <w:rPr>
          <w:rFonts w:ascii="Calibri" w:hAnsi="Calibri" w:cs="Calibri"/>
          <w:sz w:val="24"/>
          <w:szCs w:val="24"/>
        </w:rPr>
      </w:pPr>
      <w:r w:rsidRPr="00FF0117">
        <w:rPr>
          <w:rFonts w:ascii="Calibri" w:hAnsi="Calibri" w:cs="Calibri"/>
          <w:sz w:val="24"/>
          <w:szCs w:val="24"/>
        </w:rPr>
        <w:t xml:space="preserve">En nuestros </w:t>
      </w:r>
      <w:proofErr w:type="spellStart"/>
      <w:r w:rsidRPr="00FF0117">
        <w:rPr>
          <w:rFonts w:ascii="Calibri" w:hAnsi="Calibri" w:cs="Calibri"/>
          <w:sz w:val="24"/>
          <w:szCs w:val="24"/>
        </w:rPr>
        <w:t>Assets</w:t>
      </w:r>
      <w:proofErr w:type="spellEnd"/>
      <w:r w:rsidRPr="00FF0117">
        <w:rPr>
          <w:rFonts w:ascii="Calibri" w:hAnsi="Calibri" w:cs="Calibri"/>
          <w:sz w:val="24"/>
          <w:szCs w:val="24"/>
        </w:rPr>
        <w:t xml:space="preserve"> </w:t>
      </w:r>
      <w:r w:rsidR="00123CD0" w:rsidRPr="00FF0117">
        <w:rPr>
          <w:rFonts w:ascii="Calibri" w:hAnsi="Calibri" w:cs="Calibri"/>
          <w:sz w:val="24"/>
          <w:szCs w:val="24"/>
        </w:rPr>
        <w:t>creamos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Controler</w:t>
      </w:r>
      <w:proofErr w:type="spellEnd"/>
      <w:r w:rsidRPr="00FF0117">
        <w:rPr>
          <w:rFonts w:ascii="Calibri" w:hAnsi="Calibri" w:cs="Calibri"/>
          <w:sz w:val="24"/>
          <w:szCs w:val="24"/>
        </w:rPr>
        <w:t xml:space="preserve">” para </w:t>
      </w:r>
      <w:proofErr w:type="gramStart"/>
      <w:r w:rsidRPr="00FF0117">
        <w:rPr>
          <w:rFonts w:ascii="Calibri" w:hAnsi="Calibri" w:cs="Calibri"/>
          <w:sz w:val="24"/>
          <w:szCs w:val="24"/>
        </w:rPr>
        <w:t>ello ,</w:t>
      </w:r>
      <w:proofErr w:type="gramEnd"/>
      <w:r w:rsidRPr="00FF0117">
        <w:rPr>
          <w:rFonts w:ascii="Calibri" w:hAnsi="Calibri" w:cs="Calibri"/>
          <w:sz w:val="24"/>
          <w:szCs w:val="24"/>
        </w:rPr>
        <w:t xml:space="preserve"> creamos </w:t>
      </w:r>
      <w:r w:rsidRPr="00FF0117">
        <w:rPr>
          <w:rFonts w:ascii="Calibri" w:hAnsi="Calibri" w:cs="Calibri"/>
          <w:sz w:val="24"/>
          <w:szCs w:val="24"/>
        </w:rPr>
        <w:t>una carpeta llamada</w:t>
      </w:r>
      <w:r w:rsidRPr="00FF0117">
        <w:rPr>
          <w:rFonts w:ascii="Calibri" w:hAnsi="Calibri" w:cs="Calibri"/>
          <w:sz w:val="24"/>
          <w:szCs w:val="24"/>
        </w:rPr>
        <w:t xml:space="preserve"> Animaciones para tenerlo organizado.</w:t>
      </w:r>
    </w:p>
    <w:p w14:paraId="72B420AD" w14:textId="77777777" w:rsidR="00185ECC" w:rsidRPr="00FF0117" w:rsidRDefault="00185ECC" w:rsidP="000234AF">
      <w:pPr>
        <w:rPr>
          <w:rFonts w:ascii="Calibri" w:hAnsi="Calibri" w:cs="Calibri"/>
          <w:sz w:val="24"/>
          <w:szCs w:val="24"/>
        </w:rPr>
      </w:pPr>
    </w:p>
    <w:p w14:paraId="25EA7176" w14:textId="0D87F78B"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343043DF" wp14:editId="3AA89A94">
            <wp:extent cx="4785775" cy="3010161"/>
            <wp:effectExtent l="0" t="0" r="0" b="0"/>
            <wp:docPr id="1964507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7459" name="Imagen 1" descr="Interfaz de usuario gráfica, Aplicación&#10;&#10;Descripción generada automáticamente"/>
                    <pic:cNvPicPr/>
                  </pic:nvPicPr>
                  <pic:blipFill>
                    <a:blip r:embed="rId12"/>
                    <a:stretch>
                      <a:fillRect/>
                    </a:stretch>
                  </pic:blipFill>
                  <pic:spPr>
                    <a:xfrm>
                      <a:off x="0" y="0"/>
                      <a:ext cx="4785775" cy="3010161"/>
                    </a:xfrm>
                    <a:prstGeom prst="rect">
                      <a:avLst/>
                    </a:prstGeom>
                  </pic:spPr>
                </pic:pic>
              </a:graphicData>
            </a:graphic>
          </wp:inline>
        </w:drawing>
      </w:r>
    </w:p>
    <w:p w14:paraId="163FD4E6" w14:textId="77777777" w:rsidR="00185ECC" w:rsidRPr="00FF0117" w:rsidRDefault="00185ECC" w:rsidP="000234AF">
      <w:pPr>
        <w:rPr>
          <w:rFonts w:ascii="Calibri" w:hAnsi="Calibri" w:cs="Calibri"/>
          <w:sz w:val="24"/>
          <w:szCs w:val="24"/>
        </w:rPr>
      </w:pPr>
    </w:p>
    <w:p w14:paraId="68CC9DE8" w14:textId="77777777" w:rsidR="00185ECC" w:rsidRPr="00FF0117" w:rsidRDefault="00185ECC" w:rsidP="000234AF">
      <w:pPr>
        <w:rPr>
          <w:rFonts w:ascii="Calibri" w:hAnsi="Calibri" w:cs="Calibri"/>
          <w:sz w:val="24"/>
          <w:szCs w:val="24"/>
        </w:rPr>
      </w:pPr>
    </w:p>
    <w:p w14:paraId="4F4FB256" w14:textId="77777777" w:rsidR="000234AF" w:rsidRPr="00FF0117" w:rsidRDefault="000234AF" w:rsidP="000234AF">
      <w:pPr>
        <w:rPr>
          <w:rFonts w:ascii="Calibri" w:hAnsi="Calibri" w:cs="Calibri"/>
          <w:sz w:val="24"/>
          <w:szCs w:val="24"/>
        </w:rPr>
      </w:pPr>
    </w:p>
    <w:p w14:paraId="06664797" w14:textId="27347C36" w:rsidR="000234AF" w:rsidRPr="00FF0117" w:rsidRDefault="00185ECC" w:rsidP="000234AF">
      <w:pPr>
        <w:rPr>
          <w:rFonts w:ascii="Calibri" w:hAnsi="Calibri" w:cs="Calibri"/>
          <w:sz w:val="24"/>
          <w:szCs w:val="24"/>
        </w:rPr>
      </w:pPr>
      <w:r w:rsidRPr="00FF0117">
        <w:rPr>
          <w:rFonts w:ascii="Calibri" w:hAnsi="Calibri" w:cs="Calibri"/>
          <w:sz w:val="24"/>
          <w:szCs w:val="24"/>
        </w:rPr>
        <w:t xml:space="preserve">Le llamamos como queramos en este caso </w:t>
      </w:r>
      <w:proofErr w:type="spellStart"/>
      <w:r w:rsidRPr="00FF0117">
        <w:rPr>
          <w:rFonts w:ascii="Calibri" w:hAnsi="Calibri" w:cs="Calibri"/>
          <w:sz w:val="24"/>
          <w:szCs w:val="24"/>
        </w:rPr>
        <w:t>MoverNaves</w:t>
      </w:r>
      <w:proofErr w:type="spellEnd"/>
      <w:r w:rsidRPr="00FF0117">
        <w:rPr>
          <w:rFonts w:ascii="Calibri" w:hAnsi="Calibri" w:cs="Calibri"/>
          <w:sz w:val="24"/>
          <w:szCs w:val="24"/>
        </w:rPr>
        <w:t xml:space="preserve"> y </w:t>
      </w:r>
      <w:proofErr w:type="spellStart"/>
      <w:r w:rsidRPr="00FF0117">
        <w:rPr>
          <w:rFonts w:ascii="Calibri" w:hAnsi="Calibri" w:cs="Calibri"/>
          <w:sz w:val="24"/>
          <w:szCs w:val="24"/>
        </w:rPr>
        <w:t>seleciconamos</w:t>
      </w:r>
      <w:proofErr w:type="spellEnd"/>
      <w:r w:rsidRPr="00FF0117">
        <w:rPr>
          <w:rFonts w:ascii="Calibri" w:hAnsi="Calibri" w:cs="Calibri"/>
          <w:sz w:val="24"/>
          <w:szCs w:val="24"/>
        </w:rPr>
        <w:t xml:space="preserve"> el objeto creado llamado </w:t>
      </w:r>
      <w:proofErr w:type="spellStart"/>
      <w:r w:rsidRPr="00FF0117">
        <w:rPr>
          <w:rFonts w:ascii="Calibri" w:hAnsi="Calibri" w:cs="Calibri"/>
          <w:sz w:val="24"/>
          <w:szCs w:val="24"/>
        </w:rPr>
        <w:t>NavesEnemigas</w:t>
      </w:r>
      <w:proofErr w:type="spellEnd"/>
      <w:r w:rsidRPr="00FF0117">
        <w:rPr>
          <w:rFonts w:ascii="Calibri" w:hAnsi="Calibri" w:cs="Calibri"/>
          <w:sz w:val="24"/>
          <w:szCs w:val="24"/>
        </w:rPr>
        <w:t xml:space="preserve"> en la jerarquía y añadimos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a su componente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13C0C28C" w14:textId="77777777" w:rsidR="00185ECC" w:rsidRPr="00FF0117" w:rsidRDefault="00185ECC" w:rsidP="000234AF">
      <w:pPr>
        <w:rPr>
          <w:rFonts w:ascii="Calibri" w:hAnsi="Calibri" w:cs="Calibri"/>
          <w:sz w:val="24"/>
          <w:szCs w:val="24"/>
        </w:rPr>
      </w:pPr>
    </w:p>
    <w:p w14:paraId="09541389" w14:textId="54F24204"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6CDB862A" wp14:editId="3CB6FCFB">
            <wp:extent cx="4541914" cy="693480"/>
            <wp:effectExtent l="0" t="0" r="0" b="0"/>
            <wp:docPr id="1263519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9320" name="Imagen 1" descr="Interfaz de usuario gráfica, Texto&#10;&#10;Descripción generada automáticamente"/>
                    <pic:cNvPicPr/>
                  </pic:nvPicPr>
                  <pic:blipFill>
                    <a:blip r:embed="rId13"/>
                    <a:stretch>
                      <a:fillRect/>
                    </a:stretch>
                  </pic:blipFill>
                  <pic:spPr>
                    <a:xfrm>
                      <a:off x="0" y="0"/>
                      <a:ext cx="4541914" cy="693480"/>
                    </a:xfrm>
                    <a:prstGeom prst="rect">
                      <a:avLst/>
                    </a:prstGeom>
                  </pic:spPr>
                </pic:pic>
              </a:graphicData>
            </a:graphic>
          </wp:inline>
        </w:drawing>
      </w:r>
    </w:p>
    <w:p w14:paraId="43A7B920" w14:textId="77777777" w:rsidR="00185ECC" w:rsidRPr="00FF0117" w:rsidRDefault="00185ECC" w:rsidP="000234AF">
      <w:pPr>
        <w:rPr>
          <w:rFonts w:ascii="Calibri" w:hAnsi="Calibri" w:cs="Calibri"/>
          <w:sz w:val="24"/>
          <w:szCs w:val="24"/>
        </w:rPr>
      </w:pPr>
    </w:p>
    <w:p w14:paraId="07F49CC9" w14:textId="77777777" w:rsidR="00185ECC" w:rsidRPr="00FF0117" w:rsidRDefault="00185ECC" w:rsidP="000234AF">
      <w:pPr>
        <w:rPr>
          <w:rFonts w:ascii="Calibri" w:hAnsi="Calibri" w:cs="Calibri"/>
          <w:sz w:val="24"/>
          <w:szCs w:val="24"/>
        </w:rPr>
      </w:pPr>
    </w:p>
    <w:p w14:paraId="104B11D8" w14:textId="6E0BAC20" w:rsidR="00185ECC" w:rsidRPr="00FF0117" w:rsidRDefault="00185ECC" w:rsidP="000234AF">
      <w:pPr>
        <w:rPr>
          <w:rFonts w:ascii="Calibri" w:hAnsi="Calibri" w:cs="Calibri"/>
          <w:sz w:val="24"/>
          <w:szCs w:val="24"/>
        </w:rPr>
      </w:pPr>
      <w:r w:rsidRPr="00FF0117">
        <w:rPr>
          <w:rFonts w:ascii="Calibri" w:hAnsi="Calibri" w:cs="Calibri"/>
          <w:sz w:val="24"/>
          <w:szCs w:val="24"/>
        </w:rPr>
        <w:t xml:space="preserve">Ahora simplemente al seleccionar la pestaña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le damos a créate </w:t>
      </w:r>
      <w:proofErr w:type="spellStart"/>
      <w:r w:rsidRPr="00FF0117">
        <w:rPr>
          <w:rFonts w:ascii="Calibri" w:hAnsi="Calibri" w:cs="Calibri"/>
          <w:sz w:val="24"/>
          <w:szCs w:val="24"/>
        </w:rPr>
        <w:t>AnimationClip</w:t>
      </w:r>
      <w:proofErr w:type="spellEnd"/>
      <w:r w:rsidRPr="00FF0117">
        <w:rPr>
          <w:rFonts w:ascii="Calibri" w:hAnsi="Calibri" w:cs="Calibri"/>
          <w:sz w:val="24"/>
          <w:szCs w:val="24"/>
        </w:rPr>
        <w:t xml:space="preserve"> y lo guardamos como </w:t>
      </w:r>
      <w:proofErr w:type="spellStart"/>
      <w:r w:rsidRPr="00FF0117">
        <w:rPr>
          <w:rFonts w:ascii="Calibri" w:hAnsi="Calibri" w:cs="Calibri"/>
          <w:sz w:val="24"/>
          <w:szCs w:val="24"/>
        </w:rPr>
        <w:t>MoverNaves</w:t>
      </w:r>
      <w:proofErr w:type="spellEnd"/>
      <w:r w:rsidRPr="00FF0117">
        <w:rPr>
          <w:rFonts w:ascii="Calibri" w:hAnsi="Calibri" w:cs="Calibri"/>
          <w:sz w:val="24"/>
          <w:szCs w:val="24"/>
        </w:rPr>
        <w:t>.</w:t>
      </w:r>
    </w:p>
    <w:p w14:paraId="6C2AF5EF" w14:textId="77777777" w:rsidR="00185ECC" w:rsidRPr="00FF0117" w:rsidRDefault="00185ECC" w:rsidP="000234AF">
      <w:pPr>
        <w:rPr>
          <w:rFonts w:ascii="Calibri" w:hAnsi="Calibri" w:cs="Calibri"/>
          <w:sz w:val="24"/>
          <w:szCs w:val="24"/>
        </w:rPr>
      </w:pPr>
    </w:p>
    <w:p w14:paraId="2A00CD27" w14:textId="27269965"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0ED777C2" wp14:editId="7B1A0C90">
            <wp:extent cx="4892464" cy="1562235"/>
            <wp:effectExtent l="0" t="0" r="3810" b="0"/>
            <wp:docPr id="18449828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82838" name="Imagen 1" descr="Diagrama&#10;&#10;Descripción generada automáticamente"/>
                    <pic:cNvPicPr/>
                  </pic:nvPicPr>
                  <pic:blipFill>
                    <a:blip r:embed="rId14"/>
                    <a:stretch>
                      <a:fillRect/>
                    </a:stretch>
                  </pic:blipFill>
                  <pic:spPr>
                    <a:xfrm>
                      <a:off x="0" y="0"/>
                      <a:ext cx="4892464" cy="1562235"/>
                    </a:xfrm>
                    <a:prstGeom prst="rect">
                      <a:avLst/>
                    </a:prstGeom>
                  </pic:spPr>
                </pic:pic>
              </a:graphicData>
            </a:graphic>
          </wp:inline>
        </w:drawing>
      </w:r>
    </w:p>
    <w:p w14:paraId="6EA18D94" w14:textId="77777777" w:rsidR="00185ECC" w:rsidRPr="00FF0117" w:rsidRDefault="00185ECC" w:rsidP="000234AF">
      <w:pPr>
        <w:rPr>
          <w:rFonts w:ascii="Calibri" w:hAnsi="Calibri" w:cs="Calibri"/>
          <w:sz w:val="24"/>
          <w:szCs w:val="24"/>
        </w:rPr>
      </w:pPr>
    </w:p>
    <w:p w14:paraId="011A11FD" w14:textId="4E0B52B9"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2371709B" wp14:editId="51F9A547">
            <wp:extent cx="4877223" cy="952583"/>
            <wp:effectExtent l="0" t="0" r="0" b="0"/>
            <wp:docPr id="408571955"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1955" name="Imagen 1" descr="Patrón de fondo&#10;&#10;Descripción generada automáticamente con confianza baja"/>
                    <pic:cNvPicPr/>
                  </pic:nvPicPr>
                  <pic:blipFill>
                    <a:blip r:embed="rId15"/>
                    <a:stretch>
                      <a:fillRect/>
                    </a:stretch>
                  </pic:blipFill>
                  <pic:spPr>
                    <a:xfrm>
                      <a:off x="0" y="0"/>
                      <a:ext cx="4877223" cy="952583"/>
                    </a:xfrm>
                    <a:prstGeom prst="rect">
                      <a:avLst/>
                    </a:prstGeom>
                  </pic:spPr>
                </pic:pic>
              </a:graphicData>
            </a:graphic>
          </wp:inline>
        </w:drawing>
      </w:r>
    </w:p>
    <w:p w14:paraId="35C731C2" w14:textId="77777777" w:rsidR="00185ECC" w:rsidRPr="00FF0117" w:rsidRDefault="00185ECC" w:rsidP="000234AF">
      <w:pPr>
        <w:rPr>
          <w:rFonts w:ascii="Calibri" w:hAnsi="Calibri" w:cs="Calibri"/>
          <w:sz w:val="24"/>
          <w:szCs w:val="24"/>
        </w:rPr>
      </w:pPr>
    </w:p>
    <w:p w14:paraId="0810FF92" w14:textId="6407696E" w:rsidR="00185ECC" w:rsidRPr="00FF0117" w:rsidRDefault="00123CD0" w:rsidP="000234AF">
      <w:pPr>
        <w:rPr>
          <w:rFonts w:ascii="Calibri" w:hAnsi="Calibri" w:cs="Calibri"/>
          <w:sz w:val="24"/>
          <w:szCs w:val="24"/>
        </w:rPr>
      </w:pPr>
      <w:r w:rsidRPr="00FF0117">
        <w:rPr>
          <w:rFonts w:ascii="Calibri" w:hAnsi="Calibri" w:cs="Calibri"/>
          <w:sz w:val="24"/>
          <w:szCs w:val="24"/>
        </w:rPr>
        <w:t>Y ahora seria animarlo y configurarlo como nosotros queramos, aquí te dejo una visión general del sistema de animación:</w:t>
      </w:r>
    </w:p>
    <w:p w14:paraId="2CC16E5D" w14:textId="77777777" w:rsidR="00123CD0" w:rsidRPr="00FF0117" w:rsidRDefault="00123CD0" w:rsidP="000234AF">
      <w:pPr>
        <w:rPr>
          <w:rFonts w:ascii="Calibri" w:hAnsi="Calibri" w:cs="Calibri"/>
          <w:sz w:val="24"/>
          <w:szCs w:val="24"/>
        </w:rPr>
      </w:pPr>
    </w:p>
    <w:p w14:paraId="7191B161" w14:textId="77777777" w:rsidR="00123CD0" w:rsidRPr="00FF0117" w:rsidRDefault="00123CD0" w:rsidP="000234AF">
      <w:pPr>
        <w:rPr>
          <w:rFonts w:ascii="Calibri" w:hAnsi="Calibri" w:cs="Calibri"/>
          <w:sz w:val="24"/>
          <w:szCs w:val="24"/>
        </w:rPr>
      </w:pPr>
    </w:p>
    <w:p w14:paraId="554EB5BE" w14:textId="77777777" w:rsidR="00123CD0" w:rsidRPr="00FF0117" w:rsidRDefault="00123CD0" w:rsidP="000234AF">
      <w:pPr>
        <w:rPr>
          <w:rFonts w:ascii="Calibri" w:hAnsi="Calibri" w:cs="Calibri"/>
          <w:sz w:val="24"/>
          <w:szCs w:val="24"/>
        </w:rPr>
      </w:pPr>
    </w:p>
    <w:p w14:paraId="457E2B37" w14:textId="77777777" w:rsidR="00123CD0" w:rsidRPr="00FF0117" w:rsidRDefault="00123CD0" w:rsidP="00123CD0">
      <w:pPr>
        <w:rPr>
          <w:rFonts w:ascii="Calibri" w:hAnsi="Calibri" w:cs="Calibri"/>
          <w:sz w:val="24"/>
          <w:szCs w:val="24"/>
        </w:rPr>
      </w:pPr>
    </w:p>
    <w:p w14:paraId="144CC61C"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Unity cuenta con un sistema de animación avanzado llamado </w:t>
      </w:r>
      <w:proofErr w:type="spellStart"/>
      <w:r w:rsidRPr="00FF0117">
        <w:rPr>
          <w:rFonts w:ascii="Calibri" w:hAnsi="Calibri" w:cs="Calibri"/>
          <w:sz w:val="24"/>
          <w:szCs w:val="24"/>
        </w:rPr>
        <w:t>Mecanim</w:t>
      </w:r>
      <w:proofErr w:type="spellEnd"/>
      <w:r w:rsidRPr="00FF0117">
        <w:rPr>
          <w:rFonts w:ascii="Calibri" w:hAnsi="Calibri" w:cs="Calibri"/>
          <w:sz w:val="24"/>
          <w:szCs w:val="24"/>
        </w:rPr>
        <w:t>, que ofrece:</w:t>
      </w:r>
    </w:p>
    <w:p w14:paraId="6058CD94" w14:textId="77777777" w:rsidR="00123CD0" w:rsidRPr="00FF0117" w:rsidRDefault="00123CD0" w:rsidP="00123CD0">
      <w:pPr>
        <w:rPr>
          <w:rFonts w:ascii="Calibri" w:hAnsi="Calibri" w:cs="Calibri"/>
          <w:sz w:val="24"/>
          <w:szCs w:val="24"/>
        </w:rPr>
      </w:pPr>
    </w:p>
    <w:p w14:paraId="49D38374"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 flujo de trabajo sencillo y configuraciones de animación para todos los elementos de Unity, como objetos, personajes y propiedades.</w:t>
      </w:r>
    </w:p>
    <w:p w14:paraId="5266C711"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Soporte para clips de animación importados y animaciones creadas dentro de Unity.</w:t>
      </w:r>
    </w:p>
    <w:p w14:paraId="4BEFAD6B" w14:textId="77777777" w:rsidR="00123CD0" w:rsidRPr="00FF0117" w:rsidRDefault="00123CD0" w:rsidP="00123CD0">
      <w:pPr>
        <w:rPr>
          <w:rFonts w:ascii="Calibri" w:hAnsi="Calibri" w:cs="Calibri"/>
          <w:sz w:val="24"/>
          <w:szCs w:val="24"/>
        </w:rPr>
      </w:pPr>
      <w:proofErr w:type="spellStart"/>
      <w:r w:rsidRPr="00FF0117">
        <w:rPr>
          <w:rFonts w:ascii="Calibri" w:hAnsi="Calibri" w:cs="Calibri"/>
          <w:sz w:val="24"/>
          <w:szCs w:val="24"/>
        </w:rPr>
        <w:t>Retargeting</w:t>
      </w:r>
      <w:proofErr w:type="spellEnd"/>
      <w:r w:rsidRPr="00FF0117">
        <w:rPr>
          <w:rFonts w:ascii="Calibri" w:hAnsi="Calibri" w:cs="Calibri"/>
          <w:sz w:val="24"/>
          <w:szCs w:val="24"/>
        </w:rPr>
        <w:t xml:space="preserve"> de animación humanoide, lo que permite aplicar animaciones de un modelo de personaje a otro.</w:t>
      </w:r>
    </w:p>
    <w:p w14:paraId="44DCBE5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 proceso simplificado para alinear clips de animación.</w:t>
      </w:r>
    </w:p>
    <w:p w14:paraId="637EA243"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Una vista previa práctica de clips de animación, transiciones e interacciones, permitiendo a los animadores trabajar de manera más independiente antes de la implementación del código del juego.</w:t>
      </w:r>
    </w:p>
    <w:p w14:paraId="0C23C6F3"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Manejo de interacciones complejas entre animaciones mediante una herramienta visual de programación.</w:t>
      </w:r>
    </w:p>
    <w:p w14:paraId="53940D40"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Capacidad para animar diferentes partes del cuerpo con lógicas distintas.</w:t>
      </w:r>
    </w:p>
    <w:p w14:paraId="39E5350B" w14:textId="71CD3A32" w:rsidR="000234AF" w:rsidRPr="00FF0117" w:rsidRDefault="00123CD0" w:rsidP="00123CD0">
      <w:pPr>
        <w:rPr>
          <w:rFonts w:ascii="Calibri" w:hAnsi="Calibri" w:cs="Calibri"/>
          <w:sz w:val="24"/>
          <w:szCs w:val="24"/>
        </w:rPr>
      </w:pPr>
      <w:r w:rsidRPr="00FF0117">
        <w:rPr>
          <w:rFonts w:ascii="Calibri" w:hAnsi="Calibri" w:cs="Calibri"/>
          <w:sz w:val="24"/>
          <w:szCs w:val="24"/>
        </w:rPr>
        <w:t>Funcionalidades de capas (</w:t>
      </w:r>
      <w:proofErr w:type="spellStart"/>
      <w:r w:rsidRPr="00FF0117">
        <w:rPr>
          <w:rFonts w:ascii="Calibri" w:hAnsi="Calibri" w:cs="Calibri"/>
          <w:sz w:val="24"/>
          <w:szCs w:val="24"/>
        </w:rPr>
        <w:t>layering</w:t>
      </w:r>
      <w:proofErr w:type="spellEnd"/>
      <w:r w:rsidRPr="00FF0117">
        <w:rPr>
          <w:rFonts w:ascii="Calibri" w:hAnsi="Calibri" w:cs="Calibri"/>
          <w:sz w:val="24"/>
          <w:szCs w:val="24"/>
        </w:rPr>
        <w:t>) y enmascaramiento (</w:t>
      </w:r>
      <w:proofErr w:type="spellStart"/>
      <w:r w:rsidRPr="00FF0117">
        <w:rPr>
          <w:rFonts w:ascii="Calibri" w:hAnsi="Calibri" w:cs="Calibri"/>
          <w:sz w:val="24"/>
          <w:szCs w:val="24"/>
        </w:rPr>
        <w:t>masking</w:t>
      </w:r>
      <w:proofErr w:type="spellEnd"/>
      <w:r w:rsidRPr="00FF0117">
        <w:rPr>
          <w:rFonts w:ascii="Calibri" w:hAnsi="Calibri" w:cs="Calibri"/>
          <w:sz w:val="24"/>
          <w:szCs w:val="24"/>
        </w:rPr>
        <w:t>).</w:t>
      </w:r>
    </w:p>
    <w:p w14:paraId="1F498281" w14:textId="77777777" w:rsidR="00123CD0" w:rsidRPr="00FF0117" w:rsidRDefault="00123CD0" w:rsidP="00123CD0">
      <w:pPr>
        <w:rPr>
          <w:rFonts w:ascii="Calibri" w:hAnsi="Calibri" w:cs="Calibri"/>
          <w:sz w:val="24"/>
          <w:szCs w:val="24"/>
        </w:rPr>
      </w:pPr>
    </w:p>
    <w:p w14:paraId="0A7E36B4" w14:textId="77777777" w:rsidR="00123CD0" w:rsidRPr="00FF0117" w:rsidRDefault="00123CD0" w:rsidP="00123CD0">
      <w:pPr>
        <w:rPr>
          <w:rFonts w:ascii="Calibri" w:hAnsi="Calibri" w:cs="Calibri"/>
          <w:sz w:val="24"/>
          <w:szCs w:val="24"/>
        </w:rPr>
      </w:pPr>
    </w:p>
    <w:p w14:paraId="12100D12" w14:textId="15294CC0" w:rsidR="00123CD0" w:rsidRPr="00FF0117" w:rsidRDefault="00123CD0" w:rsidP="00123CD0">
      <w:pPr>
        <w:rPr>
          <w:rFonts w:ascii="Calibri" w:hAnsi="Calibri" w:cs="Calibri"/>
          <w:sz w:val="24"/>
          <w:szCs w:val="24"/>
        </w:rPr>
      </w:pPr>
      <w:r w:rsidRPr="00FF0117">
        <w:rPr>
          <w:rFonts w:ascii="Calibri" w:hAnsi="Calibri" w:cs="Calibri"/>
          <w:sz w:val="24"/>
          <w:szCs w:val="24"/>
        </w:rPr>
        <w:drawing>
          <wp:inline distT="0" distB="0" distL="0" distR="0" wp14:anchorId="6C722F60" wp14:editId="3BD0DE97">
            <wp:extent cx="5400040" cy="3238500"/>
            <wp:effectExtent l="0" t="0" r="0" b="0"/>
            <wp:docPr id="127056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351" name=""/>
                    <pic:cNvPicPr/>
                  </pic:nvPicPr>
                  <pic:blipFill>
                    <a:blip r:embed="rId16"/>
                    <a:stretch>
                      <a:fillRect/>
                    </a:stretch>
                  </pic:blipFill>
                  <pic:spPr>
                    <a:xfrm>
                      <a:off x="0" y="0"/>
                      <a:ext cx="5400040" cy="3238500"/>
                    </a:xfrm>
                    <a:prstGeom prst="rect">
                      <a:avLst/>
                    </a:prstGeom>
                  </pic:spPr>
                </pic:pic>
              </a:graphicData>
            </a:graphic>
          </wp:inline>
        </w:drawing>
      </w:r>
    </w:p>
    <w:p w14:paraId="088F5864" w14:textId="77777777" w:rsidR="00123CD0" w:rsidRPr="00FF0117" w:rsidRDefault="00123CD0" w:rsidP="00123CD0">
      <w:pPr>
        <w:rPr>
          <w:rFonts w:ascii="Calibri" w:hAnsi="Calibri" w:cs="Calibri"/>
          <w:sz w:val="24"/>
          <w:szCs w:val="24"/>
        </w:rPr>
      </w:pPr>
    </w:p>
    <w:p w14:paraId="44FD5867" w14:textId="77777777" w:rsidR="00123CD0" w:rsidRPr="00FF0117" w:rsidRDefault="00123CD0" w:rsidP="00123CD0">
      <w:pPr>
        <w:rPr>
          <w:rFonts w:ascii="Calibri" w:hAnsi="Calibri" w:cs="Calibri"/>
          <w:sz w:val="24"/>
          <w:szCs w:val="24"/>
        </w:rPr>
      </w:pPr>
    </w:p>
    <w:p w14:paraId="0676B73C" w14:textId="77777777" w:rsidR="00123CD0" w:rsidRPr="00FF0117" w:rsidRDefault="00123CD0" w:rsidP="00123CD0">
      <w:pPr>
        <w:rPr>
          <w:rFonts w:ascii="Calibri" w:hAnsi="Calibri" w:cs="Calibri"/>
          <w:sz w:val="24"/>
          <w:szCs w:val="24"/>
        </w:rPr>
      </w:pPr>
    </w:p>
    <w:p w14:paraId="6CCB7CE0" w14:textId="3845C71D" w:rsidR="00123CD0" w:rsidRPr="00FF0117" w:rsidRDefault="00123CD0" w:rsidP="00123CD0">
      <w:pPr>
        <w:rPr>
          <w:rFonts w:ascii="Calibri" w:hAnsi="Calibri" w:cs="Calibri"/>
          <w:sz w:val="24"/>
          <w:szCs w:val="24"/>
        </w:rPr>
      </w:pPr>
      <w:r w:rsidRPr="00FF0117">
        <w:rPr>
          <w:rFonts w:ascii="Calibri" w:hAnsi="Calibri" w:cs="Calibri"/>
          <w:sz w:val="24"/>
          <w:szCs w:val="24"/>
        </w:rPr>
        <w:t>Y el flujo de trabajo de la Animación:</w:t>
      </w:r>
    </w:p>
    <w:p w14:paraId="2918E1F2" w14:textId="77777777" w:rsidR="00123CD0" w:rsidRPr="00FF0117" w:rsidRDefault="00123CD0" w:rsidP="00123CD0">
      <w:pPr>
        <w:rPr>
          <w:rFonts w:ascii="Calibri" w:hAnsi="Calibri" w:cs="Calibri"/>
          <w:sz w:val="24"/>
          <w:szCs w:val="24"/>
        </w:rPr>
      </w:pPr>
    </w:p>
    <w:p w14:paraId="412EE517" w14:textId="77777777" w:rsidR="00123CD0" w:rsidRPr="00FF0117" w:rsidRDefault="00123CD0" w:rsidP="00123CD0">
      <w:pPr>
        <w:rPr>
          <w:rFonts w:ascii="Calibri" w:hAnsi="Calibri" w:cs="Calibri"/>
          <w:sz w:val="24"/>
          <w:szCs w:val="24"/>
        </w:rPr>
      </w:pPr>
    </w:p>
    <w:p w14:paraId="3F1783CA"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El sistema de animación de Unity se basa en el concepto de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Clips" que contienen información sobre cómo ciertos objetos deben cambiar su posición, rotación u otras propiedades a lo largo del tiempo. Estos clips son grabaciones lineales individuales, creadas por artistas o animadores con herramientas de terceros como Autodesk® 3ds Max® o Autodesk® Maya®, o provenientes de estudios de captura de movimiento u otras fuentes.</w:t>
      </w:r>
    </w:p>
    <w:p w14:paraId="0427AD76" w14:textId="77777777" w:rsidR="00123CD0" w:rsidRPr="00FF0117" w:rsidRDefault="00123CD0" w:rsidP="00123CD0">
      <w:pPr>
        <w:rPr>
          <w:rFonts w:ascii="Calibri" w:hAnsi="Calibri" w:cs="Calibri"/>
          <w:sz w:val="24"/>
          <w:szCs w:val="24"/>
        </w:rPr>
      </w:pPr>
    </w:p>
    <w:p w14:paraId="01362984"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Estos clips se organizan en un sistema estructurado similar a un diagrama de flujo llamado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Este actúa como una "Máquina de Estados" que controla qué clip debe reproducirse en un momento dado y cuándo deben cambiar o mezclarse las animaciones.</w:t>
      </w:r>
    </w:p>
    <w:p w14:paraId="15E34F6C" w14:textId="77777777" w:rsidR="00123CD0" w:rsidRPr="00FF0117" w:rsidRDefault="00123CD0" w:rsidP="00123CD0">
      <w:pPr>
        <w:rPr>
          <w:rFonts w:ascii="Calibri" w:hAnsi="Calibri" w:cs="Calibri"/>
          <w:sz w:val="24"/>
          <w:szCs w:val="24"/>
        </w:rPr>
      </w:pPr>
    </w:p>
    <w:p w14:paraId="4C6AAAFE"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simple podría contener uno o dos clips, como para controlar un </w:t>
      </w:r>
      <w:proofErr w:type="spellStart"/>
      <w:r w:rsidRPr="00FF0117">
        <w:rPr>
          <w:rFonts w:ascii="Calibri" w:hAnsi="Calibri" w:cs="Calibri"/>
          <w:sz w:val="24"/>
          <w:szCs w:val="24"/>
        </w:rPr>
        <w:t>powerup</w:t>
      </w:r>
      <w:proofErr w:type="spellEnd"/>
      <w:r w:rsidRPr="00FF0117">
        <w:rPr>
          <w:rFonts w:ascii="Calibri" w:hAnsi="Calibri" w:cs="Calibri"/>
          <w:sz w:val="24"/>
          <w:szCs w:val="24"/>
        </w:rPr>
        <w:t xml:space="preserve"> o animar una puerta. En cambio,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más avanzado podría contener muchas animaciones humanoides para las acciones de personajes principales, mezclándose para proporcionar movimientos fluidos mientras el jugador se desplaza por la escena.</w:t>
      </w:r>
    </w:p>
    <w:p w14:paraId="332E9F90" w14:textId="77777777" w:rsidR="00123CD0" w:rsidRPr="00FF0117" w:rsidRDefault="00123CD0" w:rsidP="00123CD0">
      <w:pPr>
        <w:rPr>
          <w:rFonts w:ascii="Calibri" w:hAnsi="Calibri" w:cs="Calibri"/>
          <w:sz w:val="24"/>
          <w:szCs w:val="24"/>
        </w:rPr>
      </w:pPr>
    </w:p>
    <w:p w14:paraId="1EAC2BD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El sistema de animación de Unity también cuenta con características especiales para manejar personajes humanoides, permitiendo </w:t>
      </w:r>
      <w:proofErr w:type="spellStart"/>
      <w:r w:rsidRPr="00FF0117">
        <w:rPr>
          <w:rFonts w:ascii="Calibri" w:hAnsi="Calibri" w:cs="Calibri"/>
          <w:sz w:val="24"/>
          <w:szCs w:val="24"/>
        </w:rPr>
        <w:t>retargeting</w:t>
      </w:r>
      <w:proofErr w:type="spellEnd"/>
      <w:r w:rsidRPr="00FF0117">
        <w:rPr>
          <w:rFonts w:ascii="Calibri" w:hAnsi="Calibri" w:cs="Calibri"/>
          <w:sz w:val="24"/>
          <w:szCs w:val="24"/>
        </w:rPr>
        <w:t xml:space="preserve"> de animaciones humanoides desde cualquier fuente (como captura de movimiento, </w:t>
      </w:r>
      <w:proofErr w:type="spellStart"/>
      <w:r w:rsidRPr="00FF0117">
        <w:rPr>
          <w:rFonts w:ascii="Calibri" w:hAnsi="Calibri" w:cs="Calibri"/>
          <w:sz w:val="24"/>
          <w:szCs w:val="24"/>
        </w:rPr>
        <w:t>Asset</w:t>
      </w:r>
      <w:proofErr w:type="spellEnd"/>
      <w:r w:rsidRPr="00FF0117">
        <w:rPr>
          <w:rFonts w:ascii="Calibri" w:hAnsi="Calibri" w:cs="Calibri"/>
          <w:sz w:val="24"/>
          <w:szCs w:val="24"/>
        </w:rPr>
        <w:t xml:space="preserve"> Store u otras bibliotecas de animación de terceros) hacia tu propio modelo de personaje, así como ajustar definiciones musculares. Estas características especiales son posibles gracias al sistema de Avatares de Unity, donde los personajes humanoides se asignan a un formato interno común.</w:t>
      </w:r>
    </w:p>
    <w:p w14:paraId="4E1A6005" w14:textId="77777777" w:rsidR="00123CD0" w:rsidRPr="00FF0117" w:rsidRDefault="00123CD0" w:rsidP="00123CD0">
      <w:pPr>
        <w:rPr>
          <w:rFonts w:ascii="Calibri" w:hAnsi="Calibri" w:cs="Calibri"/>
          <w:sz w:val="24"/>
          <w:szCs w:val="24"/>
        </w:rPr>
      </w:pPr>
    </w:p>
    <w:p w14:paraId="45E40795" w14:textId="64E29142" w:rsidR="00123CD0" w:rsidRPr="00FF0117" w:rsidRDefault="00123CD0" w:rsidP="00123CD0">
      <w:pPr>
        <w:rPr>
          <w:rFonts w:ascii="Calibri" w:hAnsi="Calibri" w:cs="Calibri"/>
          <w:sz w:val="24"/>
          <w:szCs w:val="24"/>
        </w:rPr>
      </w:pPr>
      <w:r w:rsidRPr="00FF0117">
        <w:rPr>
          <w:rFonts w:ascii="Calibri" w:hAnsi="Calibri" w:cs="Calibri"/>
          <w:sz w:val="24"/>
          <w:szCs w:val="24"/>
        </w:rPr>
        <w:t>Estos elementos, los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Clips",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y el "Avatar", se combinan en un </w:t>
      </w:r>
      <w:proofErr w:type="spellStart"/>
      <w:r w:rsidRPr="00FF0117">
        <w:rPr>
          <w:rFonts w:ascii="Calibri" w:hAnsi="Calibri" w:cs="Calibri"/>
          <w:sz w:val="24"/>
          <w:szCs w:val="24"/>
        </w:rPr>
        <w:t>GameObject</w:t>
      </w:r>
      <w:proofErr w:type="spellEnd"/>
      <w:r w:rsidRPr="00FF0117">
        <w:rPr>
          <w:rFonts w:ascii="Calibri" w:hAnsi="Calibri" w:cs="Calibri"/>
          <w:sz w:val="24"/>
          <w:szCs w:val="24"/>
        </w:rPr>
        <w:t xml:space="preserve"> a través del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Este componente hace referencia a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7C736556" w14:textId="77777777" w:rsidR="00123CD0" w:rsidRPr="00FF0117" w:rsidRDefault="00123CD0" w:rsidP="00123CD0">
      <w:pPr>
        <w:rPr>
          <w:rFonts w:ascii="Calibri" w:hAnsi="Calibri" w:cs="Calibri"/>
          <w:sz w:val="24"/>
          <w:szCs w:val="24"/>
        </w:rPr>
      </w:pPr>
    </w:p>
    <w:p w14:paraId="0D153A2B" w14:textId="77777777" w:rsidR="00123CD0" w:rsidRPr="00FF0117" w:rsidRDefault="00123CD0" w:rsidP="00123CD0">
      <w:pPr>
        <w:rPr>
          <w:rFonts w:ascii="Calibri" w:hAnsi="Calibri" w:cs="Calibri"/>
          <w:sz w:val="24"/>
          <w:szCs w:val="24"/>
        </w:rPr>
      </w:pPr>
    </w:p>
    <w:p w14:paraId="7DE32410" w14:textId="788C59EC" w:rsidR="00123CD0" w:rsidRPr="00FF0117" w:rsidRDefault="00123CD0" w:rsidP="00123CD0">
      <w:pPr>
        <w:rPr>
          <w:rFonts w:ascii="Calibri" w:hAnsi="Calibri" w:cs="Calibri"/>
          <w:sz w:val="24"/>
          <w:szCs w:val="24"/>
        </w:rPr>
      </w:pPr>
      <w:r w:rsidRPr="00FF0117">
        <w:rPr>
          <w:rFonts w:ascii="Calibri" w:hAnsi="Calibri" w:cs="Calibri"/>
          <w:sz w:val="24"/>
          <w:szCs w:val="24"/>
        </w:rPr>
        <w:lastRenderedPageBreak/>
        <w:drawing>
          <wp:inline distT="0" distB="0" distL="0" distR="0" wp14:anchorId="3B62A167" wp14:editId="1C2E687F">
            <wp:extent cx="5400040" cy="2687320"/>
            <wp:effectExtent l="0" t="0" r="0" b="0"/>
            <wp:docPr id="185918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700" name=""/>
                    <pic:cNvPicPr/>
                  </pic:nvPicPr>
                  <pic:blipFill>
                    <a:blip r:embed="rId17"/>
                    <a:stretch>
                      <a:fillRect/>
                    </a:stretch>
                  </pic:blipFill>
                  <pic:spPr>
                    <a:xfrm>
                      <a:off x="0" y="0"/>
                      <a:ext cx="5400040" cy="2687320"/>
                    </a:xfrm>
                    <a:prstGeom prst="rect">
                      <a:avLst/>
                    </a:prstGeom>
                  </pic:spPr>
                </pic:pic>
              </a:graphicData>
            </a:graphic>
          </wp:inline>
        </w:drawing>
      </w:r>
    </w:p>
    <w:p w14:paraId="27F82073" w14:textId="77777777" w:rsidR="00123CD0" w:rsidRPr="00FF0117" w:rsidRDefault="00123CD0" w:rsidP="00123CD0">
      <w:pPr>
        <w:rPr>
          <w:rFonts w:ascii="Calibri" w:hAnsi="Calibri" w:cs="Calibri"/>
          <w:sz w:val="24"/>
          <w:szCs w:val="24"/>
        </w:rPr>
      </w:pPr>
    </w:p>
    <w:p w14:paraId="59AD6D97" w14:textId="64744C7B" w:rsidR="00123CD0" w:rsidRPr="00FF0117" w:rsidRDefault="00123CD0" w:rsidP="00123CD0">
      <w:pPr>
        <w:rPr>
          <w:rFonts w:ascii="Calibri" w:hAnsi="Calibri" w:cs="Calibri"/>
          <w:sz w:val="24"/>
          <w:szCs w:val="24"/>
        </w:rPr>
      </w:pPr>
      <w:r w:rsidRPr="00FF0117">
        <w:rPr>
          <w:rFonts w:ascii="Calibri" w:hAnsi="Calibri" w:cs="Calibri"/>
          <w:sz w:val="24"/>
          <w:szCs w:val="24"/>
        </w:rPr>
        <w:t>En este diagrama podemos ver:</w:t>
      </w:r>
    </w:p>
    <w:p w14:paraId="0A79F045" w14:textId="77777777" w:rsidR="00123CD0" w:rsidRPr="00FF0117" w:rsidRDefault="00123CD0" w:rsidP="00123CD0">
      <w:pPr>
        <w:rPr>
          <w:rFonts w:ascii="Calibri" w:hAnsi="Calibri" w:cs="Calibri"/>
          <w:sz w:val="24"/>
          <w:szCs w:val="24"/>
        </w:rPr>
      </w:pPr>
    </w:p>
    <w:p w14:paraId="2BAAD209" w14:textId="77777777" w:rsidR="00123CD0" w:rsidRPr="00FF0117" w:rsidRDefault="00123CD0" w:rsidP="00123CD0">
      <w:pPr>
        <w:rPr>
          <w:rFonts w:ascii="Calibri" w:hAnsi="Calibri" w:cs="Calibri"/>
          <w:sz w:val="24"/>
          <w:szCs w:val="24"/>
        </w:rPr>
      </w:pPr>
    </w:p>
    <w:p w14:paraId="6ADC2A5E" w14:textId="77777777" w:rsidR="00123CD0" w:rsidRPr="00FF0117" w:rsidRDefault="00123CD0" w:rsidP="00123CD0">
      <w:pPr>
        <w:rPr>
          <w:rFonts w:ascii="Calibri" w:hAnsi="Calibri" w:cs="Calibri"/>
          <w:sz w:val="24"/>
          <w:szCs w:val="24"/>
        </w:rPr>
      </w:pPr>
    </w:p>
    <w:p w14:paraId="1B523E47"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En resumen, el proceso de animación en Unity implica los siguientes pasos:</w:t>
      </w:r>
    </w:p>
    <w:p w14:paraId="3D2BF373" w14:textId="77777777" w:rsidR="00123CD0" w:rsidRPr="00FF0117" w:rsidRDefault="00123CD0" w:rsidP="00123CD0">
      <w:pPr>
        <w:rPr>
          <w:rFonts w:ascii="Calibri" w:hAnsi="Calibri" w:cs="Calibri"/>
          <w:sz w:val="24"/>
          <w:szCs w:val="24"/>
        </w:rPr>
      </w:pPr>
    </w:p>
    <w:p w14:paraId="5A274B7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Se importan clips de animación desde una fuente externa o se crean dentro de Unity, como animaciones humanoides capturadas en movimiento.</w:t>
      </w:r>
    </w:p>
    <w:p w14:paraId="3086A8B0"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Estos clips se organizan en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que actúa como un conjunto de estados conectados, representados como nodos en una vista visual en la ventana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Este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es un activo en la ventana del Proyecto.</w:t>
      </w:r>
    </w:p>
    <w:p w14:paraId="390231F8"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El modelo del personaje, que está </w:t>
      </w:r>
      <w:proofErr w:type="spellStart"/>
      <w:r w:rsidRPr="00FF0117">
        <w:rPr>
          <w:rFonts w:ascii="Calibri" w:hAnsi="Calibri" w:cs="Calibri"/>
          <w:sz w:val="24"/>
          <w:szCs w:val="24"/>
        </w:rPr>
        <w:t>riggeado</w:t>
      </w:r>
      <w:proofErr w:type="spellEnd"/>
      <w:r w:rsidRPr="00FF0117">
        <w:rPr>
          <w:rFonts w:ascii="Calibri" w:hAnsi="Calibri" w:cs="Calibri"/>
          <w:sz w:val="24"/>
          <w:szCs w:val="24"/>
        </w:rPr>
        <w:t xml:space="preserve"> (en este caso, el astronauta "</w:t>
      </w:r>
      <w:proofErr w:type="spellStart"/>
      <w:r w:rsidRPr="00FF0117">
        <w:rPr>
          <w:rFonts w:ascii="Calibri" w:hAnsi="Calibri" w:cs="Calibri"/>
          <w:sz w:val="24"/>
          <w:szCs w:val="24"/>
        </w:rPr>
        <w:t>Astrella</w:t>
      </w:r>
      <w:proofErr w:type="spellEnd"/>
      <w:r w:rsidRPr="00FF0117">
        <w:rPr>
          <w:rFonts w:ascii="Calibri" w:hAnsi="Calibri" w:cs="Calibri"/>
          <w:sz w:val="24"/>
          <w:szCs w:val="24"/>
        </w:rPr>
        <w:t>"), tiene una configuración de huecos específica que se mapea en el formato Avatar común de Unity. Este mapeo se almacena como un activo Avatar como parte del modelo del personaje importado.</w:t>
      </w:r>
    </w:p>
    <w:p w14:paraId="2443BC41"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Al animar el modelo del personaje, se le adjunta un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En la vista del Inspector, se muestra el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con asignados tanto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como el Avatar. El animador utiliza estos elementos en conjunto para animar el modelo. La referencia al Avatar solo es necesaria al animar un personaje humanoide; para otros tipos de animación, solo se requiere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1BEC66C4" w14:textId="5599D630" w:rsidR="00123CD0" w:rsidRPr="00FF0117" w:rsidRDefault="00123CD0" w:rsidP="00123CD0">
      <w:pPr>
        <w:rPr>
          <w:rFonts w:ascii="Calibri" w:hAnsi="Calibri" w:cs="Calibri"/>
          <w:sz w:val="24"/>
          <w:szCs w:val="24"/>
        </w:rPr>
      </w:pPr>
      <w:r w:rsidRPr="00FF0117">
        <w:rPr>
          <w:rFonts w:ascii="Calibri" w:hAnsi="Calibri" w:cs="Calibri"/>
          <w:sz w:val="24"/>
          <w:szCs w:val="24"/>
        </w:rPr>
        <w:t>El sistema de animación de Unity incluye varios conceptos y terminología, y si surge la necesidad de entender algún término, se puede consultar el Glosario de Animación proporcionado por Unity.</w:t>
      </w:r>
    </w:p>
    <w:p w14:paraId="59CA7D79" w14:textId="77777777" w:rsidR="000234AF" w:rsidRPr="00FF0117" w:rsidRDefault="000234AF" w:rsidP="00123CD0">
      <w:pPr>
        <w:pStyle w:val="Ttulo1"/>
        <w:rPr>
          <w:rFonts w:ascii="Calibri" w:hAnsi="Calibri" w:cs="Calibri"/>
          <w:sz w:val="24"/>
          <w:szCs w:val="24"/>
        </w:rPr>
      </w:pPr>
    </w:p>
    <w:p w14:paraId="663578DF" w14:textId="483C6A44" w:rsidR="00FE54B4" w:rsidRPr="00FF0117" w:rsidRDefault="000234AF" w:rsidP="00123CD0">
      <w:pPr>
        <w:pStyle w:val="Ttulo1"/>
        <w:rPr>
          <w:rFonts w:ascii="Calibri" w:hAnsi="Calibri" w:cs="Calibri"/>
          <w:sz w:val="40"/>
          <w:szCs w:val="40"/>
        </w:rPr>
      </w:pPr>
      <w:bookmarkStart w:id="5" w:name="_Toc151141245"/>
      <w:r w:rsidRPr="00FF0117">
        <w:rPr>
          <w:rFonts w:ascii="Calibri" w:hAnsi="Calibri" w:cs="Calibri"/>
          <w:sz w:val="40"/>
          <w:szCs w:val="40"/>
        </w:rPr>
        <w:t>g) Se han utilizado clases para construir reproductores de contenidos multimedia.</w:t>
      </w:r>
      <w:bookmarkEnd w:id="5"/>
    </w:p>
    <w:p w14:paraId="6756CDC7" w14:textId="77777777" w:rsidR="00123CD0" w:rsidRPr="00FF0117" w:rsidRDefault="00123CD0" w:rsidP="00123CD0">
      <w:pPr>
        <w:rPr>
          <w:rFonts w:ascii="Calibri" w:hAnsi="Calibri" w:cs="Calibri"/>
          <w:sz w:val="24"/>
          <w:szCs w:val="24"/>
        </w:rPr>
      </w:pPr>
    </w:p>
    <w:p w14:paraId="7BFECAFC" w14:textId="77777777" w:rsidR="00123CD0" w:rsidRPr="00FF0117" w:rsidRDefault="00123CD0" w:rsidP="00123CD0">
      <w:pPr>
        <w:rPr>
          <w:rFonts w:ascii="Calibri" w:hAnsi="Calibri" w:cs="Calibri"/>
          <w:sz w:val="24"/>
          <w:szCs w:val="24"/>
        </w:rPr>
      </w:pPr>
    </w:p>
    <w:p w14:paraId="2FD25E7C" w14:textId="7347FFE7" w:rsidR="00123CD0" w:rsidRPr="00FF0117" w:rsidRDefault="00123CD0" w:rsidP="00123CD0">
      <w:pPr>
        <w:rPr>
          <w:rFonts w:ascii="Calibri" w:hAnsi="Calibri" w:cs="Calibri"/>
          <w:sz w:val="24"/>
          <w:szCs w:val="24"/>
        </w:rPr>
      </w:pPr>
      <w:r w:rsidRPr="00FF0117">
        <w:rPr>
          <w:rFonts w:ascii="Calibri" w:hAnsi="Calibri" w:cs="Calibri"/>
          <w:sz w:val="24"/>
          <w:szCs w:val="24"/>
        </w:rPr>
        <w:t>Nosotros no hemos utilizado ninguna clase para construir ningún reproductor de contenido multimedia, pero le mostramos como podríamos construirlo y utilizarlo:</w:t>
      </w:r>
    </w:p>
    <w:p w14:paraId="7709A61C" w14:textId="77777777" w:rsidR="00123CD0" w:rsidRPr="00FF0117" w:rsidRDefault="00123CD0" w:rsidP="00123CD0">
      <w:pPr>
        <w:rPr>
          <w:rFonts w:ascii="Calibri" w:hAnsi="Calibri" w:cs="Calibri"/>
          <w:sz w:val="24"/>
          <w:szCs w:val="24"/>
        </w:rPr>
      </w:pPr>
    </w:p>
    <w:p w14:paraId="6F1B46DB" w14:textId="77777777" w:rsidR="00123CD0" w:rsidRPr="00FF0117" w:rsidRDefault="00123CD0" w:rsidP="00123CD0">
      <w:pPr>
        <w:rPr>
          <w:rFonts w:ascii="Calibri" w:hAnsi="Calibri" w:cs="Calibri"/>
          <w:sz w:val="24"/>
          <w:szCs w:val="24"/>
        </w:rPr>
      </w:pPr>
    </w:p>
    <w:p w14:paraId="601B171A" w14:textId="77777777" w:rsidR="00123CD0" w:rsidRPr="00FF0117" w:rsidRDefault="00123CD0" w:rsidP="00123CD0">
      <w:pPr>
        <w:rPr>
          <w:rFonts w:ascii="Calibri" w:hAnsi="Calibri" w:cs="Calibri"/>
          <w:sz w:val="24"/>
          <w:szCs w:val="24"/>
        </w:rPr>
      </w:pPr>
    </w:p>
    <w:p w14:paraId="7EB06574" w14:textId="77777777" w:rsidR="00FF0117" w:rsidRPr="00FF0117" w:rsidRDefault="00FF0117" w:rsidP="00FF0117">
      <w:pPr>
        <w:rPr>
          <w:rFonts w:ascii="Calibri" w:hAnsi="Calibri" w:cs="Calibri"/>
          <w:sz w:val="24"/>
          <w:szCs w:val="24"/>
        </w:rPr>
      </w:pPr>
    </w:p>
    <w:p w14:paraId="503104CE"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En Unity, puedes construir reproductores de contenidos multimedia utilizando clases. Aquí hay un resumen de cómo hacerlo:</w:t>
      </w:r>
    </w:p>
    <w:p w14:paraId="039241CF" w14:textId="77777777" w:rsidR="00FF0117" w:rsidRPr="00FF0117" w:rsidRDefault="00FF0117" w:rsidP="00FF0117">
      <w:pPr>
        <w:rPr>
          <w:rFonts w:ascii="Calibri" w:hAnsi="Calibri" w:cs="Calibri"/>
          <w:sz w:val="24"/>
          <w:szCs w:val="24"/>
        </w:rPr>
      </w:pPr>
    </w:p>
    <w:p w14:paraId="1CF3560D"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Importa las Bibliotecas Necesarias:</w:t>
      </w:r>
    </w:p>
    <w:p w14:paraId="3E38FEE0"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Asegúrate de importar las bibliotecas necesarias para trabajar con multimedia en Unity, como </w:t>
      </w:r>
      <w:proofErr w:type="spellStart"/>
      <w:r w:rsidRPr="00FF0117">
        <w:rPr>
          <w:rFonts w:ascii="Calibri" w:hAnsi="Calibri" w:cs="Calibri"/>
          <w:sz w:val="24"/>
          <w:szCs w:val="24"/>
        </w:rPr>
        <w:t>UnityEngine</w:t>
      </w:r>
      <w:proofErr w:type="spellEnd"/>
      <w:r w:rsidRPr="00FF0117">
        <w:rPr>
          <w:rFonts w:ascii="Calibri" w:hAnsi="Calibri" w:cs="Calibri"/>
          <w:sz w:val="24"/>
          <w:szCs w:val="24"/>
        </w:rPr>
        <w:t xml:space="preserve"> y otras bibliotecas específicas según tus necesidades.</w:t>
      </w:r>
    </w:p>
    <w:p w14:paraId="2B969C29" w14:textId="77777777" w:rsidR="00FF0117" w:rsidRPr="00FF0117" w:rsidRDefault="00FF0117" w:rsidP="00FF0117">
      <w:pPr>
        <w:rPr>
          <w:rFonts w:ascii="Calibri" w:hAnsi="Calibri" w:cs="Calibri"/>
          <w:sz w:val="24"/>
          <w:szCs w:val="24"/>
        </w:rPr>
      </w:pPr>
    </w:p>
    <w:p w14:paraId="4BF1A0FE"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Crea una Clase para el Reproductor:</w:t>
      </w:r>
    </w:p>
    <w:p w14:paraId="0FBA10C9"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Define una clase específica para tu reproductor de contenidos multimedia. Puedes llamar a esta clase, por ejemplo,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w:t>
      </w:r>
    </w:p>
    <w:p w14:paraId="7022A0B2" w14:textId="77777777" w:rsidR="00FF0117" w:rsidRPr="00FF0117" w:rsidRDefault="00FF0117" w:rsidP="00FF0117">
      <w:pPr>
        <w:rPr>
          <w:rFonts w:ascii="Calibri" w:hAnsi="Calibri" w:cs="Calibri"/>
          <w:sz w:val="24"/>
          <w:szCs w:val="24"/>
        </w:rPr>
      </w:pPr>
    </w:p>
    <w:p w14:paraId="7B7BB6E9"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Añade Funcionalidades:</w:t>
      </w:r>
    </w:p>
    <w:p w14:paraId="1A3DFFA5" w14:textId="5424F85D" w:rsidR="00123CD0" w:rsidRPr="00FF0117" w:rsidRDefault="00FF0117" w:rsidP="00FF0117">
      <w:pPr>
        <w:rPr>
          <w:rFonts w:ascii="Calibri" w:hAnsi="Calibri" w:cs="Calibri"/>
          <w:sz w:val="24"/>
          <w:szCs w:val="24"/>
        </w:rPr>
      </w:pPr>
      <w:r w:rsidRPr="00FF0117">
        <w:rPr>
          <w:rFonts w:ascii="Calibri" w:hAnsi="Calibri" w:cs="Calibri"/>
          <w:sz w:val="24"/>
          <w:szCs w:val="24"/>
        </w:rPr>
        <w:t xml:space="preserve">Dentro de la clase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 implementa funciones o métodos que te permitan cargar, reproducir, pausar, detener y gestionar otros aspectos relacionados con el contenido multimedia.</w:t>
      </w:r>
    </w:p>
    <w:p w14:paraId="27A2A13C" w14:textId="77777777" w:rsidR="00123CD0" w:rsidRPr="00FF0117" w:rsidRDefault="00123CD0" w:rsidP="00123CD0">
      <w:pPr>
        <w:rPr>
          <w:rFonts w:ascii="Calibri" w:hAnsi="Calibri" w:cs="Calibri"/>
          <w:sz w:val="24"/>
          <w:szCs w:val="24"/>
        </w:rPr>
      </w:pPr>
    </w:p>
    <w:p w14:paraId="7A41B449" w14:textId="4E779E4D" w:rsidR="00123CD0" w:rsidRPr="00FF0117" w:rsidRDefault="00FF0117" w:rsidP="00123CD0">
      <w:pPr>
        <w:rPr>
          <w:rFonts w:ascii="Calibri" w:hAnsi="Calibri" w:cs="Calibri"/>
          <w:sz w:val="24"/>
          <w:szCs w:val="24"/>
        </w:rPr>
      </w:pPr>
      <w:r w:rsidRPr="00FF0117">
        <w:rPr>
          <w:rFonts w:ascii="Calibri" w:hAnsi="Calibri" w:cs="Calibri"/>
          <w:sz w:val="24"/>
          <w:szCs w:val="24"/>
        </w:rPr>
        <w:t>Ejemplo:</w:t>
      </w:r>
    </w:p>
    <w:p w14:paraId="0F7D9F61"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class</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ReproductorMultimedia</w:t>
      </w:r>
      <w:proofErr w:type="spellEnd"/>
    </w:p>
    <w:p w14:paraId="61580482"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w:t>
      </w:r>
    </w:p>
    <w:p w14:paraId="08B1D8E1"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 Métodos para cargar, reproducir, pausar, detener, etc.</w:t>
      </w:r>
    </w:p>
    <w:p w14:paraId="29D9E790"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lastRenderedPageBreak/>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CargarContenido</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w:t>
      </w:r>
      <w:proofErr w:type="spellStart"/>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string</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rutaContenido</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27953F27"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Reproducir(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23A48BB8"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Pausar(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7A90CF6E"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Detener(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5B5B40EC" w14:textId="2072BB01"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w:t>
      </w:r>
    </w:p>
    <w:p w14:paraId="7F67F508" w14:textId="77777777" w:rsidR="00FF0117" w:rsidRPr="00FF0117" w:rsidRDefault="00FF0117" w:rsidP="00FF0117">
      <w:pPr>
        <w:rPr>
          <w:rFonts w:ascii="Calibri" w:eastAsia="Times New Roman" w:hAnsi="Calibri" w:cs="Calibri"/>
          <w:color w:val="FFFFFF"/>
          <w:kern w:val="0"/>
          <w:sz w:val="24"/>
          <w:szCs w:val="24"/>
          <w:u w:val="single"/>
          <w:shd w:val="clear" w:color="auto" w:fill="000000"/>
          <w:lang w:eastAsia="es-ES"/>
          <w14:ligatures w14:val="none"/>
        </w:rPr>
      </w:pPr>
    </w:p>
    <w:p w14:paraId="1F7C9A36" w14:textId="77777777" w:rsidR="00FF0117" w:rsidRPr="00FF0117" w:rsidRDefault="00FF0117" w:rsidP="00FF0117">
      <w:pPr>
        <w:rPr>
          <w:rFonts w:ascii="Calibri" w:eastAsia="Times New Roman" w:hAnsi="Calibri" w:cs="Calibri"/>
          <w:b/>
          <w:bCs/>
          <w:color w:val="FFFFFF"/>
          <w:kern w:val="0"/>
          <w:sz w:val="24"/>
          <w:szCs w:val="24"/>
          <w:shd w:val="clear" w:color="auto" w:fill="000000"/>
          <w:lang w:eastAsia="es-ES"/>
          <w14:ligatures w14:val="none"/>
        </w:rPr>
      </w:pPr>
    </w:p>
    <w:p w14:paraId="2CEE1F14"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Implementa la Lógica de Reproducción:</w:t>
      </w:r>
    </w:p>
    <w:p w14:paraId="462B0434"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Dentro de cada método, implementa la lógica específica para cargar y reproducir el contenido multimedia. Esto puede incluir el uso de la clase </w:t>
      </w:r>
      <w:proofErr w:type="spellStart"/>
      <w:r w:rsidRPr="00FF0117">
        <w:rPr>
          <w:rFonts w:ascii="Calibri" w:hAnsi="Calibri" w:cs="Calibri"/>
          <w:sz w:val="24"/>
          <w:szCs w:val="24"/>
        </w:rPr>
        <w:t>MediaPlayer</w:t>
      </w:r>
      <w:proofErr w:type="spellEnd"/>
      <w:r w:rsidRPr="00FF0117">
        <w:rPr>
          <w:rFonts w:ascii="Calibri" w:hAnsi="Calibri" w:cs="Calibri"/>
          <w:sz w:val="24"/>
          <w:szCs w:val="24"/>
        </w:rPr>
        <w:t xml:space="preserve"> de Unity o cualquier otra biblioteca que estés utilizando.</w:t>
      </w:r>
    </w:p>
    <w:p w14:paraId="7B4D12BB" w14:textId="77777777" w:rsidR="00FF0117" w:rsidRPr="00FF0117" w:rsidRDefault="00FF0117" w:rsidP="00FF0117">
      <w:pPr>
        <w:rPr>
          <w:rFonts w:ascii="Calibri" w:hAnsi="Calibri" w:cs="Calibri"/>
          <w:sz w:val="24"/>
          <w:szCs w:val="24"/>
        </w:rPr>
      </w:pPr>
    </w:p>
    <w:p w14:paraId="56D499F3"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Integra con Unity:</w:t>
      </w:r>
    </w:p>
    <w:p w14:paraId="28C7BF88" w14:textId="3522EF99" w:rsidR="00FF0117" w:rsidRPr="00FF0117" w:rsidRDefault="00FF0117" w:rsidP="00FF0117">
      <w:pPr>
        <w:rPr>
          <w:rFonts w:ascii="Calibri" w:hAnsi="Calibri" w:cs="Calibri"/>
          <w:sz w:val="24"/>
          <w:szCs w:val="24"/>
        </w:rPr>
      </w:pPr>
      <w:r w:rsidRPr="00FF0117">
        <w:rPr>
          <w:rFonts w:ascii="Calibri" w:hAnsi="Calibri" w:cs="Calibri"/>
          <w:sz w:val="24"/>
          <w:szCs w:val="24"/>
        </w:rPr>
        <w:t>Ahora, puedes crear un objeto en tu escena de Unity y adjuntarle el script del reproductor multimedia. Desde el Editor de Unity, podrás ajustar parámetros y llamar a los métodos del reproductor según sea necesario.</w:t>
      </w:r>
    </w:p>
    <w:p w14:paraId="166242A1" w14:textId="77777777" w:rsidR="00FF0117" w:rsidRPr="00FF0117" w:rsidRDefault="00FF0117" w:rsidP="00FF0117">
      <w:pPr>
        <w:rPr>
          <w:rFonts w:ascii="Calibri" w:hAnsi="Calibri" w:cs="Calibri"/>
          <w:sz w:val="24"/>
          <w:szCs w:val="24"/>
        </w:rPr>
      </w:pPr>
    </w:p>
    <w:p w14:paraId="580963B9" w14:textId="77777777" w:rsidR="00FF0117" w:rsidRPr="00FF0117" w:rsidRDefault="00FF0117" w:rsidP="00FF0117">
      <w:pPr>
        <w:rPr>
          <w:rFonts w:ascii="Calibri" w:hAnsi="Calibri" w:cs="Calibri"/>
          <w:sz w:val="24"/>
          <w:szCs w:val="24"/>
        </w:rPr>
      </w:pPr>
      <w:proofErr w:type="spellStart"/>
      <w:r w:rsidRPr="00FF0117">
        <w:rPr>
          <w:rFonts w:ascii="Calibri" w:hAnsi="Calibri" w:cs="Calibri"/>
          <w:sz w:val="24"/>
          <w:szCs w:val="24"/>
        </w:rPr>
        <w:t>public</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class</w:t>
      </w:r>
      <w:proofErr w:type="spellEnd"/>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ControladorEscena</w:t>
      </w:r>
      <w:proofErr w:type="spellEnd"/>
      <w:r w:rsidRPr="00FF0117">
        <w:rPr>
          <w:rFonts w:ascii="Calibri" w:hAnsi="Calibri" w:cs="Calibri"/>
          <w:sz w:val="24"/>
          <w:szCs w:val="24"/>
        </w:rPr>
        <w:t xml:space="preserve"> :</w:t>
      </w:r>
      <w:proofErr w:type="gramEnd"/>
      <w:r w:rsidRPr="00FF0117">
        <w:rPr>
          <w:rFonts w:ascii="Calibri" w:hAnsi="Calibri" w:cs="Calibri"/>
          <w:sz w:val="24"/>
          <w:szCs w:val="24"/>
        </w:rPr>
        <w:t xml:space="preserve"> </w:t>
      </w:r>
      <w:proofErr w:type="spellStart"/>
      <w:r w:rsidRPr="00FF0117">
        <w:rPr>
          <w:rFonts w:ascii="Calibri" w:hAnsi="Calibri" w:cs="Calibri"/>
          <w:sz w:val="24"/>
          <w:szCs w:val="24"/>
        </w:rPr>
        <w:t>MonoBehaviour</w:t>
      </w:r>
      <w:proofErr w:type="spellEnd"/>
    </w:p>
    <w:p w14:paraId="7B438C84"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w:t>
      </w:r>
    </w:p>
    <w:p w14:paraId="69729BC3"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r w:rsidRPr="00FF0117">
        <w:rPr>
          <w:rFonts w:ascii="Calibri" w:hAnsi="Calibri" w:cs="Calibri"/>
          <w:sz w:val="24"/>
          <w:szCs w:val="24"/>
        </w:rPr>
        <w:t>private</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 xml:space="preserve"> reproductor;</w:t>
      </w:r>
    </w:p>
    <w:p w14:paraId="6CCE72C3" w14:textId="77777777" w:rsidR="00FF0117" w:rsidRPr="00FF0117" w:rsidRDefault="00FF0117" w:rsidP="00FF0117">
      <w:pPr>
        <w:rPr>
          <w:rFonts w:ascii="Calibri" w:hAnsi="Calibri" w:cs="Calibri"/>
          <w:sz w:val="24"/>
          <w:szCs w:val="24"/>
        </w:rPr>
      </w:pPr>
    </w:p>
    <w:p w14:paraId="47158465"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r w:rsidRPr="00FF0117">
        <w:rPr>
          <w:rFonts w:ascii="Calibri" w:hAnsi="Calibri" w:cs="Calibri"/>
          <w:sz w:val="24"/>
          <w:szCs w:val="24"/>
        </w:rPr>
        <w:t>void</w:t>
      </w:r>
      <w:proofErr w:type="spellEnd"/>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Start</w:t>
      </w:r>
      <w:proofErr w:type="spellEnd"/>
      <w:r w:rsidRPr="00FF0117">
        <w:rPr>
          <w:rFonts w:ascii="Calibri" w:hAnsi="Calibri" w:cs="Calibri"/>
          <w:sz w:val="24"/>
          <w:szCs w:val="24"/>
        </w:rPr>
        <w:t>(</w:t>
      </w:r>
      <w:proofErr w:type="gramEnd"/>
      <w:r w:rsidRPr="00FF0117">
        <w:rPr>
          <w:rFonts w:ascii="Calibri" w:hAnsi="Calibri" w:cs="Calibri"/>
          <w:sz w:val="24"/>
          <w:szCs w:val="24"/>
        </w:rPr>
        <w:t>)</w:t>
      </w:r>
    </w:p>
    <w:p w14:paraId="1F8503B7"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
    <w:p w14:paraId="4CEC41F8"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reproductor = new </w:t>
      </w:r>
      <w:proofErr w:type="spellStart"/>
      <w:proofErr w:type="gramStart"/>
      <w:r w:rsidRPr="00FF0117">
        <w:rPr>
          <w:rFonts w:ascii="Calibri" w:hAnsi="Calibri" w:cs="Calibri"/>
          <w:sz w:val="24"/>
          <w:szCs w:val="24"/>
        </w:rPr>
        <w:t>ReproductorMultimedia</w:t>
      </w:r>
      <w:proofErr w:type="spellEnd"/>
      <w:r w:rsidRPr="00FF0117">
        <w:rPr>
          <w:rFonts w:ascii="Calibri" w:hAnsi="Calibri" w:cs="Calibri"/>
          <w:sz w:val="24"/>
          <w:szCs w:val="24"/>
        </w:rPr>
        <w:t>(</w:t>
      </w:r>
      <w:proofErr w:type="gramEnd"/>
      <w:r w:rsidRPr="00FF0117">
        <w:rPr>
          <w:rFonts w:ascii="Calibri" w:hAnsi="Calibri" w:cs="Calibri"/>
          <w:sz w:val="24"/>
          <w:szCs w:val="24"/>
        </w:rPr>
        <w:t>);</w:t>
      </w:r>
    </w:p>
    <w:p w14:paraId="1EABB3AB"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reproductor.CargarContenido</w:t>
      </w:r>
      <w:proofErr w:type="spellEnd"/>
      <w:proofErr w:type="gramEnd"/>
      <w:r w:rsidRPr="00FF0117">
        <w:rPr>
          <w:rFonts w:ascii="Calibri" w:hAnsi="Calibri" w:cs="Calibri"/>
          <w:sz w:val="24"/>
          <w:szCs w:val="24"/>
        </w:rPr>
        <w:t>("ruta/al/archivo.mp4");</w:t>
      </w:r>
    </w:p>
    <w:p w14:paraId="3C18622A"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reproductor.Reproducir</w:t>
      </w:r>
      <w:proofErr w:type="spellEnd"/>
      <w:proofErr w:type="gramEnd"/>
      <w:r w:rsidRPr="00FF0117">
        <w:rPr>
          <w:rFonts w:ascii="Calibri" w:hAnsi="Calibri" w:cs="Calibri"/>
          <w:sz w:val="24"/>
          <w:szCs w:val="24"/>
        </w:rPr>
        <w:t>();</w:t>
      </w:r>
    </w:p>
    <w:p w14:paraId="0E7AC432"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
    <w:p w14:paraId="4E5F04E3" w14:textId="16C56AF6" w:rsidR="00FF0117" w:rsidRPr="00FF0117" w:rsidRDefault="00FF0117" w:rsidP="00FF0117">
      <w:pPr>
        <w:rPr>
          <w:rFonts w:ascii="Calibri" w:hAnsi="Calibri" w:cs="Calibri"/>
          <w:sz w:val="24"/>
          <w:szCs w:val="24"/>
        </w:rPr>
      </w:pPr>
      <w:r w:rsidRPr="00FF0117">
        <w:rPr>
          <w:rFonts w:ascii="Calibri" w:hAnsi="Calibri" w:cs="Calibri"/>
          <w:sz w:val="24"/>
          <w:szCs w:val="24"/>
        </w:rPr>
        <w:t>}</w:t>
      </w:r>
    </w:p>
    <w:p w14:paraId="0D005173" w14:textId="77777777" w:rsidR="00FF0117" w:rsidRPr="00FF0117" w:rsidRDefault="00FF0117" w:rsidP="00FF0117">
      <w:pPr>
        <w:rPr>
          <w:rFonts w:ascii="Calibri" w:hAnsi="Calibri" w:cs="Calibri"/>
          <w:sz w:val="24"/>
          <w:szCs w:val="24"/>
        </w:rPr>
      </w:pPr>
    </w:p>
    <w:p w14:paraId="4740727E" w14:textId="77777777" w:rsidR="00FF0117" w:rsidRPr="00FF0117" w:rsidRDefault="00FF0117" w:rsidP="00FF0117">
      <w:pPr>
        <w:rPr>
          <w:rFonts w:ascii="Calibri" w:hAnsi="Calibri" w:cs="Calibri"/>
          <w:sz w:val="24"/>
          <w:szCs w:val="24"/>
        </w:rPr>
      </w:pPr>
    </w:p>
    <w:p w14:paraId="3D5F1EA9" w14:textId="77777777" w:rsidR="00FF0117" w:rsidRPr="00FF0117" w:rsidRDefault="00FF0117" w:rsidP="00FF0117">
      <w:pPr>
        <w:rPr>
          <w:rFonts w:ascii="Calibri" w:hAnsi="Calibri" w:cs="Calibri"/>
          <w:sz w:val="24"/>
          <w:szCs w:val="24"/>
        </w:rPr>
      </w:pPr>
    </w:p>
    <w:p w14:paraId="69F5DED1" w14:textId="502E3409" w:rsidR="00FF0117" w:rsidRPr="00FF0117" w:rsidRDefault="00FF0117" w:rsidP="00FF0117">
      <w:pPr>
        <w:rPr>
          <w:rFonts w:ascii="Calibri" w:hAnsi="Calibri" w:cs="Calibri"/>
          <w:sz w:val="24"/>
          <w:szCs w:val="24"/>
        </w:rPr>
      </w:pPr>
      <w:r w:rsidRPr="00FF0117">
        <w:rPr>
          <w:rFonts w:ascii="Calibri" w:hAnsi="Calibri" w:cs="Calibri"/>
          <w:sz w:val="24"/>
          <w:szCs w:val="24"/>
        </w:rPr>
        <w:lastRenderedPageBreak/>
        <w:t>Estos pasos proporcionan una estructura básica para construir un reproductor de contenidos multimedia en Unity utilizando clases y scripts de C#. Asegúrate de ajustar la implementación según tus necesidades específicas y las características multimedia que desees incluir.</w:t>
      </w:r>
    </w:p>
    <w:p w14:paraId="238BAAE8"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666CC8E8"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052CC806"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1E291430"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267A0E72"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250F602D" w14:textId="674559B3"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55996FE9" w14:textId="77777777" w:rsidR="00FF0117" w:rsidRPr="00FF0117" w:rsidRDefault="00FF0117" w:rsidP="00FF0117">
      <w:pPr>
        <w:rPr>
          <w:rFonts w:ascii="Calibri" w:eastAsia="Times New Roman" w:hAnsi="Calibri" w:cs="Calibri"/>
          <w:color w:val="FFFFFF"/>
          <w:kern w:val="0"/>
          <w:sz w:val="40"/>
          <w:szCs w:val="40"/>
          <w:u w:val="single"/>
          <w:shd w:val="clear" w:color="auto" w:fill="000000"/>
          <w:lang w:eastAsia="es-ES"/>
          <w14:ligatures w14:val="none"/>
        </w:rPr>
      </w:pPr>
    </w:p>
    <w:p w14:paraId="4E88D137" w14:textId="77777777" w:rsidR="00FF0117" w:rsidRPr="00FF0117" w:rsidRDefault="00FF0117" w:rsidP="00FF0117">
      <w:pPr>
        <w:pStyle w:val="Ttulo1"/>
        <w:rPr>
          <w:rFonts w:ascii="Calibri" w:hAnsi="Calibri" w:cs="Calibri"/>
          <w:sz w:val="40"/>
          <w:szCs w:val="40"/>
        </w:rPr>
      </w:pPr>
      <w:bookmarkStart w:id="6" w:name="_Toc151141246"/>
      <w:r w:rsidRPr="00FF0117">
        <w:rPr>
          <w:rFonts w:ascii="Calibri" w:hAnsi="Calibri" w:cs="Calibri"/>
          <w:sz w:val="40"/>
          <w:szCs w:val="40"/>
        </w:rPr>
        <w:t>h) Se han depurado y documentado los programas desarrollados.</w:t>
      </w:r>
      <w:bookmarkEnd w:id="6"/>
    </w:p>
    <w:p w14:paraId="71CEFD2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Nosotros solo hemos documentado en las clases brevemente lo que hemos desarrollado</w:t>
      </w:r>
    </w:p>
    <w:p w14:paraId="2CD38B2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Para depurar y comentar los programas desarrollados se haría </w:t>
      </w:r>
      <w:proofErr w:type="spellStart"/>
      <w:r w:rsidRPr="00FF0117">
        <w:rPr>
          <w:rFonts w:ascii="Calibri" w:hAnsi="Calibri" w:cs="Calibri"/>
        </w:rPr>
        <w:t>asi</w:t>
      </w:r>
      <w:proofErr w:type="spellEnd"/>
      <w:r w:rsidRPr="00FF0117">
        <w:rPr>
          <w:rFonts w:ascii="Calibri" w:hAnsi="Calibri" w:cs="Calibri"/>
        </w:rPr>
        <w:t>:</w:t>
      </w:r>
    </w:p>
    <w:p w14:paraId="4A8E2EE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Inicia Unity y abre tu proyecto. Abre el script que deseas depurar haciendo doble clic en él desde Unity. Posteriormente, dentro del editor de código, selecciona "Open C# Project" para abrir el proyecto en Visual Studio.</w:t>
      </w:r>
    </w:p>
    <w:p w14:paraId="4BAA6F0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Examina tu código en busca de secciones críticas o áreas propensas a errores. Coloca puntos de interrupción haciendo clic en la barra izquierda del editor de código, junto a las líneas donde desees detener la ejecución.</w:t>
      </w:r>
    </w:p>
    <w:p w14:paraId="6471EC8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Asegúrate de que Unity esté en ejecución con tu proyecto abierto. En Visual Studio, busca y haz clic en el botón "</w:t>
      </w:r>
      <w:proofErr w:type="spellStart"/>
      <w:r w:rsidRPr="00FF0117">
        <w:rPr>
          <w:rFonts w:ascii="Calibri" w:hAnsi="Calibri" w:cs="Calibri"/>
        </w:rPr>
        <w:t>Attach</w:t>
      </w:r>
      <w:proofErr w:type="spellEnd"/>
      <w:r w:rsidRPr="00FF0117">
        <w:rPr>
          <w:rFonts w:ascii="Calibri" w:hAnsi="Calibri" w:cs="Calibri"/>
        </w:rPr>
        <w:t xml:space="preserve"> </w:t>
      </w:r>
      <w:proofErr w:type="spellStart"/>
      <w:r w:rsidRPr="00FF0117">
        <w:rPr>
          <w:rFonts w:ascii="Calibri" w:hAnsi="Calibri" w:cs="Calibri"/>
        </w:rPr>
        <w:t>to</w:t>
      </w:r>
      <w:proofErr w:type="spellEnd"/>
      <w:r w:rsidRPr="00FF0117">
        <w:rPr>
          <w:rFonts w:ascii="Calibri" w:hAnsi="Calibri" w:cs="Calibri"/>
        </w:rPr>
        <w:t xml:space="preserve"> Unity" en la barra de herramientas de depuración.</w:t>
      </w:r>
    </w:p>
    <w:p w14:paraId="018AFAF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Haz clic en el botón "Play" en Unity para ejecutar tu proyecto. Visual Studio detendrá la ejecución en los puntos de interrupción, permitiéndote inspeccionar variables y seguir el flujo del programa. Utiliza la ventana de depuración en Visual Studio para explorar variables y realizar correcciones en tiempo real.</w:t>
      </w:r>
    </w:p>
    <w:p w14:paraId="4BCA9100"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Después de realizar correcciones, haz clic en el botón "Continue" en la barra de herramientas de depuración para reanudar la ejecución del programa.</w:t>
      </w:r>
    </w:p>
    <w:p w14:paraId="4DE24194" w14:textId="77777777" w:rsidR="00FF0117" w:rsidRPr="00123CD0" w:rsidRDefault="00FF0117" w:rsidP="00FF0117"/>
    <w:sectPr w:rsidR="00FF0117" w:rsidRPr="00123CD0" w:rsidSect="00241646">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BA500" w14:textId="77777777" w:rsidR="007A2F0F" w:rsidRDefault="007A2F0F" w:rsidP="00FF0117">
      <w:pPr>
        <w:spacing w:after="0" w:line="240" w:lineRule="auto"/>
      </w:pPr>
      <w:r>
        <w:separator/>
      </w:r>
    </w:p>
  </w:endnote>
  <w:endnote w:type="continuationSeparator" w:id="0">
    <w:p w14:paraId="0269D369" w14:textId="77777777" w:rsidR="007A2F0F" w:rsidRDefault="007A2F0F" w:rsidP="00FF0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916423"/>
      <w:docPartObj>
        <w:docPartGallery w:val="Page Numbers (Bottom of Page)"/>
        <w:docPartUnique/>
      </w:docPartObj>
    </w:sdtPr>
    <w:sdtContent>
      <w:p w14:paraId="634FFB48" w14:textId="4388CA9B" w:rsidR="00FF0117" w:rsidRDefault="00FF0117">
        <w:pPr>
          <w:pStyle w:val="Piedepgina"/>
          <w:jc w:val="center"/>
        </w:pPr>
        <w:r>
          <w:fldChar w:fldCharType="begin"/>
        </w:r>
        <w:r>
          <w:instrText>PAGE   \* MERGEFORMAT</w:instrText>
        </w:r>
        <w:r>
          <w:fldChar w:fldCharType="separate"/>
        </w:r>
        <w:r>
          <w:t>2</w:t>
        </w:r>
        <w:r>
          <w:fldChar w:fldCharType="end"/>
        </w:r>
      </w:p>
    </w:sdtContent>
  </w:sdt>
  <w:p w14:paraId="0129978D" w14:textId="77777777" w:rsidR="00FF0117" w:rsidRDefault="00FF01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CB2B9" w14:textId="77777777" w:rsidR="007A2F0F" w:rsidRDefault="007A2F0F" w:rsidP="00FF0117">
      <w:pPr>
        <w:spacing w:after="0" w:line="240" w:lineRule="auto"/>
      </w:pPr>
      <w:r>
        <w:separator/>
      </w:r>
    </w:p>
  </w:footnote>
  <w:footnote w:type="continuationSeparator" w:id="0">
    <w:p w14:paraId="08ECF377" w14:textId="77777777" w:rsidR="007A2F0F" w:rsidRDefault="007A2F0F" w:rsidP="00FF01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4B4"/>
    <w:rsid w:val="000234AF"/>
    <w:rsid w:val="00123CD0"/>
    <w:rsid w:val="00185ECC"/>
    <w:rsid w:val="00241646"/>
    <w:rsid w:val="007A2F0F"/>
    <w:rsid w:val="00A80A84"/>
    <w:rsid w:val="00E37122"/>
    <w:rsid w:val="00FE54B4"/>
    <w:rsid w:val="00FF0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0AB0"/>
  <w15:chartTrackingRefBased/>
  <w15:docId w15:val="{8C8E60A0-1EAB-4F4F-90D2-5186CE5D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3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1646"/>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41646"/>
    <w:rPr>
      <w:rFonts w:eastAsiaTheme="minorEastAsia"/>
      <w:kern w:val="0"/>
      <w:lang w:eastAsia="es-ES"/>
      <w14:ligatures w14:val="none"/>
    </w:rPr>
  </w:style>
  <w:style w:type="character" w:customStyle="1" w:styleId="Ttulo1Car">
    <w:name w:val="Título 1 Car"/>
    <w:basedOn w:val="Fuentedeprrafopredeter"/>
    <w:link w:val="Ttulo1"/>
    <w:uiPriority w:val="9"/>
    <w:rsid w:val="000234A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34AF"/>
    <w:pPr>
      <w:outlineLvl w:val="9"/>
    </w:pPr>
    <w:rPr>
      <w:kern w:val="0"/>
      <w:lang w:eastAsia="es-ES"/>
      <w14:ligatures w14:val="none"/>
    </w:rPr>
  </w:style>
  <w:style w:type="character" w:customStyle="1" w:styleId="hljs-keyword">
    <w:name w:val="hljs-keyword"/>
    <w:basedOn w:val="Fuentedeprrafopredeter"/>
    <w:rsid w:val="00FF0117"/>
  </w:style>
  <w:style w:type="character" w:customStyle="1" w:styleId="hljs-title">
    <w:name w:val="hljs-title"/>
    <w:basedOn w:val="Fuentedeprrafopredeter"/>
    <w:rsid w:val="00FF0117"/>
  </w:style>
  <w:style w:type="character" w:customStyle="1" w:styleId="hljs-comment">
    <w:name w:val="hljs-comment"/>
    <w:basedOn w:val="Fuentedeprrafopredeter"/>
    <w:rsid w:val="00FF0117"/>
  </w:style>
  <w:style w:type="character" w:customStyle="1" w:styleId="hljs-function">
    <w:name w:val="hljs-function"/>
    <w:basedOn w:val="Fuentedeprrafopredeter"/>
    <w:rsid w:val="00FF0117"/>
  </w:style>
  <w:style w:type="character" w:customStyle="1" w:styleId="hljs-params">
    <w:name w:val="hljs-params"/>
    <w:basedOn w:val="Fuentedeprrafopredeter"/>
    <w:rsid w:val="00FF0117"/>
  </w:style>
  <w:style w:type="character" w:customStyle="1" w:styleId="hljs-builtin">
    <w:name w:val="hljs-built_in"/>
    <w:basedOn w:val="Fuentedeprrafopredeter"/>
    <w:rsid w:val="00FF0117"/>
  </w:style>
  <w:style w:type="paragraph" w:styleId="TDC1">
    <w:name w:val="toc 1"/>
    <w:basedOn w:val="Normal"/>
    <w:next w:val="Normal"/>
    <w:autoRedefine/>
    <w:uiPriority w:val="39"/>
    <w:unhideWhenUsed/>
    <w:rsid w:val="00FF0117"/>
    <w:pPr>
      <w:spacing w:after="100"/>
    </w:pPr>
  </w:style>
  <w:style w:type="character" w:styleId="Hipervnculo">
    <w:name w:val="Hyperlink"/>
    <w:basedOn w:val="Fuentedeprrafopredeter"/>
    <w:uiPriority w:val="99"/>
    <w:unhideWhenUsed/>
    <w:rsid w:val="00FF0117"/>
    <w:rPr>
      <w:color w:val="0563C1" w:themeColor="hyperlink"/>
      <w:u w:val="single"/>
    </w:rPr>
  </w:style>
  <w:style w:type="paragraph" w:styleId="NormalWeb">
    <w:name w:val="Normal (Web)"/>
    <w:basedOn w:val="Normal"/>
    <w:uiPriority w:val="99"/>
    <w:semiHidden/>
    <w:unhideWhenUsed/>
    <w:rsid w:val="00FF011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FF01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0117"/>
  </w:style>
  <w:style w:type="paragraph" w:styleId="Piedepgina">
    <w:name w:val="footer"/>
    <w:basedOn w:val="Normal"/>
    <w:link w:val="PiedepginaCar"/>
    <w:uiPriority w:val="99"/>
    <w:unhideWhenUsed/>
    <w:rsid w:val="00FF01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0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3837">
      <w:bodyDiv w:val="1"/>
      <w:marLeft w:val="0"/>
      <w:marRight w:val="0"/>
      <w:marTop w:val="0"/>
      <w:marBottom w:val="0"/>
      <w:divBdr>
        <w:top w:val="none" w:sz="0" w:space="0" w:color="auto"/>
        <w:left w:val="none" w:sz="0" w:space="0" w:color="auto"/>
        <w:bottom w:val="none" w:sz="0" w:space="0" w:color="auto"/>
        <w:right w:val="none" w:sz="0" w:space="0" w:color="auto"/>
      </w:divBdr>
    </w:div>
    <w:div w:id="240025546">
      <w:bodyDiv w:val="1"/>
      <w:marLeft w:val="0"/>
      <w:marRight w:val="0"/>
      <w:marTop w:val="0"/>
      <w:marBottom w:val="0"/>
      <w:divBdr>
        <w:top w:val="none" w:sz="0" w:space="0" w:color="auto"/>
        <w:left w:val="none" w:sz="0" w:space="0" w:color="auto"/>
        <w:bottom w:val="none" w:sz="0" w:space="0" w:color="auto"/>
        <w:right w:val="none" w:sz="0" w:space="0" w:color="auto"/>
      </w:divBdr>
    </w:div>
    <w:div w:id="384181010">
      <w:bodyDiv w:val="1"/>
      <w:marLeft w:val="0"/>
      <w:marRight w:val="0"/>
      <w:marTop w:val="0"/>
      <w:marBottom w:val="0"/>
      <w:divBdr>
        <w:top w:val="none" w:sz="0" w:space="0" w:color="auto"/>
        <w:left w:val="none" w:sz="0" w:space="0" w:color="auto"/>
        <w:bottom w:val="none" w:sz="0" w:space="0" w:color="auto"/>
        <w:right w:val="none" w:sz="0" w:space="0" w:color="auto"/>
      </w:divBdr>
    </w:div>
    <w:div w:id="458688360">
      <w:bodyDiv w:val="1"/>
      <w:marLeft w:val="0"/>
      <w:marRight w:val="0"/>
      <w:marTop w:val="0"/>
      <w:marBottom w:val="0"/>
      <w:divBdr>
        <w:top w:val="none" w:sz="0" w:space="0" w:color="auto"/>
        <w:left w:val="none" w:sz="0" w:space="0" w:color="auto"/>
        <w:bottom w:val="none" w:sz="0" w:space="0" w:color="auto"/>
        <w:right w:val="none" w:sz="0" w:space="0" w:color="auto"/>
      </w:divBdr>
    </w:div>
    <w:div w:id="635525280">
      <w:bodyDiv w:val="1"/>
      <w:marLeft w:val="0"/>
      <w:marRight w:val="0"/>
      <w:marTop w:val="0"/>
      <w:marBottom w:val="0"/>
      <w:divBdr>
        <w:top w:val="none" w:sz="0" w:space="0" w:color="auto"/>
        <w:left w:val="none" w:sz="0" w:space="0" w:color="auto"/>
        <w:bottom w:val="none" w:sz="0" w:space="0" w:color="auto"/>
        <w:right w:val="none" w:sz="0" w:space="0" w:color="auto"/>
      </w:divBdr>
    </w:div>
    <w:div w:id="795412483">
      <w:bodyDiv w:val="1"/>
      <w:marLeft w:val="0"/>
      <w:marRight w:val="0"/>
      <w:marTop w:val="0"/>
      <w:marBottom w:val="0"/>
      <w:divBdr>
        <w:top w:val="none" w:sz="0" w:space="0" w:color="auto"/>
        <w:left w:val="none" w:sz="0" w:space="0" w:color="auto"/>
        <w:bottom w:val="none" w:sz="0" w:space="0" w:color="auto"/>
        <w:right w:val="none" w:sz="0" w:space="0" w:color="auto"/>
      </w:divBdr>
    </w:div>
    <w:div w:id="888762764">
      <w:bodyDiv w:val="1"/>
      <w:marLeft w:val="0"/>
      <w:marRight w:val="0"/>
      <w:marTop w:val="0"/>
      <w:marBottom w:val="0"/>
      <w:divBdr>
        <w:top w:val="none" w:sz="0" w:space="0" w:color="auto"/>
        <w:left w:val="none" w:sz="0" w:space="0" w:color="auto"/>
        <w:bottom w:val="none" w:sz="0" w:space="0" w:color="auto"/>
        <w:right w:val="none" w:sz="0" w:space="0" w:color="auto"/>
      </w:divBdr>
    </w:div>
    <w:div w:id="1019889441">
      <w:bodyDiv w:val="1"/>
      <w:marLeft w:val="0"/>
      <w:marRight w:val="0"/>
      <w:marTop w:val="0"/>
      <w:marBottom w:val="0"/>
      <w:divBdr>
        <w:top w:val="none" w:sz="0" w:space="0" w:color="auto"/>
        <w:left w:val="none" w:sz="0" w:space="0" w:color="auto"/>
        <w:bottom w:val="none" w:sz="0" w:space="0" w:color="auto"/>
        <w:right w:val="none" w:sz="0" w:space="0" w:color="auto"/>
      </w:divBdr>
    </w:div>
    <w:div w:id="1049569392">
      <w:bodyDiv w:val="1"/>
      <w:marLeft w:val="0"/>
      <w:marRight w:val="0"/>
      <w:marTop w:val="0"/>
      <w:marBottom w:val="0"/>
      <w:divBdr>
        <w:top w:val="none" w:sz="0" w:space="0" w:color="auto"/>
        <w:left w:val="none" w:sz="0" w:space="0" w:color="auto"/>
        <w:bottom w:val="none" w:sz="0" w:space="0" w:color="auto"/>
        <w:right w:val="none" w:sz="0" w:space="0" w:color="auto"/>
      </w:divBdr>
    </w:div>
    <w:div w:id="161724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8541E21DCE61F44BEF2144A6403413A" ma:contentTypeVersion="14" ma:contentTypeDescription="Crear nuevo documento." ma:contentTypeScope="" ma:versionID="aa357ebf4db1978151384858d5275c38">
  <xsd:schema xmlns:xsd="http://www.w3.org/2001/XMLSchema" xmlns:xs="http://www.w3.org/2001/XMLSchema" xmlns:p="http://schemas.microsoft.com/office/2006/metadata/properties" xmlns:ns3="822a67da-3a07-4142-9bd2-4d11232a314d" xmlns:ns4="21e2909c-b65d-4ec4-8f73-d9ad0ea317ab" targetNamespace="http://schemas.microsoft.com/office/2006/metadata/properties" ma:root="true" ma:fieldsID="7e4e4d28f918dc58a7ab542c5af59344" ns3:_="" ns4:_="">
    <xsd:import namespace="822a67da-3a07-4142-9bd2-4d11232a314d"/>
    <xsd:import namespace="21e2909c-b65d-4ec4-8f73-d9ad0ea317a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2a67da-3a07-4142-9bd2-4d11232a3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e2909c-b65d-4ec4-8f73-d9ad0ea317a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822a67da-3a07-4142-9bd2-4d11232a314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2D769-930E-4A2D-9766-B02C169538EB}">
  <ds:schemaRefs>
    <ds:schemaRef ds:uri="http://schemas.openxmlformats.org/officeDocument/2006/bibliography"/>
  </ds:schemaRefs>
</ds:datastoreItem>
</file>

<file path=customXml/itemProps3.xml><?xml version="1.0" encoding="utf-8"?>
<ds:datastoreItem xmlns:ds="http://schemas.openxmlformats.org/officeDocument/2006/customXml" ds:itemID="{CBA546D9-D7AB-4D10-B153-35B422E981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2a67da-3a07-4142-9bd2-4d11232a314d"/>
    <ds:schemaRef ds:uri="21e2909c-b65d-4ec4-8f73-d9ad0ea317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1DD46D-B9BF-4C2C-8233-F01F298969EA}">
  <ds:schemaRefs>
    <ds:schemaRef ds:uri="http://schemas.microsoft.com/sharepoint/v3/contenttype/forms"/>
  </ds:schemaRefs>
</ds:datastoreItem>
</file>

<file path=customXml/itemProps5.xml><?xml version="1.0" encoding="utf-8"?>
<ds:datastoreItem xmlns:ds="http://schemas.openxmlformats.org/officeDocument/2006/customXml" ds:itemID="{650AB345-779F-4249-BD71-5E7AF7BBE849}">
  <ds:schemaRefs>
    <ds:schemaRef ds:uri="http://schemas.microsoft.com/office/2006/metadata/properties"/>
    <ds:schemaRef ds:uri="http://schemas.microsoft.com/office/infopath/2007/PartnerControls"/>
    <ds:schemaRef ds:uri="822a67da-3a07-4142-9bd2-4d11232a314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2270</Words>
  <Characters>12488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DOCUMENTACIÓN – RA3 – APLICACIÓN 3D</vt:lpstr>
    </vt:vector>
  </TitlesOfParts>
  <Company>netgenius company</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 RA3 – APLICACIÓN 3D</dc:title>
  <dc:subject>NetGenius Company</dc:subject>
  <dc:creator>Adrián Peña Carnero, Álvaro González, Pablo Palacio.</dc:creator>
  <cp:keywords/>
  <dc:description/>
  <cp:lastModifiedBy>Adrián Peña Carnero</cp:lastModifiedBy>
  <cp:revision>4</cp:revision>
  <cp:lastPrinted>2023-11-17T18:24:00Z</cp:lastPrinted>
  <dcterms:created xsi:type="dcterms:W3CDTF">2023-11-17T18:23:00Z</dcterms:created>
  <dcterms:modified xsi:type="dcterms:W3CDTF">2023-11-17T18:24:00Z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0x01010058541E21DCE61F44BEF2144A6403413A</vt:lpwstr>
  </property>
</Properties>
</file>