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4AFAC2">
      <w:pPr>
        <w:pStyle w:val="36"/>
        <w:spacing w:after="100"/>
        <w:jc w:val="center"/>
      </w:pPr>
      <w:r>
        <w:rPr>
          <w:rFonts w:ascii="Aptos" w:hAnsi="Aptos" w:eastAsia="Arial"/>
          <w:b/>
          <w:i w:val="0"/>
          <w:color w:val="000000"/>
          <w:sz w:val="44"/>
        </w:rPr>
        <w:t>BÁO CÁO BÀI 5</w:t>
      </w:r>
    </w:p>
    <w:p w14:paraId="5B113606">
      <w:pPr>
        <w:spacing w:after="80"/>
        <w:jc w:val="center"/>
      </w:pPr>
      <w:r>
        <w:rPr>
          <w:rFonts w:ascii="Aptos" w:hAnsi="Aptos" w:eastAsia="Arial"/>
          <w:b/>
          <w:i w:val="0"/>
          <w:color w:val="000000"/>
          <w:sz w:val="28"/>
        </w:rPr>
        <w:t>QUẢN LÝ DỰ ÁN BẰNG TRELLO</w:t>
      </w:r>
    </w:p>
    <w:p w14:paraId="471ED432">
      <w:pPr>
        <w:spacing w:after="240"/>
        <w:jc w:val="center"/>
      </w:pPr>
      <w:r>
        <w:rPr>
          <w:rFonts w:ascii="Aptos" w:hAnsi="Aptos" w:eastAsia="Arial"/>
          <w:b w:val="0"/>
          <w:i/>
          <w:color w:val="000000"/>
          <w:sz w:val="24"/>
        </w:rPr>
        <w:t>Tổ chức Sự kiện chào mừng sinh viên khóa 51</w:t>
      </w:r>
    </w:p>
    <w:tbl>
      <w:tblPr>
        <w:tblStyle w:val="12"/>
        <w:tblW w:w="0" w:type="auto"/>
        <w:jc w:val="center"/>
        <w:tblLayout w:type="fixed"/>
        <w:tblCellMar>
          <w:top w:w="0" w:type="dxa"/>
          <w:left w:w="108" w:type="dxa"/>
          <w:bottom w:w="0" w:type="dxa"/>
          <w:right w:w="108" w:type="dxa"/>
        </w:tblCellMar>
      </w:tblPr>
      <w:tblGrid>
        <w:gridCol w:w="5112"/>
        <w:gridCol w:w="5112"/>
      </w:tblGrid>
      <w:tr w14:paraId="3FF97C6B">
        <w:tblPrEx>
          <w:tblCellMar>
            <w:top w:w="0" w:type="dxa"/>
            <w:left w:w="108" w:type="dxa"/>
            <w:bottom w:w="0" w:type="dxa"/>
            <w:right w:w="108" w:type="dxa"/>
          </w:tblCellMar>
        </w:tblPrEx>
        <w:trPr>
          <w:jc w:val="center"/>
        </w:trPr>
        <w:tc>
          <w:tcPr>
            <w:tcW w:w="511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EAF2F8"/>
            <w:tcMar>
              <w:top w:w="110" w:type="dxa"/>
              <w:left w:w="120" w:type="dxa"/>
              <w:bottom w:w="110" w:type="dxa"/>
              <w:right w:w="120" w:type="dxa"/>
            </w:tcMar>
            <w:vAlign w:val="center"/>
          </w:tcPr>
          <w:p w14:paraId="43D94494">
            <w:pPr>
              <w:spacing w:after="0" w:line="252" w:lineRule="auto"/>
              <w:jc w:val="left"/>
            </w:pPr>
            <w:r>
              <w:rPr>
                <w:rFonts w:ascii="Aptos" w:hAnsi="Aptos" w:eastAsia="Arial"/>
                <w:b/>
                <w:i w:val="0"/>
                <w:color w:val="000000"/>
                <w:sz w:val="21"/>
              </w:rPr>
              <w:t>Nền tảng quản lý</w:t>
            </w:r>
          </w:p>
        </w:tc>
        <w:tc>
          <w:tcPr>
            <w:tcW w:w="511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EAF2F8"/>
            <w:tcMar>
              <w:top w:w="110" w:type="dxa"/>
              <w:left w:w="120" w:type="dxa"/>
              <w:bottom w:w="110" w:type="dxa"/>
              <w:right w:w="120" w:type="dxa"/>
            </w:tcMar>
            <w:vAlign w:val="center"/>
          </w:tcPr>
          <w:p w14:paraId="2B97789E">
            <w:pPr>
              <w:spacing w:after="0" w:line="252" w:lineRule="auto"/>
              <w:jc w:val="left"/>
            </w:pPr>
            <w:r>
              <w:rPr>
                <w:rFonts w:ascii="Aptos" w:hAnsi="Aptos" w:eastAsia="Arial"/>
                <w:b w:val="0"/>
                <w:i w:val="0"/>
                <w:color w:val="000000"/>
                <w:sz w:val="21"/>
              </w:rPr>
              <w:t>Trello</w:t>
            </w:r>
          </w:p>
        </w:tc>
      </w:tr>
      <w:tr w14:paraId="20FF35EE">
        <w:tblPrEx>
          <w:tblCellMar>
            <w:top w:w="0" w:type="dxa"/>
            <w:left w:w="108" w:type="dxa"/>
            <w:bottom w:w="0" w:type="dxa"/>
            <w:right w:w="108" w:type="dxa"/>
          </w:tblCellMar>
        </w:tblPrEx>
        <w:trPr>
          <w:jc w:val="center"/>
        </w:trPr>
        <w:tc>
          <w:tcPr>
            <w:tcW w:w="511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EAF2F8"/>
            <w:tcMar>
              <w:top w:w="110" w:type="dxa"/>
              <w:left w:w="120" w:type="dxa"/>
              <w:bottom w:w="110" w:type="dxa"/>
              <w:right w:w="120" w:type="dxa"/>
            </w:tcMar>
            <w:vAlign w:val="center"/>
          </w:tcPr>
          <w:p w14:paraId="556169B6">
            <w:pPr>
              <w:spacing w:after="0" w:line="252" w:lineRule="auto"/>
              <w:jc w:val="left"/>
            </w:pPr>
            <w:r>
              <w:rPr>
                <w:rFonts w:ascii="Aptos" w:hAnsi="Aptos" w:eastAsia="Arial"/>
                <w:b/>
                <w:i w:val="0"/>
                <w:color w:val="000000"/>
                <w:sz w:val="21"/>
              </w:rPr>
              <w:t>Ngày báo cáo</w:t>
            </w:r>
          </w:p>
        </w:tc>
        <w:tc>
          <w:tcPr>
            <w:tcW w:w="511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EAF2F8"/>
            <w:tcMar>
              <w:top w:w="110" w:type="dxa"/>
              <w:left w:w="120" w:type="dxa"/>
              <w:bottom w:w="110" w:type="dxa"/>
              <w:right w:w="120" w:type="dxa"/>
            </w:tcMar>
            <w:vAlign w:val="center"/>
          </w:tcPr>
          <w:p w14:paraId="18A3741A">
            <w:pPr>
              <w:spacing w:after="0" w:line="252" w:lineRule="auto"/>
              <w:jc w:val="left"/>
            </w:pPr>
            <w:r>
              <w:rPr>
                <w:rFonts w:ascii="Aptos" w:hAnsi="Aptos" w:eastAsia="Arial"/>
                <w:b w:val="0"/>
                <w:i w:val="0"/>
                <w:color w:val="000000"/>
                <w:sz w:val="21"/>
              </w:rPr>
              <w:t>12/10/2026</w:t>
            </w:r>
          </w:p>
        </w:tc>
      </w:tr>
    </w:tbl>
    <w:p w14:paraId="07F76929">
      <w:pPr>
        <w:spacing w:before="0" w:after="140" w:line="276" w:lineRule="auto"/>
        <w:rPr>
          <w:rFonts w:ascii="Aptos" w:hAnsi="Aptos" w:eastAsia="Arial"/>
          <w:b w:val="0"/>
          <w:i w:val="0"/>
          <w:color w:val="000000"/>
          <w:sz w:val="22"/>
        </w:rPr>
      </w:pPr>
    </w:p>
    <w:p w14:paraId="21F499D7">
      <w:pPr>
        <w:spacing w:before="0" w:after="140" w:line="276" w:lineRule="auto"/>
      </w:pPr>
      <w:bookmarkStart w:id="0" w:name="_GoBack"/>
      <w:bookmarkEnd w:id="0"/>
      <w:r>
        <w:rPr>
          <w:rFonts w:ascii="Aptos" w:hAnsi="Aptos" w:eastAsia="Arial"/>
          <w:b w:val="0"/>
          <w:i w:val="0"/>
          <w:color w:val="000000"/>
          <w:sz w:val="22"/>
        </w:rPr>
        <w:t>Báo cáo trình bày cách nhóm lập kế hoạch, phân công nhiệm vụ và theo dõi tiến độ dự án trên Trello. Tại thời điểm báo cáo, các nhiệm vụ nền tảng đã được hoàn thành, công việc kinh phí đang chờ phê duyệt và các hạng mục chuẩn bị tiếp theo đang được triển khai.</w:t>
      </w:r>
    </w:p>
    <w:p w14:paraId="2B2C04C4">
      <w:pPr>
        <w:pStyle w:val="2"/>
        <w:keepNext/>
        <w:spacing w:before="200" w:after="100"/>
      </w:pPr>
      <w:r>
        <w:rPr>
          <w:rFonts w:ascii="Aptos" w:hAnsi="Aptos" w:eastAsia="Arial"/>
          <w:b/>
          <w:i w:val="0"/>
          <w:color w:val="000000"/>
          <w:sz w:val="30"/>
        </w:rPr>
        <w:t>1 Mục tiêu dự án</w:t>
      </w:r>
    </w:p>
    <w:p w14:paraId="6D4AE61E">
      <w:pPr>
        <w:pStyle w:val="23"/>
        <w:spacing w:after="60" w:line="264" w:lineRule="auto"/>
        <w:ind w:left="360" w:hanging="173"/>
      </w:pPr>
      <w:r>
        <w:rPr>
          <w:rFonts w:ascii="Aptos" w:hAnsi="Aptos" w:eastAsia="Arial"/>
          <w:b w:val="0"/>
          <w:i w:val="0"/>
          <w:color w:val="000000"/>
          <w:sz w:val="22"/>
        </w:rPr>
        <w:t>Thực hành quản lý dự án bằng phương pháp trực quan trên Trello.</w:t>
      </w:r>
    </w:p>
    <w:p w14:paraId="01F4D7AE">
      <w:pPr>
        <w:pStyle w:val="23"/>
        <w:spacing w:after="60" w:line="264" w:lineRule="auto"/>
        <w:ind w:left="360" w:hanging="173"/>
      </w:pPr>
      <w:r>
        <w:rPr>
          <w:rFonts w:ascii="Aptos" w:hAnsi="Aptos" w:eastAsia="Arial"/>
          <w:b w:val="0"/>
          <w:i w:val="0"/>
          <w:color w:val="000000"/>
          <w:sz w:val="22"/>
        </w:rPr>
        <w:t>Lập kế hoạch, phân công nhiệm vụ và theo dõi hạn hoàn thành.</w:t>
      </w:r>
    </w:p>
    <w:p w14:paraId="4CF5820F">
      <w:pPr>
        <w:pStyle w:val="23"/>
        <w:spacing w:after="60" w:line="264" w:lineRule="auto"/>
        <w:ind w:left="360" w:hanging="173"/>
      </w:pPr>
      <w:r>
        <w:rPr>
          <w:rFonts w:ascii="Aptos" w:hAnsi="Aptos" w:eastAsia="Arial"/>
          <w:b w:val="0"/>
          <w:i w:val="0"/>
          <w:color w:val="000000"/>
          <w:sz w:val="22"/>
        </w:rPr>
        <w:t>Cập nhật trạng thái và báo cáo tiến độ của sự kiện.</w:t>
      </w:r>
    </w:p>
    <w:p w14:paraId="0E8FAC99">
      <w:pPr>
        <w:pStyle w:val="2"/>
        <w:keepNext/>
        <w:spacing w:before="200" w:after="100"/>
      </w:pPr>
      <w:r>
        <w:rPr>
          <w:rFonts w:ascii="Aptos" w:hAnsi="Aptos" w:eastAsia="Arial"/>
          <w:b/>
          <w:i w:val="0"/>
          <w:color w:val="000000"/>
          <w:sz w:val="30"/>
        </w:rPr>
        <w:t>2 Tổ chức bảng Trello</w:t>
      </w:r>
    </w:p>
    <w:p w14:paraId="07F60BF2">
      <w:pPr>
        <w:spacing w:before="0" w:after="80" w:line="276" w:lineRule="auto"/>
      </w:pPr>
      <w:r>
        <w:rPr>
          <w:rFonts w:ascii="Aptos" w:hAnsi="Aptos" w:eastAsia="Arial"/>
          <w:b w:val="0"/>
          <w:i w:val="0"/>
          <w:color w:val="000000"/>
          <w:sz w:val="22"/>
        </w:rPr>
        <w:t>Bảng được chia thành bốn danh sách để thể hiện toàn bộ vòng đời công việc:</w:t>
      </w:r>
    </w:p>
    <w:p w14:paraId="5745ACD1">
      <w:pPr>
        <w:pStyle w:val="23"/>
        <w:spacing w:after="60" w:line="264" w:lineRule="auto"/>
        <w:ind w:left="360" w:hanging="173"/>
      </w:pPr>
      <w:r>
        <w:rPr>
          <w:rFonts w:ascii="Aptos" w:hAnsi="Aptos" w:eastAsia="Arial"/>
          <w:b w:val="0"/>
          <w:i w:val="0"/>
          <w:color w:val="000000"/>
          <w:sz w:val="22"/>
        </w:rPr>
        <w:t>Backlog: công việc chưa bắt đầu.</w:t>
      </w:r>
    </w:p>
    <w:p w14:paraId="50A19724">
      <w:pPr>
        <w:pStyle w:val="23"/>
        <w:spacing w:after="60" w:line="264" w:lineRule="auto"/>
        <w:ind w:left="360" w:hanging="173"/>
      </w:pPr>
      <w:r>
        <w:rPr>
          <w:rFonts w:ascii="Aptos" w:hAnsi="Aptos" w:eastAsia="Arial"/>
          <w:b w:val="0"/>
          <w:i w:val="0"/>
          <w:color w:val="000000"/>
          <w:sz w:val="22"/>
        </w:rPr>
        <w:t>Đang làm: công việc đang được thực hiện.</w:t>
      </w:r>
    </w:p>
    <w:p w14:paraId="54FD0AA8">
      <w:pPr>
        <w:pStyle w:val="23"/>
        <w:spacing w:after="60" w:line="264" w:lineRule="auto"/>
        <w:ind w:left="360" w:hanging="173"/>
      </w:pPr>
      <w:r>
        <w:rPr>
          <w:rFonts w:ascii="Aptos" w:hAnsi="Aptos" w:eastAsia="Arial"/>
          <w:b w:val="0"/>
          <w:i w:val="0"/>
          <w:color w:val="000000"/>
          <w:sz w:val="22"/>
        </w:rPr>
        <w:t>Chờ duyệt: công việc đã chuẩn bị và đang chờ xác nhận.</w:t>
      </w:r>
    </w:p>
    <w:p w14:paraId="07A40626">
      <w:pPr>
        <w:pStyle w:val="23"/>
        <w:spacing w:after="60" w:line="264" w:lineRule="auto"/>
        <w:ind w:left="360" w:hanging="173"/>
      </w:pPr>
      <w:r>
        <w:rPr>
          <w:rFonts w:ascii="Aptos" w:hAnsi="Aptos" w:eastAsia="Arial"/>
          <w:b w:val="0"/>
          <w:i w:val="0"/>
          <w:color w:val="000000"/>
          <w:sz w:val="22"/>
        </w:rPr>
        <w:t>Đã xong: công việc hoàn thành và được đánh dấu hoàn tất.</w:t>
      </w:r>
    </w:p>
    <w:p w14:paraId="0B7375A9">
      <w:r>
        <w:br w:type="page"/>
      </w:r>
    </w:p>
    <w:p w14:paraId="1888907E">
      <w:pPr>
        <w:pStyle w:val="2"/>
        <w:keepNext/>
        <w:spacing w:before="200" w:after="100"/>
      </w:pPr>
      <w:r>
        <w:rPr>
          <w:rFonts w:ascii="Aptos" w:hAnsi="Aptos" w:eastAsia="Arial"/>
          <w:b/>
          <w:i w:val="0"/>
          <w:color w:val="000000"/>
          <w:sz w:val="30"/>
        </w:rPr>
        <w:t>3 Tiến độ thực hiện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08"/>
        <w:gridCol w:w="3408"/>
        <w:gridCol w:w="3408"/>
      </w:tblGrid>
      <w:tr w14:paraId="41660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58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7365D"/>
            <w:tcMar>
              <w:top w:w="110" w:type="dxa"/>
              <w:left w:w="120" w:type="dxa"/>
              <w:bottom w:w="110" w:type="dxa"/>
              <w:right w:w="120" w:type="dxa"/>
            </w:tcMar>
            <w:vAlign w:val="center"/>
          </w:tcPr>
          <w:p w14:paraId="2A6325DA">
            <w:pPr>
              <w:spacing w:after="0" w:line="252" w:lineRule="auto"/>
              <w:jc w:val="center"/>
            </w:pPr>
            <w:r>
              <w:rPr>
                <w:rFonts w:ascii="Aptos" w:hAnsi="Aptos" w:eastAsia="Arial"/>
                <w:b/>
                <w:i w:val="0"/>
                <w:color w:val="FFFFFF"/>
                <w:sz w:val="20"/>
              </w:rPr>
              <w:t>Trạng thái</w:t>
            </w:r>
          </w:p>
        </w:tc>
        <w:tc>
          <w:tcPr>
            <w:tcW w:w="122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7365D"/>
            <w:tcMar>
              <w:top w:w="110" w:type="dxa"/>
              <w:left w:w="120" w:type="dxa"/>
              <w:bottom w:w="110" w:type="dxa"/>
              <w:right w:w="120" w:type="dxa"/>
            </w:tcMar>
            <w:vAlign w:val="center"/>
          </w:tcPr>
          <w:p w14:paraId="3A0CB7D5">
            <w:pPr>
              <w:spacing w:after="0" w:line="252" w:lineRule="auto"/>
              <w:jc w:val="center"/>
            </w:pPr>
            <w:r>
              <w:rPr>
                <w:rFonts w:ascii="Aptos" w:hAnsi="Aptos" w:eastAsia="Arial"/>
                <w:b/>
                <w:i w:val="0"/>
                <w:color w:val="FFFFFF"/>
                <w:sz w:val="20"/>
              </w:rPr>
              <w:t>Số lượng</w:t>
            </w:r>
          </w:p>
        </w:tc>
        <w:tc>
          <w:tcPr>
            <w:tcW w:w="727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7365D"/>
            <w:tcMar>
              <w:top w:w="110" w:type="dxa"/>
              <w:left w:w="120" w:type="dxa"/>
              <w:bottom w:w="110" w:type="dxa"/>
              <w:right w:w="120" w:type="dxa"/>
            </w:tcMar>
            <w:vAlign w:val="center"/>
          </w:tcPr>
          <w:p w14:paraId="675D85AE">
            <w:pPr>
              <w:spacing w:after="0" w:line="252" w:lineRule="auto"/>
              <w:jc w:val="left"/>
            </w:pPr>
            <w:r>
              <w:rPr>
                <w:rFonts w:ascii="Aptos" w:hAnsi="Aptos" w:eastAsia="Arial"/>
                <w:b/>
                <w:i w:val="0"/>
                <w:color w:val="FFFFFF"/>
                <w:sz w:val="20"/>
              </w:rPr>
              <w:t>Công việc</w:t>
            </w:r>
          </w:p>
        </w:tc>
      </w:tr>
      <w:tr w14:paraId="3764C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14:paraId="0512B635">
            <w:pPr>
              <w:spacing w:after="0" w:line="252" w:lineRule="auto"/>
              <w:jc w:val="center"/>
            </w:pPr>
            <w:r>
              <w:rPr>
                <w:rFonts w:ascii="Aptos" w:hAnsi="Aptos" w:eastAsia="Arial"/>
                <w:b w:val="0"/>
                <w:i w:val="0"/>
                <w:color w:val="000000"/>
                <w:sz w:val="20"/>
              </w:rPr>
              <w:t>Backlog</w:t>
            </w:r>
          </w:p>
        </w:tc>
        <w:tc>
          <w:tcPr>
            <w:tcW w:w="122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14:paraId="323CEE5C">
            <w:pPr>
              <w:spacing w:after="0" w:line="252" w:lineRule="auto"/>
              <w:jc w:val="center"/>
            </w:pPr>
            <w:r>
              <w:rPr>
                <w:rFonts w:ascii="Aptos" w:hAnsi="Aptos" w:eastAsia="Arial"/>
                <w:b w:val="0"/>
                <w:i w:val="0"/>
                <w:color w:val="000000"/>
                <w:sz w:val="20"/>
              </w:rPr>
              <w:t>4</w:t>
            </w:r>
          </w:p>
        </w:tc>
        <w:tc>
          <w:tcPr>
            <w:tcW w:w="7272"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14:paraId="1A8F3051">
            <w:pPr>
              <w:spacing w:after="0" w:line="252" w:lineRule="auto"/>
              <w:jc w:val="left"/>
            </w:pPr>
            <w:r>
              <w:rPr>
                <w:rFonts w:ascii="Aptos" w:hAnsi="Aptos" w:eastAsia="Arial"/>
                <w:b w:val="0"/>
                <w:i w:val="0"/>
                <w:color w:val="000000"/>
                <w:sz w:val="20"/>
              </w:rPr>
              <w:t>06. Lên kế hoạch truyền thông; 07. Chuẩn bị kịch bản sự kiện; 08. Thực hiện sự kiện; 09. Tổng kết, đánh giá và rút kinh nghiệm</w:t>
            </w:r>
          </w:p>
        </w:tc>
      </w:tr>
      <w:tr w14:paraId="5C08C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EAF2F8"/>
            <w:tcMar>
              <w:top w:w="110" w:type="dxa"/>
              <w:left w:w="120" w:type="dxa"/>
              <w:bottom w:w="110" w:type="dxa"/>
              <w:right w:w="120" w:type="dxa"/>
            </w:tcMar>
            <w:vAlign w:val="center"/>
          </w:tcPr>
          <w:p w14:paraId="72E2D4C4">
            <w:pPr>
              <w:spacing w:after="0" w:line="252" w:lineRule="auto"/>
              <w:jc w:val="center"/>
            </w:pPr>
            <w:r>
              <w:rPr>
                <w:rFonts w:ascii="Aptos" w:hAnsi="Aptos" w:eastAsia="Arial"/>
                <w:b w:val="0"/>
                <w:i w:val="0"/>
                <w:color w:val="000000"/>
                <w:sz w:val="20"/>
              </w:rPr>
              <w:t>Đang làm</w:t>
            </w:r>
          </w:p>
        </w:tc>
        <w:tc>
          <w:tcPr>
            <w:tcW w:w="122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EAF2F8"/>
            <w:tcMar>
              <w:top w:w="110" w:type="dxa"/>
              <w:left w:w="120" w:type="dxa"/>
              <w:bottom w:w="110" w:type="dxa"/>
              <w:right w:w="120" w:type="dxa"/>
            </w:tcMar>
            <w:vAlign w:val="center"/>
          </w:tcPr>
          <w:p w14:paraId="43FAE07F">
            <w:pPr>
              <w:spacing w:after="0" w:line="252" w:lineRule="auto"/>
              <w:jc w:val="center"/>
            </w:pPr>
            <w:r>
              <w:rPr>
                <w:rFonts w:ascii="Aptos" w:hAnsi="Aptos" w:eastAsia="Arial"/>
                <w:b w:val="0"/>
                <w:i w:val="0"/>
                <w:color w:val="000000"/>
                <w:sz w:val="20"/>
              </w:rPr>
              <w:t>2</w:t>
            </w:r>
          </w:p>
        </w:tc>
        <w:tc>
          <w:tcPr>
            <w:tcW w:w="727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EAF2F8"/>
            <w:tcMar>
              <w:top w:w="110" w:type="dxa"/>
              <w:left w:w="120" w:type="dxa"/>
              <w:bottom w:w="110" w:type="dxa"/>
              <w:right w:w="120" w:type="dxa"/>
            </w:tcMar>
            <w:vAlign w:val="center"/>
          </w:tcPr>
          <w:p w14:paraId="7CB5464B">
            <w:pPr>
              <w:spacing w:after="0" w:line="252" w:lineRule="auto"/>
              <w:jc w:val="left"/>
            </w:pPr>
            <w:r>
              <w:rPr>
                <w:rFonts w:ascii="Aptos" w:hAnsi="Aptos" w:eastAsia="Arial"/>
                <w:b w:val="0"/>
                <w:i w:val="0"/>
                <w:color w:val="000000"/>
                <w:sz w:val="20"/>
              </w:rPr>
              <w:t>04. Chuẩn bị quà tặng; 05. Lên danh sách khách mời, đại biểu dự</w:t>
            </w:r>
          </w:p>
        </w:tc>
      </w:tr>
      <w:tr w14:paraId="117F6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14:paraId="23B4567E">
            <w:pPr>
              <w:spacing w:after="0" w:line="252" w:lineRule="auto"/>
              <w:jc w:val="center"/>
            </w:pPr>
            <w:r>
              <w:rPr>
                <w:rFonts w:ascii="Aptos" w:hAnsi="Aptos" w:eastAsia="Arial"/>
                <w:b w:val="0"/>
                <w:i w:val="0"/>
                <w:color w:val="000000"/>
                <w:sz w:val="20"/>
              </w:rPr>
              <w:t>Chờ duyệt</w:t>
            </w:r>
          </w:p>
        </w:tc>
        <w:tc>
          <w:tcPr>
            <w:tcW w:w="122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14:paraId="708B3D1F">
            <w:pPr>
              <w:spacing w:after="0" w:line="252" w:lineRule="auto"/>
              <w:jc w:val="center"/>
            </w:pPr>
            <w:r>
              <w:rPr>
                <w:rFonts w:ascii="Aptos" w:hAnsi="Aptos" w:eastAsia="Arial"/>
                <w:b w:val="0"/>
                <w:i w:val="0"/>
                <w:color w:val="000000"/>
                <w:sz w:val="20"/>
              </w:rPr>
              <w:t>1</w:t>
            </w:r>
          </w:p>
        </w:tc>
        <w:tc>
          <w:tcPr>
            <w:tcW w:w="7272"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14:paraId="4A0E831C">
            <w:pPr>
              <w:spacing w:after="0" w:line="252" w:lineRule="auto"/>
              <w:jc w:val="left"/>
            </w:pPr>
            <w:r>
              <w:rPr>
                <w:rFonts w:ascii="Aptos" w:hAnsi="Aptos" w:eastAsia="Arial"/>
                <w:b w:val="0"/>
                <w:i w:val="0"/>
                <w:color w:val="000000"/>
                <w:sz w:val="20"/>
              </w:rPr>
              <w:t>02. Chuẩn bị kinh phí và xin phê duyệt</w:t>
            </w:r>
          </w:p>
        </w:tc>
      </w:tr>
      <w:tr w14:paraId="7AB90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EAF2F8"/>
            <w:tcMar>
              <w:top w:w="110" w:type="dxa"/>
              <w:left w:w="120" w:type="dxa"/>
              <w:bottom w:w="110" w:type="dxa"/>
              <w:right w:w="120" w:type="dxa"/>
            </w:tcMar>
            <w:vAlign w:val="center"/>
          </w:tcPr>
          <w:p w14:paraId="47A490BA">
            <w:pPr>
              <w:spacing w:after="0" w:line="252" w:lineRule="auto"/>
              <w:jc w:val="center"/>
            </w:pPr>
            <w:r>
              <w:rPr>
                <w:rFonts w:ascii="Aptos" w:hAnsi="Aptos" w:eastAsia="Arial"/>
                <w:b w:val="0"/>
                <w:i w:val="0"/>
                <w:color w:val="000000"/>
                <w:sz w:val="20"/>
              </w:rPr>
              <w:t>Đã xong</w:t>
            </w:r>
          </w:p>
        </w:tc>
        <w:tc>
          <w:tcPr>
            <w:tcW w:w="122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EAF2F8"/>
            <w:tcMar>
              <w:top w:w="110" w:type="dxa"/>
              <w:left w:w="120" w:type="dxa"/>
              <w:bottom w:w="110" w:type="dxa"/>
              <w:right w:w="120" w:type="dxa"/>
            </w:tcMar>
            <w:vAlign w:val="center"/>
          </w:tcPr>
          <w:p w14:paraId="7F3603B9">
            <w:pPr>
              <w:spacing w:after="0" w:line="252" w:lineRule="auto"/>
              <w:jc w:val="center"/>
            </w:pPr>
            <w:r>
              <w:rPr>
                <w:rFonts w:ascii="Aptos" w:hAnsi="Aptos" w:eastAsia="Arial"/>
                <w:b w:val="0"/>
                <w:i w:val="0"/>
                <w:color w:val="000000"/>
                <w:sz w:val="20"/>
              </w:rPr>
              <w:t>2</w:t>
            </w:r>
          </w:p>
        </w:tc>
        <w:tc>
          <w:tcPr>
            <w:tcW w:w="727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EAF2F8"/>
            <w:tcMar>
              <w:top w:w="110" w:type="dxa"/>
              <w:left w:w="120" w:type="dxa"/>
              <w:bottom w:w="110" w:type="dxa"/>
              <w:right w:w="120" w:type="dxa"/>
            </w:tcMar>
            <w:vAlign w:val="center"/>
          </w:tcPr>
          <w:p w14:paraId="3F72F02E">
            <w:pPr>
              <w:spacing w:after="0" w:line="252" w:lineRule="auto"/>
              <w:jc w:val="left"/>
            </w:pPr>
            <w:r>
              <w:rPr>
                <w:rFonts w:ascii="Aptos" w:hAnsi="Aptos" w:eastAsia="Arial"/>
                <w:b w:val="0"/>
                <w:i w:val="0"/>
                <w:color w:val="000000"/>
                <w:sz w:val="20"/>
              </w:rPr>
              <w:t>01. Lên ý tưởng và chủ đề sự kiện; 03. Tìm địa điểm và nơi tổ chức</w:t>
            </w:r>
          </w:p>
        </w:tc>
      </w:tr>
    </w:tbl>
    <w:p w14:paraId="70065F9B">
      <w:pPr>
        <w:spacing w:before="100" w:after="80" w:line="276" w:lineRule="auto"/>
      </w:pPr>
      <w:r>
        <w:rPr>
          <w:rFonts w:ascii="Aptos" w:hAnsi="Aptos" w:eastAsia="Arial"/>
          <w:b/>
          <w:i w:val="0"/>
          <w:color w:val="000000"/>
          <w:sz w:val="22"/>
        </w:rPr>
        <w:t>Tỷ lệ hoàn thành:</w:t>
      </w:r>
      <w:r>
        <w:rPr>
          <w:rFonts w:ascii="Aptos" w:hAnsi="Aptos" w:eastAsia="Arial"/>
          <w:b w:val="0"/>
          <w:i w:val="0"/>
          <w:color w:val="000000"/>
          <w:sz w:val="22"/>
        </w:rPr>
        <w:t xml:space="preserve"> 2/9 công việc, tương đương 22,2%.</w:t>
      </w:r>
    </w:p>
    <w:p w14:paraId="53DB98A6">
      <w:pPr>
        <w:pStyle w:val="2"/>
        <w:keepNext/>
        <w:spacing w:before="200" w:after="100"/>
      </w:pPr>
      <w:r>
        <w:rPr>
          <w:rFonts w:ascii="Aptos" w:hAnsi="Aptos" w:eastAsia="Arial"/>
          <w:b/>
          <w:i w:val="0"/>
          <w:color w:val="000000"/>
          <w:sz w:val="30"/>
        </w:rPr>
        <w:t>4 Phân công thành viên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12"/>
        <w:gridCol w:w="5112"/>
      </w:tblGrid>
      <w:tr w14:paraId="1A077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7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7365D"/>
            <w:tcMar>
              <w:top w:w="110" w:type="dxa"/>
              <w:left w:w="120" w:type="dxa"/>
              <w:bottom w:w="110" w:type="dxa"/>
              <w:right w:w="120" w:type="dxa"/>
            </w:tcMar>
            <w:vAlign w:val="center"/>
          </w:tcPr>
          <w:p w14:paraId="097838B3">
            <w:pPr>
              <w:spacing w:after="0" w:line="252" w:lineRule="auto"/>
              <w:jc w:val="left"/>
            </w:pPr>
            <w:r>
              <w:rPr>
                <w:rFonts w:ascii="Aptos" w:hAnsi="Aptos" w:eastAsia="Arial"/>
                <w:b/>
                <w:i w:val="0"/>
                <w:color w:val="FFFFFF"/>
                <w:sz w:val="20"/>
              </w:rPr>
              <w:t>Thành viên</w:t>
            </w:r>
          </w:p>
        </w:tc>
        <w:tc>
          <w:tcPr>
            <w:tcW w:w="770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7365D"/>
            <w:tcMar>
              <w:top w:w="110" w:type="dxa"/>
              <w:left w:w="120" w:type="dxa"/>
              <w:bottom w:w="110" w:type="dxa"/>
              <w:right w:w="120" w:type="dxa"/>
            </w:tcMar>
            <w:vAlign w:val="center"/>
          </w:tcPr>
          <w:p w14:paraId="4384C019">
            <w:pPr>
              <w:spacing w:after="0" w:line="252" w:lineRule="auto"/>
              <w:jc w:val="left"/>
            </w:pPr>
            <w:r>
              <w:rPr>
                <w:rFonts w:ascii="Aptos" w:hAnsi="Aptos" w:eastAsia="Arial"/>
                <w:b/>
                <w:i w:val="0"/>
                <w:color w:val="FFFFFF"/>
                <w:sz w:val="20"/>
              </w:rPr>
              <w:t>Nhiệm vụ phụ trách</w:t>
            </w:r>
          </w:p>
        </w:tc>
      </w:tr>
      <w:tr w14:paraId="2705D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14:paraId="4E331585">
            <w:pPr>
              <w:spacing w:after="0" w:line="252" w:lineRule="auto"/>
              <w:jc w:val="left"/>
              <w:rPr>
                <w:rFonts w:hint="default"/>
                <w:lang w:val="en-US"/>
              </w:rPr>
            </w:pPr>
            <w:r>
              <w:rPr>
                <w:rFonts w:hint="default"/>
                <w:b w:val="0"/>
                <w:i w:val="0"/>
                <w:color w:val="000000"/>
                <w:sz w:val="20"/>
                <w:lang w:val="en-US"/>
              </w:rPr>
              <w:t>Nguyễn Hải Đăng</w:t>
            </w:r>
          </w:p>
        </w:tc>
        <w:tc>
          <w:tcPr>
            <w:tcW w:w="770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14:paraId="13C1BAF3">
            <w:pPr>
              <w:spacing w:after="0" w:line="252" w:lineRule="auto"/>
              <w:jc w:val="left"/>
            </w:pPr>
            <w:r>
              <w:rPr>
                <w:rFonts w:ascii="Aptos" w:hAnsi="Aptos" w:eastAsia="Arial"/>
                <w:b w:val="0"/>
                <w:i w:val="0"/>
                <w:color w:val="000000"/>
                <w:sz w:val="20"/>
              </w:rPr>
              <w:t>01. Lên ý tưởng và chủ đề; phối hợp nhiệm vụ 08 và 09</w:t>
            </w:r>
          </w:p>
        </w:tc>
      </w:tr>
      <w:tr w14:paraId="53FED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EAF2F8"/>
            <w:tcMar>
              <w:top w:w="110" w:type="dxa"/>
              <w:left w:w="120" w:type="dxa"/>
              <w:bottom w:w="110" w:type="dxa"/>
              <w:right w:w="120" w:type="dxa"/>
            </w:tcMar>
            <w:vAlign w:val="center"/>
          </w:tcPr>
          <w:p w14:paraId="28805FF3">
            <w:pPr>
              <w:spacing w:after="0" w:line="252" w:lineRule="auto"/>
              <w:jc w:val="left"/>
              <w:rPr>
                <w:rFonts w:hint="default"/>
                <w:lang w:val="en-US"/>
              </w:rPr>
            </w:pPr>
            <w:r>
              <w:rPr>
                <w:rFonts w:hint="default"/>
                <w:lang w:val="en-US"/>
              </w:rPr>
              <w:t>Lê Hữu Đức</w:t>
            </w:r>
          </w:p>
        </w:tc>
        <w:tc>
          <w:tcPr>
            <w:tcW w:w="770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EAF2F8"/>
            <w:tcMar>
              <w:top w:w="110" w:type="dxa"/>
              <w:left w:w="120" w:type="dxa"/>
              <w:bottom w:w="110" w:type="dxa"/>
              <w:right w:w="120" w:type="dxa"/>
            </w:tcMar>
            <w:vAlign w:val="center"/>
          </w:tcPr>
          <w:p w14:paraId="7A60DC68">
            <w:pPr>
              <w:spacing w:after="0" w:line="252" w:lineRule="auto"/>
              <w:jc w:val="left"/>
            </w:pPr>
            <w:r>
              <w:rPr>
                <w:rFonts w:ascii="Aptos" w:hAnsi="Aptos" w:eastAsia="Arial"/>
                <w:b w:val="0"/>
                <w:i w:val="0"/>
                <w:color w:val="000000"/>
                <w:sz w:val="20"/>
              </w:rPr>
              <w:t>02. Chuẩn bị kinh phí; 03. Tìm địa điểm; phối hợp nhiệm vụ 08 và 09</w:t>
            </w:r>
          </w:p>
        </w:tc>
      </w:tr>
      <w:tr w14:paraId="4FE2B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14:paraId="32CE104F">
            <w:pPr>
              <w:spacing w:after="0" w:line="252" w:lineRule="auto"/>
              <w:jc w:val="left"/>
              <w:rPr>
                <w:rFonts w:hint="default"/>
                <w:lang w:val="en-US"/>
              </w:rPr>
            </w:pPr>
            <w:r>
              <w:rPr>
                <w:rFonts w:hint="default"/>
                <w:b w:val="0"/>
                <w:i w:val="0"/>
                <w:color w:val="000000"/>
                <w:sz w:val="20"/>
                <w:lang w:val="en-US"/>
              </w:rPr>
              <w:t>Lê Huỳnh Ngọc Hân</w:t>
            </w:r>
          </w:p>
        </w:tc>
        <w:tc>
          <w:tcPr>
            <w:tcW w:w="770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14:paraId="5A81A39F">
            <w:pPr>
              <w:spacing w:after="0" w:line="252" w:lineRule="auto"/>
              <w:jc w:val="left"/>
            </w:pPr>
            <w:r>
              <w:rPr>
                <w:rFonts w:ascii="Aptos" w:hAnsi="Aptos" w:eastAsia="Arial"/>
                <w:b w:val="0"/>
                <w:i w:val="0"/>
                <w:color w:val="000000"/>
                <w:sz w:val="20"/>
              </w:rPr>
              <w:t>04. Chuẩn bị quà tặng; 07. Chuẩn bị kịch bản; phối hợp nhiệm vụ 08 và 09</w:t>
            </w:r>
          </w:p>
        </w:tc>
      </w:tr>
      <w:tr w14:paraId="712C9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EAF2F8"/>
            <w:tcMar>
              <w:top w:w="110" w:type="dxa"/>
              <w:left w:w="120" w:type="dxa"/>
              <w:bottom w:w="110" w:type="dxa"/>
              <w:right w:w="120" w:type="dxa"/>
            </w:tcMar>
            <w:vAlign w:val="center"/>
          </w:tcPr>
          <w:p w14:paraId="281E6FED">
            <w:pPr>
              <w:spacing w:after="0" w:line="252" w:lineRule="auto"/>
              <w:jc w:val="left"/>
              <w:rPr>
                <w:rFonts w:hint="default"/>
                <w:lang w:val="en-US"/>
              </w:rPr>
            </w:pPr>
            <w:r>
              <w:rPr>
                <w:lang w:val="en-US"/>
              </w:rPr>
              <w:t>Đ</w:t>
            </w:r>
            <w:r>
              <w:rPr>
                <w:rFonts w:hint="default"/>
                <w:lang w:val="en-US"/>
              </w:rPr>
              <w:t>oàn Ngọc Khải Hoàn</w:t>
            </w:r>
          </w:p>
        </w:tc>
        <w:tc>
          <w:tcPr>
            <w:tcW w:w="770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EAF2F8"/>
            <w:tcMar>
              <w:top w:w="110" w:type="dxa"/>
              <w:left w:w="120" w:type="dxa"/>
              <w:bottom w:w="110" w:type="dxa"/>
              <w:right w:w="120" w:type="dxa"/>
            </w:tcMar>
            <w:vAlign w:val="center"/>
          </w:tcPr>
          <w:p w14:paraId="40A5E169">
            <w:pPr>
              <w:spacing w:after="0" w:line="252" w:lineRule="auto"/>
              <w:jc w:val="left"/>
            </w:pPr>
            <w:r>
              <w:rPr>
                <w:rFonts w:ascii="Aptos" w:hAnsi="Aptos" w:eastAsia="Arial"/>
                <w:b w:val="0"/>
                <w:i w:val="0"/>
                <w:color w:val="000000"/>
                <w:sz w:val="20"/>
              </w:rPr>
              <w:t>05. Danh sách khách mời; 06. Kế hoạch truyền thông; phối hợp nhiệm vụ 08 và 09</w:t>
            </w:r>
          </w:p>
        </w:tc>
      </w:tr>
    </w:tbl>
    <w:p w14:paraId="0C265933">
      <w:pPr>
        <w:pStyle w:val="2"/>
        <w:keepNext/>
        <w:spacing w:before="200" w:after="100"/>
      </w:pPr>
      <w:r>
        <w:rPr>
          <w:rFonts w:ascii="Aptos" w:hAnsi="Aptos" w:eastAsia="Arial"/>
          <w:b/>
          <w:i w:val="0"/>
          <w:color w:val="000000"/>
          <w:sz w:val="30"/>
        </w:rPr>
        <w:t>5 Theo dõi và đánh giá</w:t>
      </w:r>
    </w:p>
    <w:p w14:paraId="701790DD">
      <w:pPr>
        <w:spacing w:before="0" w:after="100" w:line="276" w:lineRule="auto"/>
      </w:pPr>
      <w:r>
        <w:rPr>
          <w:rFonts w:ascii="Aptos" w:hAnsi="Aptos" w:eastAsia="Arial"/>
          <w:b w:val="0"/>
          <w:i w:val="0"/>
          <w:color w:val="000000"/>
          <w:sz w:val="22"/>
        </w:rPr>
        <w:t xml:space="preserve">Tất cả </w:t>
      </w:r>
      <w:r>
        <w:rPr>
          <w:rFonts w:hint="default"/>
          <w:b w:val="0"/>
          <w:i w:val="0"/>
          <w:color w:val="000000"/>
          <w:sz w:val="22"/>
          <w:lang w:val="en-US"/>
        </w:rPr>
        <w:t xml:space="preserve">9 </w:t>
      </w:r>
      <w:r>
        <w:rPr>
          <w:rFonts w:ascii="Aptos" w:hAnsi="Aptos" w:eastAsia="Arial"/>
          <w:b w:val="0"/>
          <w:i w:val="0"/>
          <w:color w:val="000000"/>
          <w:sz w:val="22"/>
        </w:rPr>
        <w:t>thẻ công việc đã được tạo, gán nhãn, hạn chót và người phụ trách. Nhóm đã chuyển thẻ theo trạng thái thực tế: hai thẻ hoàn thành, một thẻ chờ phê duyệt và hai thẻ đang thực hiện. Bốn nhiệm vụ còn lại được giữ trong Backlog theo đúng thứ tự triển khai của dự án.</w:t>
      </w:r>
    </w:p>
    <w:p w14:paraId="20D8CA70">
      <w:pPr>
        <w:spacing w:before="0" w:after="80" w:line="276" w:lineRule="auto"/>
      </w:pPr>
      <w:r>
        <w:rPr>
          <w:rFonts w:ascii="Aptos" w:hAnsi="Aptos" w:eastAsia="Arial"/>
          <w:b/>
          <w:i w:val="0"/>
          <w:color w:val="000000"/>
          <w:sz w:val="22"/>
        </w:rPr>
        <w:t>Kết luận:</w:t>
      </w:r>
      <w:r>
        <w:rPr>
          <w:rFonts w:ascii="Aptos" w:hAnsi="Aptos" w:eastAsia="Arial"/>
          <w:b w:val="0"/>
          <w:i w:val="0"/>
          <w:color w:val="000000"/>
          <w:sz w:val="22"/>
        </w:rPr>
        <w:t xml:space="preserve"> bảng Trello đáp ứng các yêu cầu về lập danh sách nhiệm vụ, phân công, thời hạn, nhãn công việc và cập nhật tiến độ. Ảnh minh chứng dưới đây thể hiện trạng thái của bảng tại ngày báo cáo.</w:t>
      </w:r>
    </w:p>
    <w:p w14:paraId="79DA6C62">
      <w:r>
        <w:br w:type="page"/>
      </w:r>
    </w:p>
    <w:p w14:paraId="65D43A4B">
      <w:pPr>
        <w:pStyle w:val="2"/>
        <w:keepNext/>
        <w:spacing w:before="200" w:after="100"/>
      </w:pPr>
      <w:r>
        <w:rPr>
          <w:rFonts w:ascii="Aptos" w:hAnsi="Aptos" w:eastAsia="Arial"/>
          <w:b/>
          <w:i w:val="0"/>
          <w:color w:val="000000"/>
          <w:sz w:val="30"/>
        </w:rPr>
        <w:t>6 Ảnh minh chứng tiến độ</w:t>
      </w:r>
    </w:p>
    <w:p w14:paraId="00F9E6BF">
      <w:pPr>
        <w:spacing w:after="160"/>
        <w:jc w:val="center"/>
      </w:pPr>
      <w:r>
        <w:rPr>
          <w:rFonts w:ascii="Aptos" w:hAnsi="Aptos" w:eastAsia="Arial"/>
          <w:b w:val="0"/>
          <w:i/>
          <w:color w:val="000000"/>
          <w:sz w:val="21"/>
        </w:rPr>
        <w:t>Ảnh 1  Bảng Trello của dự án tại ngày 12/10/2026</w:t>
      </w:r>
    </w:p>
    <w:p w14:paraId="08E4BF90">
      <w:pPr>
        <w:spacing w:after="140"/>
        <w:jc w:val="center"/>
      </w:pPr>
      <w:r>
        <w:drawing>
          <wp:inline distT="0" distB="0" distL="114300" distR="114300">
            <wp:extent cx="6483350" cy="3119755"/>
            <wp:effectExtent l="0" t="0" r="1270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6483350" cy="3119755"/>
                    </a:xfrm>
                    <a:prstGeom prst="rect">
                      <a:avLst/>
                    </a:prstGeom>
                    <a:noFill/>
                    <a:ln>
                      <a:noFill/>
                    </a:ln>
                  </pic:spPr>
                </pic:pic>
              </a:graphicData>
            </a:graphic>
          </wp:inline>
        </w:drawing>
      </w:r>
    </w:p>
    <w:p w14:paraId="0537C349">
      <w:pPr>
        <w:spacing w:before="0" w:after="0" w:line="276" w:lineRule="auto"/>
        <w:jc w:val="both"/>
      </w:pPr>
    </w:p>
    <w:sectPr>
      <w:footerReference r:id="rId5" w:type="default"/>
      <w:pgSz w:w="12240" w:h="15840"/>
      <w:pgMar w:top="936" w:right="1008" w:bottom="936" w:left="100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CE5C44">
    <w:pPr>
      <w:pStyle w:val="18"/>
      <w:jc w:val="center"/>
    </w:pPr>
    <w:r>
      <w:rPr>
        <w:rFonts w:ascii="Aptos" w:hAnsi="Aptos" w:eastAsia="Arial"/>
        <w:b w:val="0"/>
        <w:i w:val="0"/>
        <w:color w:val="666666"/>
        <w:sz w:val="18"/>
      </w:rPr>
      <w:t>Bài 5  Quản lý dự án bằng Trello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FB75FD7"/>
    <w:rsid w:val="64AF7F4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Arial"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0000"/>
      <w:sz w:val="30"/>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24"/>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spacing w:after="300" w:line="240" w:lineRule="auto"/>
      <w:contextualSpacing/>
    </w:pPr>
    <w:rPr>
      <w:rFonts w:asciiTheme="majorHAnsi" w:hAnsiTheme="majorHAnsi" w:eastAsiaTheme="majorEastAsia" w:cstheme="majorBidi"/>
      <w:b/>
      <w:color w:val="000000"/>
      <w:spacing w:val="5"/>
      <w:kern w:val="28"/>
      <w:sz w:val="44"/>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537</Words>
  <Characters>1917</Characters>
  <Lines>0</Lines>
  <Paragraphs>0</Paragraphs>
  <TotalTime>2</TotalTime>
  <ScaleCrop>false</ScaleCrop>
  <LinksUpToDate>false</LinksUpToDate>
  <CharactersWithSpaces>2399</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Nhóm sinh viên</dc:creator>
  <dc:description>generated by python-docx</dc:description>
  <cp:keywords>Trello, quản lý dự án, sinh viên khóa 51</cp:keywords>
  <cp:lastModifiedBy>Dương Ninh</cp:lastModifiedBy>
  <dcterms:modified xsi:type="dcterms:W3CDTF">2026-10-12T13:32:23Z</dcterms:modified>
  <dc:subject>Dự án Tổ chức Sự kiện chào mừng sinh viên khóa 51</dc:subject>
  <dc:title>Báo cáo Bài 5 Quản lý dự án bằng Trello</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eyJoZGlkIjoiZjE5ZDQyOWMyZDNhZjlkNzVlZDY4NGYzNmE0MjQ3ZWYiLCJ1c2VySWQiOiIxNjQ5MjY4MTUzNzc1In0=</vt:lpwstr>
  </property>
  <property fmtid="{D5CDD505-2E9C-101B-9397-08002B2CF9AE}" pid="3" name="KSOProductBuildVer">
    <vt:lpwstr>1033-12.1.0.29162</vt:lpwstr>
  </property>
  <property fmtid="{D5CDD505-2E9C-101B-9397-08002B2CF9AE}" pid="4" name="ICV">
    <vt:lpwstr>ABADBDD3C7044EAE9015A9588FC20F9F_12</vt:lpwstr>
  </property>
</Properties>
</file>