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1"/>
        <w:ind w:left="0"/>
        <w:jc w:val="left"/>
      </w:pPr>
      <w:r>
        <w:rPr>
          <w:color w:val="ba372a"/>
          <w:shd w:fill="c2e0f4"/>
        </w:rPr>
        <w:t xml:space="preserve">A colorful title</w:t>
      </w:r>
    </w:p>
    <w:p>
      <w:pPr>
        <w:ind w:left="600"/>
        <w:jc w:val="left"/>
      </w:pPr>
      <w:r>
        <w:rPr>
          <w:color w:val="000000"/>
        </w:rPr>
        <w:t xml:space="preserve">Lorem ipsum dolor sit amet, consectetur adipiscing elit, sed do eiusmod tempor incididunt ut labore et dolore magna aliqua. Ut </w:t>
      </w:r>
      <w:r>
        <w:rPr>
          <w:b/>
          <w:bCs/>
          <w:color w:val="000000"/>
          <w:shd w:fill="eccafa"/>
        </w:rPr>
        <w:t xml:space="preserve">enim ad minim veniam,</w:t>
      </w:r>
      <w:r>
        <w:rPr>
          <w:color w:val="000000"/>
        </w:rPr>
        <w:t xml:space="preserve">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ind w:left="0"/>
        <w:jc w:val="left"/>
      </w:pPr>
      <w:r>
        <w:rPr>
          <w:color w:val="000000"/>
        </w:rPr>
        <w:t xml:space="preserve">Lacus se</w:t>
      </w:r>
      <w:r>
        <w:rPr>
          <w:b/>
          <w:bCs/>
          <w:color w:val="000000"/>
        </w:rPr>
        <w:t xml:space="preserve">d turpis tincidunt i</w:t>
      </w:r>
      <w:r>
        <w:rPr>
          <w:color w:val="000000"/>
        </w:rPr>
        <w:t xml:space="preserve">d </w:t>
      </w:r>
      <w:hyperlink w:history="1" r:id="rIdhplmn7xvscgj8kmkhmcs9">
        <w:r>
          <w:rPr>
            <w:rStyle w:val="Hyperlink"/>
          </w:rPr>
          <w:t xml:space="preserve">aliquet</w:t>
        </w:r>
      </w:hyperlink>
      <w:r>
        <w:rPr>
          <w:color w:val="000000"/>
        </w:rPr>
        <w:t xml:space="preserve"> risus.</w:t>
      </w:r>
      <w:r>
        <w:rPr>
          <w:color w:val="000000"/>
          <w:shd w:fill="bfedd2"/>
        </w:rPr>
        <w:t xml:space="preserve"> Lectus sit amet est </w:t>
      </w:r>
      <w:r>
        <w:rPr>
          <w:color w:val="000000"/>
        </w:rPr>
        <w:t xml:space="preserve">placerat. Lacus sed viverra tellus in hac. Egestas dui id ornare arcu odio ut sem nulla pharetra. Quis viverra nibh cras pulvinar. Accumsan tortor posuere ac ut consequat semper viverra nam libero. Erat imperdiet sed euismod nisi porta lorem. </w:t>
      </w:r>
    </w:p>
    <w:p>
      <w:pPr>
        <w:ind w:left="0"/>
        <w:jc w:val="left"/>
      </w:pPr>
      <w:r>
        <w:drawing>
          <wp:anchor distT="0" distB="0" distL="0" distR="0" simplePos="0" allowOverlap="1" behindDoc="0" locked="0" layoutInCell="1" relativeHeight="2857500">
            <wp:simplePos x="0" y="0"/>
            <wp:positionH relativeFrom="column">
              <wp:align>center</wp:align>
            </wp:positionH>
            <wp:positionV relativeFrom="topMargin">
              <wp:align>top</wp:align>
            </wp:positionV>
            <wp:extent cx="3810000" cy="2857500"/>
            <wp:effectExtent b="0" l="0" r="0" t="0"/>
            <wp:wrapTopAndBottom distT="0" distB="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810000" cy="2857500"/>
                    </a:xfrm>
                    <a:prstGeom prst="rect">
                      <a:avLst/>
                    </a:prstGeom>
                  </pic:spPr>
                </pic:pic>
              </a:graphicData>
            </a:graphic>
          </wp:anchor>
        </w:drawing>
      </w:r>
    </w:p>
    <w:p>
      <w:pPr>
        <w:pStyle w:val="ListParagraph"/>
        <w:numPr>
          <w:ilvl w:val="0"/>
          <w:numId w:val="10"/>
        </w:numPr>
      </w:pPr>
      <w:r>
        <w:rPr>
          <w:color w:val="000000"/>
        </w:rPr>
        <w:t xml:space="preserve">Posuere lorem ipsum dolor sit. </w:t>
      </w:r>
    </w:p>
    <w:p>
      <w:pPr>
        <w:pStyle w:val="ListParagraph"/>
        <w:numPr>
          <w:ilvl w:val="0"/>
          <w:numId w:val="10"/>
        </w:numPr>
      </w:pPr>
      <w:r>
        <w:rPr>
          <w:color w:val="000000"/>
        </w:rPr>
        <w:t xml:space="preserve">Commodo quis imperdiet massa tincidunt nunc pulvinar sapien. </w:t>
      </w:r>
    </w:p>
    <w:p>
      <w:pPr>
        <w:pStyle w:val="ListParagraph"/>
        <w:numPr>
          <w:ilvl w:val="0"/>
          <w:numId w:val="10"/>
        </w:numPr>
      </w:pPr>
      <w:r>
        <w:rPr>
          <w:color w:val="000000"/>
        </w:rPr>
        <w:t xml:space="preserve">Sem</w:t>
      </w:r>
      <w:r>
        <w:rPr>
          <w:color w:val="000000"/>
          <w:shd w:fill="f1c40f"/>
        </w:rPr>
        <w:t xml:space="preserve"> fringilla ut morbi t</w:t>
      </w:r>
      <w:r>
        <w:rPr>
          <w:color w:val="169179"/>
          <w:shd w:fill="f1c40f"/>
        </w:rPr>
        <w:t xml:space="preserve">inc</w:t>
      </w:r>
      <w:r>
        <w:rPr>
          <w:color w:val="169179"/>
        </w:rPr>
        <w:t xml:space="preserve">idunt augue </w:t>
      </w:r>
      <w:r>
        <w:rPr>
          <w:i/>
          <w:iCs/>
          <w:color w:val="169179"/>
        </w:rPr>
        <w:t xml:space="preserve">interdum</w:t>
      </w:r>
      <w:r>
        <w:rPr>
          <w:color w:val="169179"/>
        </w:rPr>
        <w:t xml:space="preserve"> velit euismod</w:t>
      </w:r>
      <w:r>
        <w:rPr>
          <w:color w:val="000000"/>
        </w:rPr>
        <w:t xml:space="preserve">. Nunc sed id semper risus in hendrerit gravida. </w:t>
      </w:r>
    </w:p>
    <w:p>
      <w:pPr>
        <w:ind w:left="0"/>
        <w:jc w:val="left"/>
      </w:pPr>
      <w:r>
        <w:drawing>
          <wp:inline distT="0" distB="0" distL="0" distR="0">
            <wp:extent cx="3810000" cy="285750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810000" cy="2857500"/>
                    </a:xfrm>
                    <a:prstGeom prst="rect">
                      <a:avLst/>
                    </a:prstGeom>
                  </pic:spPr>
                </pic:pic>
              </a:graphicData>
            </a:graphic>
          </wp:inline>
        </w:drawing>
      </w:r>
      <w:r>
        <w:rPr>
          <w:color w:val="000000"/>
        </w:rPr>
        <w:t xml:space="preserve">Pellentesque pulvinar pellentesque habitant morbi tristique. Mi eget mauris pharetra et ultrices neque ornare aenean euismod. Tempor orci dapibus ultrices in iaculis. Diam ut venenatis tellus in. Urna nunc id cursus metus.</w:t>
      </w:r>
    </w:p>
    <w:p>
      <w:pPr>
        <w:ind w:left="0"/>
        <w:jc w:val="right"/>
      </w:pPr>
      <w:r>
        <w:rPr>
          <w:color w:val="169179"/>
        </w:rPr>
        <w:t xml:space="preserve">Sagittis id consectetur purus ut faucibus pulvinar elementum integer enim. Nisl pretium fusce id velit ut. Urna molestie at elementum eu. Faucibus et molestie ac feugiat sed lectus vestibulum mattis</w:t>
      </w:r>
      <w:r>
        <w:rPr>
          <w:color w:val="000000"/>
        </w:rPr>
        <w:t xml:space="preserve">. </w:t>
      </w:r>
    </w:p>
    <w:p>
      <w:pPr>
        <w:ind w:left="0"/>
        <w:jc w:val="left"/>
      </w:pPr>
      <w:r>
        <w:t xml:space="preserve"> </w:t>
      </w:r>
    </w:p>
    <w:p>
      <w:pPr>
        <w:ind w:left="0"/>
        <w:jc w:val="left"/>
      </w:pPr>
      <w:r>
        <w:t xml:space="preserve"> </w:t>
      </w:r>
    </w:p>
    <w:p>
      <w:pPr>
        <w:ind w:left="0"/>
        <w:jc w:val="left"/>
      </w:pPr>
      <w:r>
        <w:t xml:space="preserve"> </w:t>
      </w:r>
    </w:p>
    <w:tbl>
      <w:tblPr>
        <w:tblBorders>
          <w:top w:val="single" w:color="auto" w:sz="4"/>
          <w:left w:val="single" w:color="auto" w:sz="4"/>
          <w:bottom w:val="single" w:color="auto" w:sz="4"/>
          <w:right w:val="single" w:color="auto" w:sz="4"/>
          <w:insideH w:val="single" w:color="auto" w:sz="4"/>
          <w:insideV w:val="single" w:color="auto" w:sz="4"/>
        </w:tblBorders>
      </w:tblPr>
      <w:tblGrid>
        <w:gridCol w:w="2409"/>
        <w:gridCol w:w="2409"/>
        <w:gridCol w:w="2409"/>
        <w:gridCol w:w="2409"/>
      </w:tblGrid>
      <w:tr>
        <w:tc>
          <w:p>
            <w:r>
              <w:t xml:space="preserve">
</w:t>
            </w:r>
            <w:r>
              <w:t xml:space="preserve"> table </w:t>
            </w:r>
            <w:r>
              <w:t xml:space="preserve">
</w:t>
            </w:r>
          </w:p>
        </w:tc>
        <w:tc>
          <w:p>
            <w:r>
              <w:t xml:space="preserve">
</w:t>
            </w:r>
            <w:r>
              <w:t xml:space="preserve"> col1 </w:t>
            </w:r>
            <w:r>
              <w:t xml:space="preserve">
</w:t>
            </w:r>
          </w:p>
        </w:tc>
        <w:tc>
          <w:p>
            <w:r>
              <w:t xml:space="preserve">
</w:t>
            </w:r>
            <w:r>
              <w:t xml:space="preserve"> col2 </w:t>
            </w:r>
            <w:r>
              <w:t xml:space="preserve">
</w:t>
            </w:r>
          </w:p>
        </w:tc>
        <w:tc>
          <w:p>
            <w:r>
              <w:t xml:space="preserve">
</w:t>
            </w:r>
            <w:r>
              <w:t xml:space="preserve"> col3 </w:t>
            </w:r>
            <w:r>
              <w:t xml:space="preserve">
</w:t>
            </w:r>
          </w:p>
        </w:tc>
      </w:tr>
      <w:tr>
        <w:tc>
          <w:p>
            <w:r>
              <w:t xml:space="preserve">
</w:t>
            </w:r>
            <w:r>
              <w:t xml:space="preserve"> row1 </w:t>
            </w:r>
            <w:r>
              <w:t xml:space="preserve">
</w:t>
            </w:r>
          </w:p>
        </w:tc>
        <w:tc>
          <w:p>
            <w:r>
              <w:t xml:space="preserve">
</w:t>
            </w:r>
            <w:r>
              <w:t xml:space="preserve"> val11 </w:t>
            </w:r>
            <w:r>
              <w:t xml:space="preserve">
</w:t>
            </w:r>
          </w:p>
        </w:tc>
        <w:tc>
          <w:p>
            <w:r>
              <w:t xml:space="preserve">
</w:t>
            </w:r>
            <w:r>
              <w:t xml:space="preserve"> val12 </w:t>
            </w:r>
            <w:r>
              <w:t xml:space="preserve">
</w:t>
            </w:r>
          </w:p>
        </w:tc>
        <w:tc>
          <w:p>
            <w:r>
              <w:t xml:space="preserve">
</w:t>
            </w:r>
            <w:r>
              <w:t xml:space="preserve"> val13 </w:t>
            </w:r>
            <w:r>
              <w:t xml:space="preserve">
</w:t>
            </w:r>
          </w:p>
        </w:tc>
      </w:tr>
      <w:tr>
        <w:tc>
          <w:p>
            <w:r>
              <w:t xml:space="preserve">
</w:t>
            </w:r>
            <w:r>
              <w:t xml:space="preserve"> row2 </w:t>
            </w:r>
            <w:r>
              <w:t xml:space="preserve">
</w:t>
            </w:r>
          </w:p>
        </w:tc>
        <w:tc>
          <w:p>
            <w:r>
              <w:t xml:space="preserve">
</w:t>
            </w:r>
            <w:r>
              <w:t xml:space="preserve"> val21 </w:t>
            </w:r>
            <w:r>
              <w:t xml:space="preserve">
</w:t>
            </w:r>
          </w:p>
        </w:tc>
        <w:tc>
          <w:p>
            <w:r>
              <w:t xml:space="preserve">
</w:t>
            </w:r>
            <w:r>
              <w:t xml:space="preserve"> val22 </w:t>
            </w:r>
            <w:r>
              <w:t xml:space="preserve">
</w:t>
            </w:r>
          </w:p>
        </w:tc>
        <w:tc>
          <w:p>
            <w:r>
              <w:t xml:space="preserve">
</w:t>
            </w:r>
            <w:r>
              <w:t xml:space="preserve"> val23 </w:t>
            </w:r>
            <w:r>
              <w:t xml:space="preserve">
</w:t>
            </w:r>
          </w:p>
        </w:tc>
      </w:tr>
    </w:tbl>
    <w:p>
      <w:pPr>
        <w:ind w:left="0"/>
        <w:jc w:val="left"/>
      </w:pPr>
      <w:r>
        <w:t xml:space="preserv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9" w15:restartNumberingAfterBreak="0">
    <w:multiLevelType w:val="hybridMultilevel"/>
    <w:lvl w:ilvl="0" w15:tentative="1">
      <w:start w:val="1"/>
      <w:numFmt w:val="decimal"/>
      <w:lvlText w:val="%1"/>
      <w:lvlJc w:val="start"/>
      <w:pPr>
        <w:ind w:left="300" w:hanging="200"/>
      </w:pPr>
    </w:lvl>
    <w:lvl w:ilvl="1" w15:tentative="1">
      <w:start w:val="1"/>
      <w:numFmt w:val="decimal"/>
      <w:lvlText w:val="%1.%2"/>
      <w:lvlJc w:val="start"/>
      <w:pPr>
        <w:ind w:left="600" w:hanging="200"/>
      </w:pPr>
    </w:lvl>
  </w:abstractNum>
  <w:num w:numId="1">
    <w:abstractNumId w:val="8"/>
    <w:lvlOverride w:ilvl="0">
      <w:startOverride w:val="1"/>
    </w:lvlOverride>
  </w:num>
  <w:num w:numId="10">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plmn7xvscgj8kmkhmcs9" Type="http://schemas.openxmlformats.org/officeDocument/2006/relationships/hyperlink" Target="https://google.com" TargetMode="External"/><Relationship Id="rId6" Type="http://schemas.openxmlformats.org/officeDocument/2006/relationships/image" Target="media/jadqaieg_bgbsljv6zpcm.png"/><Relationship Id="rId7" Type="http://schemas.openxmlformats.org/officeDocument/2006/relationships/image" Target="media/veqx5lty73fahvbbg5iv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2022-12-07T07:08:24.100Z</dcterms:created>
  <dcterms:modified xsi:type="dcterms:W3CDTF">2022-12-07T07:08:24.100Z</dcterms:modified>
</cp:coreProperties>
</file>

<file path=docProps/custom.xml><?xml version="1.0" encoding="utf-8"?>
<Properties xmlns="http://schemas.openxmlformats.org/officeDocument/2006/custom-properties" xmlns:vt="http://schemas.openxmlformats.org/officeDocument/2006/docPropsVTypes"/>
</file>