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31EFE" w14:textId="2F25733F" w:rsidR="00C91E50" w:rsidRPr="004D5BC4" w:rsidRDefault="00E8424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C91E50" w:rsidRPr="004D5BC4">
        <w:rPr>
          <w:rFonts w:ascii="Times New Roman" w:hAnsi="Times New Roman" w:cs="Times New Roman"/>
          <w:b/>
          <w:bCs/>
          <w:sz w:val="26"/>
          <w:szCs w:val="26"/>
        </w:rPr>
        <w:t>. MÔ HÌNH ĐỘNG HỌC VÀ ĐỘNG LỰC HỌC CỦA HỆ RÔ BỐT DI ĐỘNG BỐN BÁNH MECANUM</w:t>
      </w:r>
    </w:p>
    <w:p w14:paraId="02328BDC" w14:textId="386F1F89" w:rsidR="00850536" w:rsidRPr="004D5BC4" w:rsidRDefault="00E8424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C91E50" w:rsidRPr="004D5BC4">
        <w:rPr>
          <w:rFonts w:ascii="Times New Roman" w:hAnsi="Times New Roman" w:cs="Times New Roman"/>
          <w:b/>
          <w:bCs/>
          <w:sz w:val="26"/>
          <w:szCs w:val="26"/>
        </w:rPr>
        <w:t>.1. Mô hình động học hệ robot di động</w:t>
      </w:r>
    </w:p>
    <w:p w14:paraId="2E975F96" w14:textId="0AA3592A" w:rsidR="00C91E50" w:rsidRPr="004D5BC4" w:rsidRDefault="00135383">
      <w:pPr>
        <w:rPr>
          <w:rFonts w:ascii="Times New Roman" w:hAnsi="Times New Roman" w:cs="Times New Roman"/>
          <w:sz w:val="26"/>
          <w:szCs w:val="26"/>
        </w:rPr>
      </w:pPr>
      <w:r w:rsidRPr="004D5BC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987EBD" wp14:editId="24772A6D">
            <wp:extent cx="5943600" cy="300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5143" w14:textId="2419C23C" w:rsidR="00135383" w:rsidRPr="004D5BC4" w:rsidRDefault="00135383" w:rsidP="00135383">
      <w:pPr>
        <w:jc w:val="center"/>
        <w:rPr>
          <w:rFonts w:ascii="Times New Roman" w:hAnsi="Times New Roman" w:cs="Times New Roman"/>
          <w:sz w:val="26"/>
          <w:szCs w:val="26"/>
        </w:rPr>
      </w:pPr>
      <w:r w:rsidRPr="004D5BC4">
        <w:rPr>
          <w:rFonts w:ascii="Times New Roman" w:hAnsi="Times New Roman" w:cs="Times New Roman"/>
          <w:sz w:val="26"/>
          <w:szCs w:val="26"/>
        </w:rPr>
        <w:t>Hình: Mô hình động học robot di động</w:t>
      </w:r>
    </w:p>
    <w:p w14:paraId="0B3D3A43" w14:textId="486ED933" w:rsidR="00135383" w:rsidRPr="004D5BC4" w:rsidRDefault="00135383" w:rsidP="00135383">
      <w:pPr>
        <w:spacing w:line="36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Xét mô hình mô hình động học rô bốt di động gắn với</w:t>
      </w:r>
      <w:r w:rsidR="00E42AEA" w:rsidRPr="004D5B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các hệ trục tọa độ cố định xiIyi và hệ tọa độ xbByb gắn với</w:t>
      </w:r>
      <w:r w:rsidR="00E42AEA" w:rsidRPr="004D5B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trọng tâm B của rô bốt như hình 2. Các thông số của hệ gồm: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x - Khoảng dịch chuyển theo trục xi trong hệ tọa độ xiIyi.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y - Khoảng dịch chuyển theo trục yi trong hệ tọa độ xiIyi.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br/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sz w:val="26"/>
            <w:szCs w:val="26"/>
          </w:rPr>
          <m:t>θ</m:t>
        </m:r>
      </m:oMath>
      <w:r w:rsidRPr="004D5BC4">
        <w:rPr>
          <w:rStyle w:val="fontstyle01"/>
          <w:rFonts w:ascii="Times New Roman" w:hAnsi="Times New Roman" w:cs="Times New Roman"/>
          <w:sz w:val="26"/>
          <w:szCs w:val="26"/>
        </w:rPr>
        <w:t xml:space="preserve"> - Góc quay của thân rô bốt trong hệ trục tọa độ xiIyi.</w:t>
      </w:r>
    </w:p>
    <w:p w14:paraId="3CE99790" w14:textId="211554C9" w:rsidR="00135383" w:rsidRDefault="00135383" w:rsidP="00135383">
      <w:pPr>
        <w:spacing w:line="360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u - Vận tốc dịch chuyển theo trục xb trong hệ tọa độ xbByb.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v - Vận tốc dịch chuyển theo trục yb trong hệ tọa độ xbByb.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r - Vận tốc góc của robot trong hệ tọa độ xbByb.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Áp dụng kết quả bài báo [1], các phương trình động học</w:t>
      </w:r>
      <w:r w:rsidR="00E42AEA" w:rsidRPr="004D5B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của hệ rô bố di động thể hiện mối liên hệ của vận tốc và</w:t>
      </w:r>
      <w:r w:rsidR="00E42AEA" w:rsidRPr="004D5B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góc quay trong hệ trục tọa độ gắn với tâm rô bốt (B) và hệ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trục tọa độ cố định (I):</w:t>
      </w:r>
    </w:p>
    <w:p w14:paraId="4A62688D" w14:textId="6F6BCBD8" w:rsidR="00021F45" w:rsidRPr="004D5BC4" w:rsidRDefault="00000000" w:rsidP="00021F45">
      <w:pPr>
        <w:spacing w:line="360" w:lineRule="auto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  <m:oMath>
        <m:d>
          <m:dPr>
            <m:begChr m:val="["/>
            <m:endChr m:val="]"/>
            <m:ctrlPr>
              <w:rPr>
                <w:rStyle w:val="fontstyle01"/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ψ</m:t>
                      </m:r>
                    </m:e>
                  </m:acc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u.</m:t>
                  </m:r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)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-v.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Style w:val="fontstyle01"/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func>
                    </m:e>
                  </m:func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u.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+v.</m:t>
                  </m:r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)</m:t>
                      </m:r>
                    </m:e>
                  </m:func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.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v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</m:mr>
            </m:m>
          </m:e>
        </m:d>
      </m:oMath>
      <w:r w:rsidR="00021F45"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40AFB84" w14:textId="3BBEB355" w:rsidR="004D5DB0" w:rsidRPr="0034111B" w:rsidRDefault="00000000" w:rsidP="0034111B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ƞ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=J(</m:t>
        </m:r>
        <m:r>
          <m:rPr>
            <m:sty m:val="p"/>
          </m:rPr>
          <w:rPr>
            <w:rStyle w:val="fontstyle01"/>
            <w:rFonts w:ascii="Cambria Math" w:hAnsi="Cambria Math" w:cs="Times New Roman"/>
            <w:sz w:val="26"/>
            <w:szCs w:val="26"/>
          </w:rPr>
          <m:t>θ</m:t>
        </m:r>
        <m:r>
          <w:rPr>
            <w:rFonts w:ascii="Cambria Math" w:hAnsi="Cambria Math" w:cs="Times New Roman"/>
            <w:sz w:val="26"/>
            <w:szCs w:val="26"/>
          </w:rPr>
          <m:t>).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ζ</m:t>
        </m:r>
      </m:oMath>
      <w:r w:rsidR="0034111B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</w:t>
      </w:r>
    </w:p>
    <w:p w14:paraId="32F80018" w14:textId="3B5F7E92" w:rsidR="004D5DB0" w:rsidRDefault="004D5DB0" w:rsidP="001353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đó:</w:t>
      </w:r>
    </w:p>
    <w:p w14:paraId="488E73E0" w14:textId="626A31E3" w:rsidR="00E42AEA" w:rsidRDefault="0034111B" w:rsidP="00931FB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ƞ=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imes New Roman"/>
                      <w:sz w:val="26"/>
                      <w:szCs w:val="26"/>
                    </w:rPr>
                    <m:t>θ</m:t>
                  </m:r>
                </m:e>
              </m:mr>
            </m:m>
          </m:e>
        </m:d>
        <m:r>
          <w:rPr>
            <w:rFonts w:ascii="Cambria Math" w:hAnsi="Cambria Math" w:cs="Times New Roman"/>
            <w:sz w:val="26"/>
            <w:szCs w:val="26"/>
          </w:rPr>
          <m:t>;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ζ=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u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v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;J(</m:t>
        </m:r>
        <m:r>
          <m:rPr>
            <m:sty m:val="p"/>
          </m:rPr>
          <w:rPr>
            <w:rStyle w:val="fontstyle01"/>
            <w:rFonts w:ascii="Cambria Math" w:hAnsi="Cambria Math" w:cs="Times New Roman"/>
            <w:sz w:val="26"/>
            <w:szCs w:val="26"/>
          </w:rPr>
          <m:t>θ</m:t>
        </m:r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14:paraId="6F9C51EF" w14:textId="77777777" w:rsidR="0034111B" w:rsidRPr="004D5BC4" w:rsidRDefault="0034111B" w:rsidP="00182F5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E8C1D72" w14:textId="253259B6" w:rsidR="00850536" w:rsidRPr="004D5BC4" w:rsidRDefault="00E8424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C91E50" w:rsidRPr="004D5BC4">
        <w:rPr>
          <w:rFonts w:ascii="Times New Roman" w:hAnsi="Times New Roman" w:cs="Times New Roman"/>
          <w:b/>
          <w:bCs/>
          <w:sz w:val="26"/>
          <w:szCs w:val="26"/>
        </w:rPr>
        <w:t>.2. Mô hình động lực học hệ robot di động</w:t>
      </w:r>
    </w:p>
    <w:p w14:paraId="5B42F4AA" w14:textId="545B7665" w:rsidR="00850536" w:rsidRPr="004D5BC4" w:rsidRDefault="00E42AEA" w:rsidP="0034111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Xét mô hình mô hình động lực học rô bốt di động gắn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với các hệ trục tọa độ như như hình 3. Đặt B - là tâm hình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học của rô bốt, C là tâm của rô bốt. Các thông số của hệ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gồm: m - khối lượng của rô bốt; l, d - chiều dài, chiều rộng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rô bốt; Icz - mô men quán tính rô bốt; r, αcz là vận tốc và gia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tốc góc rô bốt; acx, acy - gia tốc theo trục x, y của rô bốt; a là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đường kính của bánh xe. Áp dụng kết quả bài báo [1] xây</w:t>
      </w:r>
      <w:r w:rsidRPr="004D5B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D5BC4">
        <w:rPr>
          <w:rStyle w:val="fontstyle01"/>
          <w:rFonts w:ascii="Times New Roman" w:hAnsi="Times New Roman" w:cs="Times New Roman"/>
          <w:sz w:val="26"/>
          <w:szCs w:val="26"/>
        </w:rPr>
        <w:t>dựng phương trình động lực học cho rô bốt.</w:t>
      </w:r>
    </w:p>
    <w:p w14:paraId="4A70963F" w14:textId="27BF320E" w:rsidR="00850536" w:rsidRPr="004D5BC4" w:rsidRDefault="00E42AEA" w:rsidP="00021F45">
      <w:pPr>
        <w:jc w:val="center"/>
        <w:rPr>
          <w:rFonts w:ascii="Times New Roman" w:hAnsi="Times New Roman" w:cs="Times New Roman"/>
          <w:sz w:val="26"/>
          <w:szCs w:val="26"/>
        </w:rPr>
      </w:pPr>
      <w:r w:rsidRPr="004D5BC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F01A13" wp14:editId="5C681C5F">
            <wp:extent cx="5320698" cy="3764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472" cy="37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4FE0" w14:textId="0B488CC0" w:rsidR="00850536" w:rsidRPr="004D5BC4" w:rsidRDefault="00E42AEA" w:rsidP="0034111B">
      <w:pPr>
        <w:spacing w:line="36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4D5BC4">
        <w:rPr>
          <w:rFonts w:ascii="Times New Roman" w:hAnsi="Times New Roman" w:cs="Times New Roman"/>
          <w:sz w:val="26"/>
          <w:szCs w:val="26"/>
        </w:rPr>
        <w:t>Hình: Mô hình động lực học rô bốt di động</w:t>
      </w:r>
    </w:p>
    <w:p w14:paraId="54783E05" w14:textId="77777777" w:rsidR="0034111B" w:rsidRDefault="004D5DB0" w:rsidP="0034111B">
      <w:pPr>
        <w:spacing w:line="360" w:lineRule="auto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4D5DB0">
        <w:rPr>
          <w:rFonts w:ascii="Times New Roman" w:hAnsi="Times New Roman" w:cs="Times New Roman"/>
          <w:color w:val="000000"/>
          <w:sz w:val="26"/>
          <w:szCs w:val="26"/>
        </w:rPr>
        <w:lastRenderedPageBreak/>
        <w:t>Áp dụng Lagrange cho hệ rô bốt ta được:</w:t>
      </w:r>
    </w:p>
    <w:p w14:paraId="2865A3C0" w14:textId="660477E3" w:rsidR="00850536" w:rsidRPr="004D5DB0" w:rsidRDefault="004D5DB0" w:rsidP="0034111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D5DB0">
        <w:rPr>
          <w:rFonts w:ascii="Times New Roman" w:hAnsi="Times New Roman" w:cs="Times New Roman"/>
          <w:color w:val="000000"/>
          <w:sz w:val="26"/>
          <w:szCs w:val="26"/>
        </w:rPr>
        <w:t>L = KE - PE</w:t>
      </w:r>
    </w:p>
    <w:p w14:paraId="0342A494" w14:textId="1753E67B" w:rsidR="00850536" w:rsidRPr="0034111B" w:rsidRDefault="00000000" w:rsidP="0034111B">
      <w:pPr>
        <w:spacing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dt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∂v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=F</m:t>
          </m:r>
        </m:oMath>
      </m:oMathPara>
    </w:p>
    <w:p w14:paraId="08BDB5C9" w14:textId="77777777" w:rsidR="0034111B" w:rsidRPr="004D5DB0" w:rsidRDefault="0034111B" w:rsidP="0034111B">
      <w:pPr>
        <w:spacing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</w:p>
    <w:p w14:paraId="2A5CD185" w14:textId="154565AD" w:rsidR="004D5DB0" w:rsidRDefault="004D5DB0" w:rsidP="0034111B">
      <w:pPr>
        <w:spacing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Trong đó:</w:t>
      </w:r>
    </w:p>
    <w:p w14:paraId="3A907BBB" w14:textId="4B04598F" w:rsidR="00494D5B" w:rsidRPr="00494D5B" w:rsidRDefault="00494D5B" w:rsidP="00494D5B">
      <w:pPr>
        <w:spacing w:line="360" w:lineRule="auto"/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KE=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(Động năng)</w:t>
      </w:r>
    </w:p>
    <w:p w14:paraId="225A699A" w14:textId="72988FA4" w:rsidR="004D5DB0" w:rsidRPr="004D5DB0" w:rsidRDefault="004D5DB0" w:rsidP="00494D5B">
      <w:pPr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PE=0</m:t>
        </m:r>
      </m:oMath>
      <w:r w:rsidR="00494D5B">
        <w:rPr>
          <w:rFonts w:ascii="Times New Roman" w:eastAsiaTheme="minorEastAsia" w:hAnsi="Times New Roman" w:cs="Times New Roman"/>
          <w:sz w:val="26"/>
          <w:szCs w:val="26"/>
        </w:rPr>
        <w:t xml:space="preserve"> (Thế năng)</w:t>
      </w:r>
    </w:p>
    <w:p w14:paraId="4F0C3C14" w14:textId="4ED70910" w:rsidR="004D5DB0" w:rsidRPr="004D5DB0" w:rsidRDefault="00000000" w:rsidP="0034111B">
      <w:pPr>
        <w:spacing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=u-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r</m:t>
          </m:r>
        </m:oMath>
      </m:oMathPara>
    </w:p>
    <w:p w14:paraId="40192427" w14:textId="2977633F" w:rsidR="004D5DB0" w:rsidRPr="004D5DB0" w:rsidRDefault="00000000" w:rsidP="0034111B">
      <w:pPr>
        <w:spacing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=v+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r</m:t>
          </m:r>
        </m:oMath>
      </m:oMathPara>
    </w:p>
    <w:p w14:paraId="4DB8B4C8" w14:textId="11B1D9EA" w:rsidR="004D5DB0" w:rsidRPr="004D5DB0" w:rsidRDefault="00000000" w:rsidP="0034111B">
      <w:pPr>
        <w:spacing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dt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)-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den>
          </m:f>
        </m:oMath>
      </m:oMathPara>
    </w:p>
    <w:p w14:paraId="6F019A01" w14:textId="77751E26" w:rsidR="004D5DB0" w:rsidRDefault="004D5DB0" w:rsidP="0034111B">
      <w:pPr>
        <w:spacing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Như vậy</w:t>
      </w:r>
    </w:p>
    <w:p w14:paraId="330CE65A" w14:textId="339C3EB7" w:rsidR="004D5DB0" w:rsidRPr="004D5DB0" w:rsidRDefault="004D5DB0" w:rsidP="0034111B">
      <w:pPr>
        <w:spacing w:line="360" w:lineRule="auto"/>
        <w:ind w:firstLine="72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L=KE-PE=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m[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]+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49E364BB" w14:textId="48A772A5" w:rsidR="004D5DB0" w:rsidRPr="004A1F58" w:rsidRDefault="004D5DB0" w:rsidP="0034111B">
      <w:pPr>
        <w:spacing w:line="360" w:lineRule="auto"/>
        <w:ind w:firstLine="72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m(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-2ur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+2vr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bc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bc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]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5E46A9BA" w14:textId="45A65142" w:rsidR="004A1F58" w:rsidRPr="004A1F58" w:rsidRDefault="004A1F58" w:rsidP="0034111B">
      <w:pPr>
        <w:spacing w:line="360" w:lineRule="auto"/>
        <w:ind w:firstLine="72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Theo Lagrange ta có:</w:t>
      </w:r>
    </w:p>
    <w:p w14:paraId="4393C888" w14:textId="31C7E2A8" w:rsidR="004A1F58" w:rsidRPr="004A1F58" w:rsidRDefault="00000000" w:rsidP="0034111B">
      <w:pPr>
        <w:spacing w:line="360" w:lineRule="auto"/>
        <w:ind w:firstLine="720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∂u</m:t>
              </m:r>
            </m:den>
          </m:f>
        </m:oMath>
      </m:oMathPara>
    </w:p>
    <w:p w14:paraId="0DE8C1EE" w14:textId="461F73B6" w:rsidR="004A1F58" w:rsidRPr="004D5DB0" w:rsidRDefault="00000000" w:rsidP="0034111B">
      <w:pPr>
        <w:spacing w:line="360" w:lineRule="auto"/>
        <w:ind w:firstLine="720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∂v</m:t>
              </m:r>
            </m:den>
          </m:f>
        </m:oMath>
      </m:oMathPara>
    </w:p>
    <w:p w14:paraId="2995820C" w14:textId="1A69622B" w:rsidR="004A1F58" w:rsidRPr="004D5DB0" w:rsidRDefault="00000000" w:rsidP="0034111B">
      <w:pPr>
        <w:spacing w:line="360" w:lineRule="auto"/>
        <w:ind w:firstLine="720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dt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∂r</m:t>
              </m:r>
            </m:den>
          </m:f>
        </m:oMath>
      </m:oMathPara>
    </w:p>
    <w:p w14:paraId="5C4F1BC6" w14:textId="6EFB6F0A" w:rsidR="004A1F58" w:rsidRDefault="004A1F58" w:rsidP="0034111B">
      <w:pPr>
        <w:spacing w:line="360" w:lineRule="auto"/>
        <w:ind w:firstLine="72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Thực hiện tính đạo hàm L theo các biến u, v và r sau đó thay vào (8) ta được:</w:t>
      </w:r>
    </w:p>
    <w:p w14:paraId="2B633098" w14:textId="7CD21874" w:rsidR="004A1F58" w:rsidRPr="00E75258" w:rsidRDefault="00000000" w:rsidP="0034111B">
      <w:pPr>
        <w:spacing w:line="360" w:lineRule="auto"/>
        <w:ind w:firstLine="720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=m(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r>
            <w:rPr>
              <w:rFonts w:ascii="Cambria Math" w:eastAsiaTheme="minorEastAsia" w:hAnsi="Cambria Math" w:cs="Times New Roman"/>
              <w:sz w:val="26"/>
              <w:szCs w:val="26"/>
              <w:highlight w:val="yellow"/>
            </w:rPr>
            <m:t>vr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bc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bc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764CE592" w14:textId="6C110693" w:rsidR="00E75258" w:rsidRPr="00E75258" w:rsidRDefault="00000000" w:rsidP="0034111B">
      <w:pPr>
        <w:spacing w:line="360" w:lineRule="auto"/>
        <w:ind w:firstLine="720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=m(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>
            <w:rPr>
              <w:rFonts w:ascii="Cambria Math" w:eastAsiaTheme="minorEastAsia" w:hAnsi="Cambria Math" w:cs="Times New Roman"/>
              <w:sz w:val="26"/>
              <w:szCs w:val="26"/>
              <w:highlight w:val="yellow"/>
            </w:rPr>
            <m:t>ur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bc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bc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7A81E61A" w14:textId="70F38B3B" w:rsidR="00E75258" w:rsidRPr="0034111B" w:rsidRDefault="00000000" w:rsidP="0034111B">
      <w:pPr>
        <w:spacing w:line="360" w:lineRule="auto"/>
        <w:ind w:firstLine="720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+m(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[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+ur]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[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-vr</m:t>
          </m:r>
          <m:r>
            <w:rPr>
              <w:rFonts w:ascii="Cambria Math" w:hAnsi="Cambria Math" w:cs="Times New Roman"/>
              <w:sz w:val="26"/>
              <w:szCs w:val="26"/>
            </w:rPr>
            <m:t>])+m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bc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bc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503A82B1" w14:textId="77777777" w:rsidR="0034111B" w:rsidRPr="004D5DB0" w:rsidRDefault="0034111B" w:rsidP="00931FB1">
      <w:pPr>
        <w:spacing w:line="360" w:lineRule="auto"/>
        <w:rPr>
          <w:rFonts w:eastAsiaTheme="minorEastAsia"/>
          <w:sz w:val="26"/>
          <w:szCs w:val="26"/>
        </w:rPr>
      </w:pPr>
    </w:p>
    <w:p w14:paraId="3A8E272E" w14:textId="4888EF7E" w:rsidR="00E75258" w:rsidRDefault="00E75258" w:rsidP="0034111B">
      <w:pPr>
        <w:spacing w:line="360" w:lineRule="auto"/>
        <w:ind w:firstLine="72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Ta có thể viết lại (9) và dạng ma trận như sau:</w:t>
      </w:r>
    </w:p>
    <w:p w14:paraId="48589DBF" w14:textId="691B3FE8" w:rsidR="00E75258" w:rsidRPr="004D5DB0" w:rsidRDefault="00000000" w:rsidP="0034111B">
      <w:pPr>
        <w:spacing w:line="360" w:lineRule="auto"/>
        <w:ind w:firstLine="720"/>
        <w:rPr>
          <w:rFonts w:eastAsiaTheme="minorEastAsia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bc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bc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+m(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bc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bc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-m(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m(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mr(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75B90C1D" w14:textId="3CC1301E" w:rsidR="00E75258" w:rsidRPr="00AE2F25" w:rsidRDefault="00E75258" w:rsidP="0034111B">
      <w:pPr>
        <w:spacing w:line="360" w:lineRule="auto"/>
        <w:ind w:firstLine="720"/>
        <w:jc w:val="center"/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D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ζ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+n(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ζ)=τ</m:t>
          </m:r>
        </m:oMath>
      </m:oMathPara>
    </w:p>
    <w:p w14:paraId="5A5FCAE9" w14:textId="610AB5DB" w:rsidR="00AE2F25" w:rsidRPr="0034111B" w:rsidRDefault="00AE2F25" w:rsidP="0034111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4111B">
        <w:rPr>
          <w:rFonts w:ascii="Times New Roman" w:hAnsi="Times New Roman" w:cs="Times New Roman"/>
          <w:sz w:val="26"/>
          <w:szCs w:val="26"/>
        </w:rPr>
        <w:t>Trong đó</w:t>
      </w:r>
      <w:r w:rsidR="0034111B">
        <w:rPr>
          <w:rFonts w:ascii="Times New Roman" w:hAnsi="Times New Roman" w:cs="Times New Roman"/>
          <w:sz w:val="26"/>
          <w:szCs w:val="26"/>
        </w:rPr>
        <w:t>:</w:t>
      </w:r>
    </w:p>
    <w:p w14:paraId="27C2CAD6" w14:textId="0D8940F4" w:rsidR="00AE2F25" w:rsidRDefault="00AE2F25" w:rsidP="0034111B">
      <w:pPr>
        <w:spacing w:line="360" w:lineRule="auto"/>
        <w:ind w:firstLine="720"/>
        <w:jc w:val="center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D=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-m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bc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bc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-m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bc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+m(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</m:mr>
            </m:m>
          </m:e>
        </m:d>
      </m:oMath>
      <w:r>
        <w:rPr>
          <w:rFonts w:eastAsiaTheme="minorEastAsia"/>
          <w:sz w:val="26"/>
          <w:szCs w:val="26"/>
        </w:rPr>
        <w:t>;</w:t>
      </w:r>
    </w:p>
    <w:p w14:paraId="658D8311" w14:textId="340FD9A7" w:rsidR="00AE2F25" w:rsidRPr="00E75258" w:rsidRDefault="00AE2F25" w:rsidP="0034111B">
      <w:pPr>
        <w:spacing w:line="360" w:lineRule="auto"/>
        <w:ind w:firstLine="720"/>
        <w:jc w:val="center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n(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ζ)=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-m(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v+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m(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u-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mr(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v)</m:t>
                  </m:r>
                </m:e>
              </m:mr>
            </m:m>
          </m:e>
        </m:d>
      </m:oMath>
      <w:r>
        <w:rPr>
          <w:rFonts w:eastAsiaTheme="minorEastAsia"/>
          <w:sz w:val="26"/>
          <w:szCs w:val="26"/>
        </w:rPr>
        <w:t>;</w:t>
      </w:r>
      <w:r w:rsidRPr="00AE2F25">
        <w:rPr>
          <w:rFonts w:ascii="Cambria Math" w:hAnsi="Cambria Math"/>
          <w:color w:val="00000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τ=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23012150" w14:textId="70562CAA" w:rsidR="00E75258" w:rsidRPr="004D5DB0" w:rsidRDefault="00E84241" w:rsidP="004A1F58">
      <w:pPr>
        <w:rPr>
          <w:rFonts w:eastAsiaTheme="minorEastAsia"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2</w:t>
      </w:r>
      <w:r w:rsidR="000212AC" w:rsidRPr="000212AC">
        <w:rPr>
          <w:rFonts w:eastAsiaTheme="minorEastAsia"/>
          <w:b/>
          <w:bCs/>
          <w:sz w:val="26"/>
          <w:szCs w:val="26"/>
        </w:rPr>
        <w:t>. THIẾT KẾ BỘ ĐIỀU KHIỂN BACKSTEPPING CHO HỆ</w:t>
      </w:r>
      <w:r w:rsidR="000212AC">
        <w:rPr>
          <w:rFonts w:eastAsiaTheme="minorEastAsia"/>
          <w:b/>
          <w:bCs/>
          <w:sz w:val="26"/>
          <w:szCs w:val="26"/>
        </w:rPr>
        <w:t xml:space="preserve"> </w:t>
      </w:r>
      <w:r w:rsidR="000212AC" w:rsidRPr="000212AC">
        <w:rPr>
          <w:rFonts w:eastAsiaTheme="minorEastAsia"/>
          <w:b/>
          <w:bCs/>
          <w:sz w:val="26"/>
          <w:szCs w:val="26"/>
        </w:rPr>
        <w:t>RÔ BỐT DI ĐỘNG</w:t>
      </w:r>
      <w:r w:rsidR="000212AC" w:rsidRPr="000212AC">
        <w:rPr>
          <w:rFonts w:eastAsiaTheme="minorEastAsia"/>
          <w:b/>
          <w:bCs/>
          <w:sz w:val="26"/>
          <w:szCs w:val="26"/>
        </w:rPr>
        <w:br/>
      </w:r>
      <w:r>
        <w:rPr>
          <w:rFonts w:eastAsiaTheme="minorEastAsia"/>
          <w:b/>
          <w:bCs/>
          <w:sz w:val="26"/>
          <w:szCs w:val="26"/>
        </w:rPr>
        <w:t>2</w:t>
      </w:r>
      <w:r w:rsidR="000212AC" w:rsidRPr="000212AC">
        <w:rPr>
          <w:rFonts w:eastAsiaTheme="minorEastAsia"/>
          <w:b/>
          <w:bCs/>
          <w:sz w:val="26"/>
          <w:szCs w:val="26"/>
        </w:rPr>
        <w:t>.1. Phương trình động học và động lực học mô tả hệ</w:t>
      </w:r>
      <w:r w:rsidR="000212AC">
        <w:rPr>
          <w:rFonts w:eastAsiaTheme="minorEastAsia"/>
          <w:b/>
          <w:bCs/>
          <w:sz w:val="26"/>
          <w:szCs w:val="26"/>
        </w:rPr>
        <w:t xml:space="preserve"> </w:t>
      </w:r>
      <w:r w:rsidR="000212AC" w:rsidRPr="000212AC">
        <w:rPr>
          <w:rFonts w:eastAsiaTheme="minorEastAsia"/>
          <w:b/>
          <w:bCs/>
          <w:sz w:val="26"/>
          <w:szCs w:val="26"/>
        </w:rPr>
        <w:t>rô bốt di động</w:t>
      </w:r>
    </w:p>
    <w:p w14:paraId="3EDFD10A" w14:textId="56BC5F4B" w:rsidR="004A1F58" w:rsidRPr="004D5DB0" w:rsidRDefault="00000000" w:rsidP="000212AC">
      <w:pPr>
        <w:jc w:val="center"/>
        <w:rPr>
          <w:rFonts w:eastAsiaTheme="minorEastAsia"/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ƞ</m:t>
                    </m:r>
                  </m:e>
                </m:ac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=J(ƞ).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ζ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ζ</m:t>
                    </m:r>
                  </m:e>
                </m:ac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τ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n(ζ)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]=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[-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n(ζ)]+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τ</m:t>
                </m:r>
              </m:e>
            </m:eqArr>
          </m:e>
        </m:d>
      </m:oMath>
      <w:r w:rsidR="000212AC">
        <w:rPr>
          <w:rFonts w:eastAsiaTheme="minorEastAsia"/>
          <w:sz w:val="26"/>
          <w:szCs w:val="26"/>
        </w:rPr>
        <w:t xml:space="preserve">      (12)</w:t>
      </w:r>
    </w:p>
    <w:p w14:paraId="64272B65" w14:textId="7861A28D" w:rsidR="004D5DB0" w:rsidRPr="004D5BC4" w:rsidRDefault="000212AC" w:rsidP="004D5D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phương trình (12) được viết lại như sau</w:t>
      </w:r>
    </w:p>
    <w:p w14:paraId="2A83985C" w14:textId="097FEF46" w:rsidR="004D5DB0" w:rsidRPr="004D5BC4" w:rsidRDefault="00000000" w:rsidP="00020ED5">
      <w:pPr>
        <w:jc w:val="center"/>
        <w:rPr>
          <w:rFonts w:ascii="Times New Roman" w:hAnsi="Times New Roman" w:cs="Times New Roman"/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)u</m:t>
                </m:r>
              </m:e>
            </m:eqArr>
          </m:e>
        </m:d>
      </m:oMath>
      <w:r w:rsidR="00020ED5">
        <w:rPr>
          <w:rFonts w:ascii="Times New Roman" w:eastAsiaTheme="minorEastAsia" w:hAnsi="Times New Roman" w:cs="Times New Roman"/>
          <w:sz w:val="26"/>
          <w:szCs w:val="26"/>
        </w:rPr>
        <w:t xml:space="preserve">   (13)</w:t>
      </w:r>
    </w:p>
    <w:p w14:paraId="407AD520" w14:textId="66697A49" w:rsidR="00850536" w:rsidRDefault="00020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đó </w:t>
      </w:r>
    </w:p>
    <w:p w14:paraId="77852B1E" w14:textId="4B2357E1" w:rsidR="00020ED5" w:rsidRPr="00020ED5" w:rsidRDefault="00000000">
      <w:pPr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=ƞ;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ζ;u =τ</m:t>
          </m:r>
        </m:oMath>
      </m:oMathPara>
    </w:p>
    <w:p w14:paraId="25EF3C3D" w14:textId="5321030A" w:rsidR="00020ED5" w:rsidRPr="00020ED5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)=0;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)=J(ƞ)</m:t>
          </m:r>
        </m:oMath>
      </m:oMathPara>
    </w:p>
    <w:p w14:paraId="305F90C8" w14:textId="2B54E669" w:rsidR="00020ED5" w:rsidRPr="00020ED5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[-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n(ζ)</m:t>
          </m:r>
          <m:r>
            <w:rPr>
              <w:rFonts w:ascii="Cambria Math" w:hAnsi="Cambria Math" w:cs="Times New Roman"/>
              <w:sz w:val="26"/>
              <w:szCs w:val="26"/>
            </w:rPr>
            <m:t>];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sup>
          </m:sSup>
        </m:oMath>
      </m:oMathPara>
    </w:p>
    <w:p w14:paraId="3D93DBF6" w14:textId="2ECB0F80" w:rsidR="00850536" w:rsidRPr="00831E52" w:rsidRDefault="00020ED5" w:rsidP="00831E52">
      <w:pPr>
        <w:jc w:val="center"/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ƞ=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;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ζ=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Times New Roman"/>
              <w:sz w:val="26"/>
              <w:szCs w:val="26"/>
            </w:rPr>
            <m:t>;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ƞ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Style w:val="fontstyle01"/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1d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Style w:val="fontstyle01"/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ƞ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Style w:val="fontstyle01"/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1d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Style w:val="fontstyle01"/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ƞ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35E98082" w14:textId="0366F3FE" w:rsidR="00831E52" w:rsidRPr="00831E52" w:rsidRDefault="00831E52" w:rsidP="00831E52">
      <w:pPr>
        <w:jc w:val="center"/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J(ƞ)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: là ma trận Jacobian;</w:t>
      </w:r>
      <w:r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>
          <m:r>
            <w:rPr>
              <w:rStyle w:val="fontstyle01"/>
              <w:rFonts w:ascii="Cambria Math" w:eastAsiaTheme="minorEastAsia" w:hAnsi="Cambria Math" w:cs="Times New Roman"/>
              <w:sz w:val="26"/>
              <w:szCs w:val="26"/>
            </w:rPr>
            <m:t>J(</m:t>
          </m:r>
          <m:r>
            <w:rPr>
              <w:rFonts w:ascii="Cambria Math" w:hAnsi="Cambria Math" w:cs="Times New Roman"/>
              <w:sz w:val="26"/>
              <w:szCs w:val="26"/>
            </w:rPr>
            <m:t>ƞ</m:t>
          </m:r>
          <m:r>
            <w:rPr>
              <w:rStyle w:val="fontstyle01"/>
              <w:rFonts w:ascii="Cambria Math" w:eastAsiaTheme="minorEastAsia" w:hAnsi="Cambria Math" w:cs="Times New Roman"/>
              <w:sz w:val="26"/>
              <w:szCs w:val="26"/>
            </w:rPr>
            <m:t>)=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Style w:val="fontstyle01"/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fName>
                      <m:e>
                        <m:r>
                          <w:rPr>
                            <w:rStyle w:val="fontstyle01"/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hAnsi="Cambria Math" w:cs="Times New Roman"/>
                            <w:sz w:val="26"/>
                            <w:szCs w:val="26"/>
                          </w:rPr>
                          <m:t>θ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)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hAnsi="Cambria Math" w:cs="Times New Roman"/>
                            <w:sz w:val="26"/>
                            <w:szCs w:val="26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hAnsi="Cambria Math" w:cs="Times New Roman"/>
                            <w:sz w:val="26"/>
                            <w:szCs w:val="26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)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Style w:val="fontstyle01"/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fName>
                      <m:e>
                        <m:r>
                          <w:rPr>
                            <w:rStyle w:val="fontstyle01"/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hAnsi="Cambria Math" w:cs="Times New Roman"/>
                            <w:sz w:val="26"/>
                            <w:szCs w:val="26"/>
                          </w:rPr>
                          <m:t>θ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3D221F06" w14:textId="1A6495F1" w:rsidR="00831E52" w:rsidRDefault="00831E52" w:rsidP="00831E52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Ta nhận thấy </w:t>
      </w:r>
      <w:proofErr w:type="gram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x, t), g(x, t) là các hàm phi tuyến và g(x, t) ≠ 0. Đặt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1d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, trong đó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1d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là giá trị đặt. Mục tiêu điều khiển là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→ 0</m:t>
        </m:r>
      </m:oMath>
      <w:r w:rsidR="005317B2"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→ 0</m:t>
        </m:r>
      </m:oMath>
      <w:r w:rsidR="005317B2">
        <w:rPr>
          <w:rStyle w:val="fontstyle01"/>
          <w:rFonts w:ascii="Times New Roman" w:eastAsiaTheme="minorEastAsia" w:hAnsi="Times New Roman" w:cs="Times New Roman"/>
          <w:sz w:val="26"/>
          <w:szCs w:val="26"/>
        </w:rPr>
        <w:t>.</w:t>
      </w:r>
    </w:p>
    <w:p w14:paraId="4A52293E" w14:textId="17351CBD" w:rsidR="005317B2" w:rsidRPr="005317B2" w:rsidRDefault="00E84241" w:rsidP="00831E52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</w:t>
      </w:r>
      <w:r w:rsidR="005317B2" w:rsidRPr="005317B2">
        <w:rPr>
          <w:rFonts w:ascii="Times New Roman" w:hAnsi="Times New Roman" w:cs="Times New Roman"/>
          <w:b/>
          <w:bCs/>
          <w:color w:val="000000"/>
          <w:sz w:val="26"/>
          <w:szCs w:val="26"/>
        </w:rPr>
        <w:t>.2. Thiết kế bộ điều khiển backstepping</w:t>
      </w:r>
    </w:p>
    <w:p w14:paraId="1FD8FF7A" w14:textId="4D04FD4C" w:rsidR="005317B2" w:rsidRDefault="005317B2" w:rsidP="00831E52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317B2">
        <w:rPr>
          <w:rFonts w:ascii="Times New Roman" w:hAnsi="Times New Roman" w:cs="Times New Roman"/>
          <w:b/>
          <w:bCs/>
          <w:color w:val="000000"/>
          <w:sz w:val="26"/>
          <w:szCs w:val="26"/>
        </w:rPr>
        <w:t>Bước 1:</w:t>
      </w:r>
    </w:p>
    <w:p w14:paraId="53763B47" w14:textId="609C858D" w:rsidR="005317B2" w:rsidRDefault="00000000" w:rsidP="00831E52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1d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1d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5317B2"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 (14)</w:t>
      </w:r>
    </w:p>
    <w:p w14:paraId="6FBC55CD" w14:textId="66A4E92E" w:rsidR="005317B2" w:rsidRDefault="005317B2" w:rsidP="00831E52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Nhận thấy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→ 0</m:t>
        </m:r>
      </m:oMath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chọn hàm Lyapunov có dạng:</w:t>
      </w:r>
    </w:p>
    <w:p w14:paraId="5F9275D5" w14:textId="6C8FF079" w:rsidR="005317B2" w:rsidRDefault="00000000" w:rsidP="00831E52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  <w:r w:rsidR="005317B2"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 (15)</w:t>
      </w:r>
    </w:p>
    <w:p w14:paraId="69093336" w14:textId="1D668B30" w:rsidR="005317B2" w:rsidRDefault="005317B2" w:rsidP="00831E52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Đạo hàm ta được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</w:p>
    <w:p w14:paraId="01F66BA3" w14:textId="6E8D2857" w:rsidR="005317B2" w:rsidRDefault="00000000" w:rsidP="00831E52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1d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5317B2"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 (16)</w:t>
      </w:r>
      <w:r w:rsidR="005317B2">
        <w:rPr>
          <w:rStyle w:val="fontstyle01"/>
          <w:rFonts w:ascii="Times New Roman" w:eastAsiaTheme="minorEastAsia" w:hAnsi="Times New Roman" w:cs="Times New Roman"/>
          <w:sz w:val="26"/>
          <w:szCs w:val="26"/>
        </w:rPr>
        <w:br/>
      </w:r>
      <w:r w:rsidR="00A726E6"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Ta nhận thấy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&lt;0</m:t>
        </m:r>
      </m:oMath>
      <w:r w:rsidR="00A726E6"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nếu ta chọn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1d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&gt;0</m:t>
        </m:r>
      </m:oMath>
      <w:r w:rsidR="00A726E6">
        <w:rPr>
          <w:rFonts w:ascii="Times New Roman" w:eastAsiaTheme="minorEastAsia" w:hAnsi="Times New Roman" w:cs="Times New Roman"/>
          <w:sz w:val="26"/>
          <w:szCs w:val="26"/>
        </w:rPr>
        <w:t xml:space="preserve">, khi đó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</m:oMath>
    </w:p>
    <w:p w14:paraId="21269647" w14:textId="30F6EE6D" w:rsidR="00A726E6" w:rsidRDefault="00A726E6" w:rsidP="00831E52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Bước 2:</w:t>
      </w:r>
    </w:p>
    <w:p w14:paraId="0C25A07F" w14:textId="0C243008" w:rsidR="00A726E6" w:rsidRDefault="00A726E6" w:rsidP="00831E52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Do đã chọn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1d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suy ra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1d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, ta chọn tín hiệu vào bộ điều khiển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2d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1d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</w:p>
    <w:p w14:paraId="63534945" w14:textId="2F6C90B3" w:rsidR="00A726E6" w:rsidRDefault="00000000" w:rsidP="00A726E6">
      <w:pPr>
        <w:jc w:val="center"/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2d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bSup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1d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A726E6"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     (17)</w:t>
      </w:r>
    </w:p>
    <w:p w14:paraId="72F7E423" w14:textId="6D9400BD" w:rsidR="00A726E6" w:rsidRDefault="00A726E6" w:rsidP="00A726E6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Khi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→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2d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ta được sai lệch giữa tín hiệu đặt và tín hiệu phản hồi: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2d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</w:p>
    <w:p w14:paraId="61ED3A36" w14:textId="4EFBD287" w:rsidR="00A726E6" w:rsidRDefault="00000000" w:rsidP="00A726E6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2d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2d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(x, t)</m:t>
        </m:r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(x, t)u</m:t>
        </m:r>
      </m:oMath>
      <w:r w:rsidR="00A726E6">
        <w:rPr>
          <w:rFonts w:ascii="Times New Roman" w:eastAsiaTheme="minorEastAsia" w:hAnsi="Times New Roman" w:cs="Times New Roman"/>
          <w:sz w:val="26"/>
          <w:szCs w:val="26"/>
        </w:rPr>
        <w:t xml:space="preserve">  (18)</w:t>
      </w:r>
    </w:p>
    <w:p w14:paraId="2DC865DA" w14:textId="571FE238" w:rsidR="00A726E6" w:rsidRDefault="00A726E6" w:rsidP="00A726E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Chọn hàm Lyapunov có dạng:</w:t>
      </w:r>
    </w:p>
    <w:p w14:paraId="7D3655B5" w14:textId="3DB0ACE5" w:rsidR="00A726E6" w:rsidRDefault="00000000" w:rsidP="00CB526C">
      <w:pPr>
        <w:jc w:val="center"/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</m:t>
        </m:r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+</m:t>
        </m:r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CB526C"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="009A4C8C"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                </w:t>
      </w:r>
      <w:r w:rsidR="00CB526C">
        <w:rPr>
          <w:rStyle w:val="fontstyle01"/>
          <w:rFonts w:ascii="Times New Roman" w:eastAsiaTheme="minorEastAsia" w:hAnsi="Times New Roman" w:cs="Times New Roman"/>
          <w:sz w:val="26"/>
          <w:szCs w:val="26"/>
        </w:rPr>
        <w:t>(19)</w:t>
      </w:r>
    </w:p>
    <w:p w14:paraId="5276F6D2" w14:textId="477E46B2" w:rsidR="00CB526C" w:rsidRDefault="00CB526C" w:rsidP="00CB526C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Đạo hàm hàm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ta được:</w:t>
      </w:r>
    </w:p>
    <w:p w14:paraId="526AF95F" w14:textId="0A7F80A4" w:rsidR="00CB526C" w:rsidRPr="009A4C8C" w:rsidRDefault="00000000" w:rsidP="00CB526C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̇"/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V</m:t>
                  </m:r>
                </m:e>
              </m:acc>
            </m:e>
            <m:sub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b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</m:acc>
            </m:e>
            <m:sub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</m:oMath>
      </m:oMathPara>
    </w:p>
    <w:p w14:paraId="5876C6AE" w14:textId="1A745DB2" w:rsidR="009A4C8C" w:rsidRDefault="009A4C8C" w:rsidP="00CB526C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  <w:highlight w:val="yellow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  <w:highlight w:val="yellow"/>
          </w:rPr>
          <m:t>.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  <w:highlight w:val="yellow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  <w:highlight w:val="yellow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  <w:highlight w:val="yellow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  <w:highlight w:val="yellow"/>
          </w:rPr>
          <m:t>).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  <w:highlight w:val="yellow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  <w:highlight w:val="yellow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2d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(x, t)</m:t>
        </m:r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(x, t)u</m:t>
        </m:r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         (20)</w:t>
      </w:r>
    </w:p>
    <w:p w14:paraId="1DFA1C0B" w14:textId="3E04BBDD" w:rsidR="009A4C8C" w:rsidRPr="009A4C8C" w:rsidRDefault="009A4C8C" w:rsidP="00CB526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sSubSup>
            <m:sSubSupPr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b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Style w:val="fontstyle01"/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b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Times New Roman"/>
              <w:sz w:val="26"/>
              <w:szCs w:val="26"/>
            </w:rPr>
            <m:t>.(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  <w:highlight w:val="yellow"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  <w:highlight w:val="yellow"/>
                </w:rPr>
                <m:t>g</m:t>
              </m:r>
            </m:e>
            <m:sub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  <w:highlight w:val="yellow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  <w:highlight w:val="yellow"/>
                </w:rPr>
                <m:t>T</m:t>
              </m:r>
            </m:sup>
          </m:sSubSup>
          <m:r>
            <w:rPr>
              <w:rStyle w:val="fontstyle01"/>
              <w:rFonts w:ascii="Cambria Math" w:eastAsiaTheme="minorEastAsia" w:hAnsi="Cambria Math" w:cs="Times New Roman"/>
              <w:sz w:val="26"/>
              <w:szCs w:val="26"/>
              <w:highlight w:val="yellow"/>
            </w:rPr>
            <m:t>(</m:t>
          </m:r>
          <m:sSub>
            <m:sSubPr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  <w:highlight w:val="yellow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  <w:highlight w:val="yellow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  <w:highlight w:val="yellow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Times New Roman"/>
              <w:sz w:val="26"/>
              <w:szCs w:val="26"/>
              <w:highlight w:val="yellow"/>
            </w:rPr>
            <m:t>)</m:t>
          </m:r>
          <m:sSub>
            <m:sSubPr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  <w:highlight w:val="yellow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  <w:highlight w:val="yellow"/>
                </w:rPr>
                <m:t>e</m:t>
              </m:r>
            </m:e>
            <m:sub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  <w:highlight w:val="yellow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Times New Roman"/>
              <w:sz w:val="26"/>
              <w:szCs w:val="26"/>
              <w:highlight w:val="yellow"/>
            </w:rPr>
            <m:t>+</m:t>
          </m:r>
          <m:sSub>
            <m:sSubPr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̇"/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</w:rPr>
                <m:t>2d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(x, t)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(x, t)u)</m:t>
          </m:r>
        </m:oMath>
      </m:oMathPara>
    </w:p>
    <w:p w14:paraId="43E632FF" w14:textId="642FDBF4" w:rsidR="00850536" w:rsidRDefault="009A4C8C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Nhận thấy để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&lt;0</m:t>
        </m:r>
      </m:oMath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ta chọn:</w:t>
      </w:r>
    </w:p>
    <w:p w14:paraId="2009BF22" w14:textId="2400170D" w:rsidR="00850536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bSup>
        <m:r>
          <w:rPr>
            <w:rStyle w:val="fontstyle01"/>
            <w:rFonts w:ascii="Cambria Math" w:eastAsiaTheme="minorEastAsia" w:hAnsi="Cambria Math" w:cs="Times New Roman"/>
            <w:sz w:val="26"/>
            <w:szCs w:val="26"/>
            <w:highlight w:val="yellow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  <w:highlight w:val="yellow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  <w:highlight w:val="yellow"/>
          </w:rPr>
          <m:t>)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  <w:highlight w:val="yellow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  <w:highlight w:val="yellow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2d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(x, t)</m:t>
        </m:r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(x, t)u</m:t>
        </m:r>
        <m:r>
          <w:rPr>
            <w:rFonts w:ascii="Cambria Math" w:eastAsiaTheme="minorEastAsia" w:hAnsi="Cambria Math" w:cs="Times New Roman"/>
            <w:sz w:val="26"/>
            <w:szCs w:val="26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&gt; 0</m:t>
        </m:r>
      </m:oMath>
      <w:r w:rsidR="009A4C8C">
        <w:rPr>
          <w:rFonts w:ascii="Times New Roman" w:eastAsiaTheme="minorEastAsia" w:hAnsi="Times New Roman" w:cs="Times New Roman"/>
          <w:sz w:val="26"/>
          <w:szCs w:val="26"/>
        </w:rPr>
        <w:t xml:space="preserve">    (21)</w:t>
      </w:r>
    </w:p>
    <w:p w14:paraId="32811AC0" w14:textId="64E74658" w:rsidR="009A4C8C" w:rsidRDefault="009A4C8C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Khi đó: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 xml:space="preserve"> =</m:t>
        </m:r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178286A5" w14:textId="2E113649" w:rsidR="009A4C8C" w:rsidRDefault="009A4C8C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Từ (21) ta chọn bộ điều khiển có dạng:</w:t>
      </w:r>
    </w:p>
    <w:p w14:paraId="655C4C55" w14:textId="6307B926" w:rsidR="009A4C8C" w:rsidRDefault="009A4C8C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u=</m:t>
        </m:r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bSup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(x, t)(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2d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  <w:highlight w:val="yellow"/>
          </w:rPr>
          <m:t>+</m:t>
        </m:r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  <w:highlight w:val="yellow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T</m:t>
            </m:r>
          </m:sup>
        </m:sSubSup>
        <m:r>
          <w:rPr>
            <w:rStyle w:val="fontstyle01"/>
            <w:rFonts w:ascii="Cambria Math" w:eastAsiaTheme="minorEastAsia" w:hAnsi="Cambria Math" w:cs="Times New Roman"/>
            <w:sz w:val="26"/>
            <w:szCs w:val="26"/>
            <w:highlight w:val="yellow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  <w:highlight w:val="yellow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  <w:highlight w:val="yellow"/>
          </w:rPr>
          <m:t>)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  <w:highlight w:val="yellow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(x, t))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  (22)</w:t>
      </w:r>
    </w:p>
    <w:p w14:paraId="0B216529" w14:textId="77777777" w:rsidR="00DD10EE" w:rsidRDefault="009A4C8C">
      <w:pPr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Từ (22) kết hợp với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2d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bSup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̈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1d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DD10EE">
        <w:rPr>
          <w:rStyle w:val="fontstyle01"/>
          <w:rFonts w:ascii="Times New Roman" w:eastAsiaTheme="minorEastAsia" w:hAnsi="Times New Roman" w:cs="Times New Roman"/>
          <w:sz w:val="26"/>
          <w:szCs w:val="26"/>
        </w:rPr>
        <w:t>, ta rút ra luật điều khiển có dạng sau:</w:t>
      </w:r>
    </w:p>
    <w:p w14:paraId="3A56D746" w14:textId="5A04F1A1" w:rsidR="009A4C8C" w:rsidRDefault="00DD10E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u=</m:t>
        </m:r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bSup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(x, t)(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+</m:t>
        </m:r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bSup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̈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1d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</w:rPr>
          <m:t>)</m:t>
        </m:r>
        <m:r>
          <w:rPr>
            <w:rStyle w:val="fontstyle01"/>
            <w:rFonts w:ascii="Cambria Math" w:eastAsiaTheme="minorEastAsia" w:hAnsi="Cambria Math" w:cs="Times New Roman"/>
            <w:sz w:val="26"/>
            <w:szCs w:val="26"/>
            <w:highlight w:val="yellow"/>
          </w:rPr>
          <m:t>+</m:t>
        </m:r>
        <m:sSubSup>
          <m:sSubSup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  <w:highlight w:val="yellow"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g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T</m:t>
            </m:r>
          </m:sup>
        </m:sSubSup>
        <m:r>
          <w:rPr>
            <w:rStyle w:val="fontstyle01"/>
            <w:rFonts w:ascii="Cambria Math" w:eastAsiaTheme="minorEastAsia" w:hAnsi="Cambria Math" w:cs="Times New Roman"/>
            <w:sz w:val="26"/>
            <w:szCs w:val="26"/>
            <w:highlight w:val="yellow"/>
          </w:rPr>
          <m:t>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  <w:highlight w:val="yellow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6"/>
            <w:szCs w:val="26"/>
            <w:highlight w:val="yellow"/>
          </w:rPr>
          <m:t>)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  <w:highlight w:val="yellow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(x, t))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  (23)</w:t>
      </w:r>
    </w:p>
    <w:p w14:paraId="0AB68815" w14:textId="30C4FA24" w:rsidR="00DD10EE" w:rsidRDefault="00DD10E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Trong đó:</w:t>
      </w:r>
    </w:p>
    <w:p w14:paraId="1A8D25B4" w14:textId="64E551F9" w:rsidR="00DD10EE" w:rsidRPr="00831E52" w:rsidRDefault="00DD10EE" w:rsidP="00DD10EE">
      <w:pPr>
        <w:jc w:val="center"/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ƞ=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;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ζ=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Times New Roman"/>
              <w:sz w:val="26"/>
              <w:szCs w:val="26"/>
            </w:rPr>
            <m:t>;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ƞ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Style w:val="fontstyle01"/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1d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Style w:val="fontstyle01"/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ƞ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Style w:val="fontstyle01"/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Style w:val="fontstyle01"/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1d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Style w:val="fontstyle01"/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ƞ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ƞ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-ƞ</m:t>
                      </m:r>
                    </m:den>
                  </m:f>
                </m:e>
              </m:eqArr>
            </m:e>
          </m:d>
        </m:oMath>
      </m:oMathPara>
    </w:p>
    <w:p w14:paraId="048E8345" w14:textId="77777777" w:rsidR="00DD10EE" w:rsidRPr="00020ED5" w:rsidRDefault="00000000" w:rsidP="00DD10EE">
      <w:pPr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=ƞ;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ζ;u =τ</m:t>
          </m:r>
        </m:oMath>
      </m:oMathPara>
    </w:p>
    <w:p w14:paraId="6A4E9AB9" w14:textId="77777777" w:rsidR="00DD10EE" w:rsidRPr="00020ED5" w:rsidRDefault="00000000" w:rsidP="00DD10E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)=0;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)=J(ƞ)</m:t>
          </m:r>
        </m:oMath>
      </m:oMathPara>
    </w:p>
    <w:p w14:paraId="64928EEF" w14:textId="77777777" w:rsidR="00DD10EE" w:rsidRPr="00020ED5" w:rsidRDefault="00000000" w:rsidP="00DD10E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[-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n(ζ)</m:t>
          </m:r>
          <m:r>
            <w:rPr>
              <w:rFonts w:ascii="Cambria Math" w:hAnsi="Cambria Math" w:cs="Times New Roman"/>
              <w:sz w:val="26"/>
              <w:szCs w:val="26"/>
            </w:rPr>
            <m:t>];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sup>
          </m:sSup>
        </m:oMath>
      </m:oMathPara>
    </w:p>
    <w:p w14:paraId="65825DF5" w14:textId="5F634C34" w:rsidR="00DD10EE" w:rsidRPr="00DD10EE" w:rsidRDefault="00DD10EE" w:rsidP="00DD10EE">
      <w:pPr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=D[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b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+</m:t>
          </m:r>
          <m:sSub>
            <m:sSubPr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hr m:val="̇"/>
                  <m:ctrlPr>
                    <w:rPr>
                      <w:rStyle w:val="fontstyle01"/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ζ</m:t>
                  </m:r>
                </m:e>
              </m:acc>
            </m:e>
            <m:sub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color w:val="000000"/>
                  <w:sz w:val="26"/>
                  <w:szCs w:val="26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highlight w:val="yellow"/>
                </w:rPr>
                <m:t>J</m:t>
              </m:r>
            </m:e>
            <m:sup>
              <m:r>
                <w:rPr>
                  <w:rFonts w:ascii="Cambria Math" w:hAnsi="Cambria Math"/>
                  <w:color w:val="000000"/>
                  <w:sz w:val="26"/>
                  <w:szCs w:val="26"/>
                  <w:highlight w:val="yellow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  <w:highlight w:val="yellow"/>
            </w:rPr>
            <m:t>(</m:t>
          </m:r>
          <m:r>
            <w:rPr>
              <w:rFonts w:ascii="Cambria Math" w:hAnsi="Cambria Math" w:cs="Times New Roman"/>
              <w:sz w:val="26"/>
              <w:szCs w:val="26"/>
              <w:highlight w:val="yellow"/>
            </w:rPr>
            <m:t>ƞ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  <w:highlight w:val="yellow"/>
            </w:rPr>
            <m:t>).</m:t>
          </m:r>
          <m:sSub>
            <m:sSubPr>
              <m:ctrlPr>
                <w:rPr>
                  <w:rStyle w:val="fontstyle01"/>
                  <w:rFonts w:ascii="Cambria Math" w:eastAsiaTheme="minorEastAsia" w:hAnsi="Cambria Math" w:cs="Times New Roman"/>
                  <w:i/>
                  <w:sz w:val="26"/>
                  <w:szCs w:val="26"/>
                  <w:highlight w:val="yellow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  <w:highlight w:val="yellow"/>
                </w:rPr>
                <m:t>e</m:t>
              </m:r>
            </m:e>
            <m:sub>
              <m:r>
                <w:rPr>
                  <w:rStyle w:val="fontstyle01"/>
                  <w:rFonts w:ascii="Cambria Math" w:eastAsiaTheme="minorEastAsia" w:hAnsi="Cambria Math" w:cs="Times New Roman"/>
                  <w:sz w:val="26"/>
                  <w:szCs w:val="26"/>
                  <w:highlight w:val="yellow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]</m:t>
          </m:r>
          <m:r>
            <w:rPr>
              <w:rFonts w:ascii="Cambria Math" w:eastAsiaTheme="minorEastAsia" w:hAnsi="Cambria Math" w:cs="Times New Roman"/>
              <w:color w:val="000000"/>
              <w:sz w:val="26"/>
              <w:szCs w:val="26"/>
            </w:rPr>
            <m:t>+n(</m:t>
          </m:r>
          <m:r>
            <m:rPr>
              <m:sty m:val="p"/>
            </m:rPr>
            <w:rPr>
              <w:rFonts w:ascii="Cambria Math" w:hAnsi="Cambria Math"/>
              <w:color w:val="000000"/>
              <w:sz w:val="26"/>
              <w:szCs w:val="26"/>
            </w:rPr>
            <m:t>ζ</m:t>
          </m:r>
          <m:r>
            <w:rPr>
              <w:rFonts w:ascii="Cambria Math" w:eastAsiaTheme="minorEastAsia" w:hAnsi="Cambria Math" w:cs="Times New Roman"/>
              <w:color w:val="000000"/>
              <w:sz w:val="26"/>
              <w:szCs w:val="26"/>
            </w:rPr>
            <m:t>)</m:t>
          </m:r>
        </m:oMath>
      </m:oMathPara>
    </w:p>
    <w:p w14:paraId="7F6F4140" w14:textId="2EC08312" w:rsidR="00DD10EE" w:rsidRDefault="00DD10EE" w:rsidP="00DD10EE">
      <w:pPr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>Thay vào (23) ta được phương trình của luật điều khiển thỏa mãn điều kiện ổn định Lyapunov như sau:</w:t>
      </w:r>
    </w:p>
    <w:p w14:paraId="3F7DE98C" w14:textId="16442F52" w:rsidR="00DD10EE" w:rsidRPr="00DD10EE" w:rsidRDefault="00DD10EE" w:rsidP="00DD10EE">
      <w:pPr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u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=D[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J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(</m:t>
        </m:r>
        <m:r>
          <w:rPr>
            <w:rFonts w:ascii="Cambria Math" w:hAnsi="Cambria Math" w:cs="Times New Roman"/>
            <w:sz w:val="26"/>
            <w:szCs w:val="26"/>
          </w:rPr>
          <m:t>ƞ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)(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̈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ƞ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</m:acc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)+</m:t>
        </m:r>
        <m:sSup>
          <m:sSupPr>
            <m:ctrlPr>
              <w:rPr>
                <w:rFonts w:ascii="Cambria Math" w:hAnsi="Cambria Math"/>
                <w:color w:val="000000"/>
                <w:sz w:val="26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  <w:highlight w:val="yellow"/>
              </w:rPr>
              <m:t>J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  <w:highlight w:val="yellow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highlight w:val="yellow"/>
          </w:rPr>
          <m:t>(</m:t>
        </m:r>
        <m:r>
          <w:rPr>
            <w:rFonts w:ascii="Cambria Math" w:hAnsi="Cambria Math" w:cs="Times New Roman"/>
            <w:sz w:val="26"/>
            <w:szCs w:val="26"/>
            <w:highlight w:val="yellow"/>
          </w:rPr>
          <m:t>ƞ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highlight w:val="yellow"/>
          </w:rPr>
          <m:t>).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sz w:val="26"/>
                <w:szCs w:val="26"/>
                <w:highlight w:val="yellow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e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6"/>
                <w:szCs w:val="26"/>
                <w:highlight w:val="yellow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]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>+n(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ζ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    (24)</w:t>
      </w:r>
    </w:p>
    <w:p w14:paraId="2A71228E" w14:textId="3D20643D" w:rsidR="00DD10EE" w:rsidRPr="00020ED5" w:rsidRDefault="00DD10EE" w:rsidP="00DD10EE">
      <w:pPr>
        <w:rPr>
          <w:rFonts w:ascii="Times New Roman" w:eastAsiaTheme="minorEastAsia" w:hAnsi="Times New Roman" w:cs="Times New Roman"/>
          <w:color w:val="000000"/>
          <w:sz w:val="26"/>
          <w:szCs w:val="26"/>
        </w:rPr>
      </w:pPr>
    </w:p>
    <w:p w14:paraId="0FBCFE43" w14:textId="77777777" w:rsidR="00DD10EE" w:rsidRPr="004D5BC4" w:rsidRDefault="00DD10EE">
      <w:pPr>
        <w:rPr>
          <w:rFonts w:ascii="Times New Roman" w:hAnsi="Times New Roman" w:cs="Times New Roman"/>
          <w:sz w:val="26"/>
          <w:szCs w:val="26"/>
        </w:rPr>
      </w:pPr>
    </w:p>
    <w:p w14:paraId="748E11B6" w14:textId="094A7379" w:rsidR="00850536" w:rsidRPr="004D5BC4" w:rsidRDefault="00850536">
      <w:pPr>
        <w:rPr>
          <w:rFonts w:ascii="Times New Roman" w:hAnsi="Times New Roman" w:cs="Times New Roman"/>
          <w:sz w:val="26"/>
          <w:szCs w:val="26"/>
        </w:rPr>
      </w:pPr>
    </w:p>
    <w:p w14:paraId="083CA248" w14:textId="192A55E9" w:rsidR="00850536" w:rsidRPr="004D5BC4" w:rsidRDefault="00850536">
      <w:pPr>
        <w:rPr>
          <w:rFonts w:ascii="Times New Roman" w:hAnsi="Times New Roman" w:cs="Times New Roman"/>
          <w:sz w:val="26"/>
          <w:szCs w:val="26"/>
        </w:rPr>
      </w:pPr>
    </w:p>
    <w:p w14:paraId="082E9680" w14:textId="7E507195" w:rsidR="00850536" w:rsidRPr="004D5BC4" w:rsidRDefault="00850536">
      <w:pPr>
        <w:rPr>
          <w:rFonts w:ascii="Times New Roman" w:hAnsi="Times New Roman" w:cs="Times New Roman"/>
          <w:sz w:val="26"/>
          <w:szCs w:val="26"/>
        </w:rPr>
      </w:pPr>
    </w:p>
    <w:p w14:paraId="12E34CBF" w14:textId="3503F755" w:rsidR="00850536" w:rsidRPr="004D5BC4" w:rsidRDefault="00850536">
      <w:pPr>
        <w:rPr>
          <w:rFonts w:ascii="Times New Roman" w:hAnsi="Times New Roman" w:cs="Times New Roman"/>
          <w:sz w:val="26"/>
          <w:szCs w:val="26"/>
        </w:rPr>
      </w:pPr>
    </w:p>
    <w:p w14:paraId="74343757" w14:textId="77777777" w:rsidR="00850536" w:rsidRPr="004D5BC4" w:rsidRDefault="00850536">
      <w:pPr>
        <w:rPr>
          <w:rFonts w:ascii="Times New Roman" w:hAnsi="Times New Roman" w:cs="Times New Roman"/>
          <w:sz w:val="26"/>
          <w:szCs w:val="26"/>
        </w:rPr>
      </w:pPr>
    </w:p>
    <w:p w14:paraId="494D697A" w14:textId="3BAD4B67" w:rsidR="00850536" w:rsidRPr="004D5BC4" w:rsidRDefault="008505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5BC4">
        <w:rPr>
          <w:rFonts w:ascii="Times New Roman" w:hAnsi="Times New Roman" w:cs="Times New Roman"/>
          <w:b/>
          <w:bCs/>
          <w:sz w:val="26"/>
          <w:szCs w:val="26"/>
        </w:rPr>
        <w:lastRenderedPageBreak/>
        <w:t>Tài liệu tham khảo</w:t>
      </w:r>
    </w:p>
    <w:p w14:paraId="63CBADA2" w14:textId="6113CB9D" w:rsidR="00945D80" w:rsidRPr="004D5BC4" w:rsidRDefault="00C91E50">
      <w:pPr>
        <w:rPr>
          <w:rFonts w:ascii="Times New Roman" w:hAnsi="Times New Roman" w:cs="Times New Roman"/>
          <w:sz w:val="26"/>
          <w:szCs w:val="26"/>
        </w:rPr>
      </w:pPr>
      <w:r w:rsidRPr="004D5BC4">
        <w:rPr>
          <w:rFonts w:ascii="Times New Roman" w:hAnsi="Times New Roman" w:cs="Times New Roman"/>
          <w:sz w:val="26"/>
          <w:szCs w:val="26"/>
        </w:rPr>
        <w:t xml:space="preserve">1. </w:t>
      </w:r>
      <w:hyperlink r:id="rId6" w:history="1">
        <w:r w:rsidR="00850536" w:rsidRPr="004D5BC4">
          <w:rPr>
            <w:rStyle w:val="Hyperlink"/>
            <w:rFonts w:ascii="Times New Roman" w:hAnsi="Times New Roman" w:cs="Times New Roman"/>
            <w:sz w:val="26"/>
            <w:szCs w:val="26"/>
          </w:rPr>
          <w:t>MÔ HÌNH ĐỘNG HỌC XE TỰ HÀNH 4 BÁNH MECANUM</w:t>
        </w:r>
        <w:r w:rsidR="00850536" w:rsidRPr="004D5BC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r w:rsidR="00850536" w:rsidRPr="004D5BC4">
          <w:rPr>
            <w:rStyle w:val="Hyperlink"/>
            <w:rFonts w:ascii="Times New Roman" w:hAnsi="Times New Roman" w:cs="Times New Roman"/>
            <w:sz w:val="26"/>
            <w:szCs w:val="26"/>
          </w:rPr>
          <w:t>(123docz.net)</w:t>
        </w:r>
      </w:hyperlink>
    </w:p>
    <w:p w14:paraId="0FA16544" w14:textId="1AABECD0" w:rsidR="00C91E50" w:rsidRPr="004D5BC4" w:rsidRDefault="00C91E50">
      <w:pPr>
        <w:rPr>
          <w:rFonts w:ascii="Times New Roman" w:hAnsi="Times New Roman" w:cs="Times New Roman"/>
          <w:sz w:val="26"/>
          <w:szCs w:val="26"/>
        </w:rPr>
      </w:pPr>
      <w:r w:rsidRPr="004D5BC4">
        <w:rPr>
          <w:rFonts w:ascii="Times New Roman" w:hAnsi="Times New Roman" w:cs="Times New Roman"/>
          <w:sz w:val="26"/>
          <w:szCs w:val="26"/>
        </w:rPr>
        <w:t>2</w:t>
      </w:r>
      <w:r w:rsidRPr="004D5BC4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Pr="004D5BC4">
        <w:rPr>
          <w:rFonts w:ascii="Times New Roman" w:hAnsi="Times New Roman" w:cs="Times New Roman"/>
          <w:sz w:val="26"/>
          <w:szCs w:val="26"/>
        </w:rPr>
        <w:t>Hà Huy Giáp, Nguyễn Quang Đại, "</w:t>
      </w:r>
      <w:r w:rsidRPr="004D5BC4">
        <w:rPr>
          <w:rFonts w:ascii="Times New Roman" w:hAnsi="Times New Roman" w:cs="Times New Roman"/>
          <w:i/>
          <w:iCs/>
          <w:sz w:val="26"/>
          <w:szCs w:val="26"/>
        </w:rPr>
        <w:t>NGHIÊN CỨU THIẾT KẾ BỘ ĐIỀU KHIỂN BACKSTEPPING ỨNG DỤNG CHO RÔ BỐT DI ĐỘNG BỐN BÁNH MECANUM”</w:t>
      </w:r>
      <w:r w:rsidRPr="004D5BC4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C91E50" w:rsidRPr="004D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BC"/>
    <w:rsid w:val="00020ED5"/>
    <w:rsid w:val="000212AC"/>
    <w:rsid w:val="00021F45"/>
    <w:rsid w:val="00044AEB"/>
    <w:rsid w:val="0009597C"/>
    <w:rsid w:val="000F0733"/>
    <w:rsid w:val="00135383"/>
    <w:rsid w:val="00166271"/>
    <w:rsid w:val="00182F59"/>
    <w:rsid w:val="00215613"/>
    <w:rsid w:val="00251105"/>
    <w:rsid w:val="0029767F"/>
    <w:rsid w:val="0034111B"/>
    <w:rsid w:val="00494D5B"/>
    <w:rsid w:val="004A1F58"/>
    <w:rsid w:val="004D5BC4"/>
    <w:rsid w:val="004D5DB0"/>
    <w:rsid w:val="005317B2"/>
    <w:rsid w:val="006B0C96"/>
    <w:rsid w:val="006C7AC4"/>
    <w:rsid w:val="007233B5"/>
    <w:rsid w:val="007919A2"/>
    <w:rsid w:val="007C622F"/>
    <w:rsid w:val="00831E52"/>
    <w:rsid w:val="00850536"/>
    <w:rsid w:val="00931FB1"/>
    <w:rsid w:val="00945D80"/>
    <w:rsid w:val="00975C69"/>
    <w:rsid w:val="009A4C8C"/>
    <w:rsid w:val="00A726E6"/>
    <w:rsid w:val="00A73B1F"/>
    <w:rsid w:val="00AE2F25"/>
    <w:rsid w:val="00BE59B7"/>
    <w:rsid w:val="00C23B8A"/>
    <w:rsid w:val="00C91E50"/>
    <w:rsid w:val="00CB526C"/>
    <w:rsid w:val="00D048BC"/>
    <w:rsid w:val="00D14EC4"/>
    <w:rsid w:val="00D216AF"/>
    <w:rsid w:val="00D35CD1"/>
    <w:rsid w:val="00DD10EE"/>
    <w:rsid w:val="00DE4C89"/>
    <w:rsid w:val="00E42AEA"/>
    <w:rsid w:val="00E75258"/>
    <w:rsid w:val="00E84241"/>
    <w:rsid w:val="00EE1CA1"/>
    <w:rsid w:val="00EE4820"/>
    <w:rsid w:val="00F32234"/>
    <w:rsid w:val="00F5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F09D"/>
  <w15:chartTrackingRefBased/>
  <w15:docId w15:val="{F3AC836D-F24E-47F7-AAB0-ED6D52F8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536"/>
    <w:rPr>
      <w:color w:val="0000FF"/>
      <w:u w:val="single"/>
    </w:rPr>
  </w:style>
  <w:style w:type="character" w:customStyle="1" w:styleId="fontstyle01">
    <w:name w:val="fontstyle01"/>
    <w:basedOn w:val="DefaultParagraphFont"/>
    <w:rsid w:val="00135383"/>
    <w:rPr>
      <w:rFonts w:ascii="MyriadPro" w:hAnsi="MyriadPro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D5D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42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23docz.net/document/11216405-mo-hinh-dong-hoc-xe-tu-hanh-4-banh-mecanum.ht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7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Bùi</dc:creator>
  <cp:keywords/>
  <dc:description/>
  <cp:lastModifiedBy>Đức Bùi</cp:lastModifiedBy>
  <cp:revision>18</cp:revision>
  <dcterms:created xsi:type="dcterms:W3CDTF">2024-06-06T16:03:00Z</dcterms:created>
  <dcterms:modified xsi:type="dcterms:W3CDTF">2025-05-04T16:43:00Z</dcterms:modified>
</cp:coreProperties>
</file>