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49F" w:rsidRPr="00402D8A" w:rsidRDefault="00CB2E7D" w:rsidP="00402D8A">
      <w:pPr>
        <w:jc w:val="center"/>
        <w:rPr>
          <w:rFonts w:ascii="Times New Roman" w:hAnsi="Times New Roman" w:cs="Times New Roman"/>
          <w:b/>
        </w:rPr>
      </w:pPr>
      <w:r w:rsidRPr="00402D8A">
        <w:rPr>
          <w:rFonts w:ascii="Times New Roman" w:hAnsi="Times New Roman" w:cs="Times New Roman"/>
          <w:b/>
        </w:rPr>
        <w:t>Embedding in BERT</w:t>
      </w:r>
    </w:p>
    <w:p w:rsidR="00CB2E7D" w:rsidRDefault="00CB2E7D" w:rsidP="00CB2E7D">
      <w:pPr>
        <w:rPr>
          <w:rFonts w:ascii="Times New Roman" w:hAnsi="Times New Roman" w:cs="Times New Roman"/>
        </w:rPr>
      </w:pPr>
      <w:r>
        <w:rPr>
          <w:rFonts w:ascii="Times New Roman" w:hAnsi="Times New Roman" w:cs="Times New Roman"/>
        </w:rPr>
        <w:t xml:space="preserve">1. </w:t>
      </w:r>
      <w:r w:rsidR="005A6A13">
        <w:rPr>
          <w:rFonts w:ascii="Times New Roman" w:hAnsi="Times New Roman" w:cs="Times New Roman"/>
        </w:rPr>
        <w:t>Introduction to</w:t>
      </w:r>
      <w:r>
        <w:rPr>
          <w:rFonts w:ascii="Times New Roman" w:hAnsi="Times New Roman" w:cs="Times New Roman"/>
        </w:rPr>
        <w:t xml:space="preserve"> BERT</w:t>
      </w:r>
    </w:p>
    <w:p w:rsidR="00CB2E7D" w:rsidRDefault="00CB2E7D" w:rsidP="00CB2E7D">
      <w:pPr>
        <w:rPr>
          <w:rFonts w:ascii="Times New Roman" w:hAnsi="Times New Roman" w:cs="Times New Roman"/>
        </w:rPr>
      </w:pPr>
      <w:r>
        <w:rPr>
          <w:rFonts w:ascii="Times New Roman" w:hAnsi="Times New Roman" w:cs="Times New Roman"/>
        </w:rPr>
        <w:tab/>
        <w:t xml:space="preserve">BERT (Bi-directional Encoder Representations from Transformers) được phát hành vào năm 2018 bởi 1 team ở Google AI Language. Như tên của nó, BERT được tạo nên bằng cách xếp chồng nhiều encoders của transformer lên nhau. Kiến trúc BERT được thiết kế để </w:t>
      </w:r>
      <w:r w:rsidR="00282CC1">
        <w:rPr>
          <w:rFonts w:ascii="Times New Roman" w:hAnsi="Times New Roman" w:cs="Times New Roman"/>
        </w:rPr>
        <w:t>học</w:t>
      </w:r>
      <w:r>
        <w:rPr>
          <w:rFonts w:ascii="Times New Roman" w:hAnsi="Times New Roman" w:cs="Times New Roman"/>
        </w:rPr>
        <w:t xml:space="preserve"> các biểu diễn 2 chiều một cách sâu sắc từ các văn bản không được gán nhãn</w:t>
      </w:r>
      <w:r w:rsidR="00282CC1">
        <w:rPr>
          <w:rFonts w:ascii="Times New Roman" w:hAnsi="Times New Roman" w:cs="Times New Roman"/>
        </w:rPr>
        <w:t>.</w:t>
      </w:r>
    </w:p>
    <w:p w:rsidR="00282CC1" w:rsidRDefault="00282CC1" w:rsidP="00CB2E7D">
      <w:pPr>
        <w:rPr>
          <w:rFonts w:ascii="Times New Roman" w:hAnsi="Times New Roman" w:cs="Times New Roman"/>
        </w:rPr>
      </w:pPr>
      <w:r>
        <w:rPr>
          <w:rFonts w:ascii="Times New Roman" w:hAnsi="Times New Roman" w:cs="Times New Roman"/>
        </w:rPr>
        <w:tab/>
        <w:t>Do đó, pre-trained BERT model có thể được fine-tuned với chỉ một lớp output để tạo nên các SOTA models cho một loạt các tasks như question answering, language inference mà không phải sửa sửa kiến trúc từng task cụ thể.</w:t>
      </w:r>
    </w:p>
    <w:p w:rsidR="00282CC1" w:rsidRDefault="00282CC1" w:rsidP="00CB2E7D">
      <w:pPr>
        <w:rPr>
          <w:rFonts w:ascii="Times New Roman" w:hAnsi="Times New Roman" w:cs="Times New Roman"/>
        </w:rPr>
      </w:pPr>
      <w:r>
        <w:rPr>
          <w:rFonts w:ascii="Times New Roman" w:hAnsi="Times New Roman" w:cs="Times New Roman"/>
        </w:rPr>
        <w:t>2. Pretraining of BERT</w:t>
      </w:r>
    </w:p>
    <w:p w:rsidR="00282CC1" w:rsidRDefault="00282CC1" w:rsidP="003D0EF8">
      <w:pPr>
        <w:ind w:firstLine="720"/>
        <w:rPr>
          <w:rFonts w:ascii="Times New Roman" w:hAnsi="Times New Roman" w:cs="Times New Roman"/>
        </w:rPr>
      </w:pPr>
      <w:r>
        <w:rPr>
          <w:rFonts w:ascii="Times New Roman" w:hAnsi="Times New Roman" w:cs="Times New Roman"/>
        </w:rPr>
        <w:t xml:space="preserve">Mục tiêu của pretraining BERT là làm cho nó hiểu thể nào là ngôn ngữ và thế nào là ngữ cảnh. Điều này đạt được bằng cách sử dụng Masked Language Modeling (MLM) và Next Sentence Prediction (NSP). </w:t>
      </w:r>
    </w:p>
    <w:p w:rsidR="00282CC1" w:rsidRDefault="00282CC1" w:rsidP="003D0EF8">
      <w:pPr>
        <w:rPr>
          <w:rFonts w:ascii="Times New Roman" w:hAnsi="Times New Roman" w:cs="Times New Roman"/>
        </w:rPr>
      </w:pPr>
      <w:r>
        <w:rPr>
          <w:rFonts w:ascii="Times New Roman" w:hAnsi="Times New Roman" w:cs="Times New Roman"/>
        </w:rPr>
        <w:t>2.1 Masked Language Modeling (MLM)</w:t>
      </w:r>
    </w:p>
    <w:p w:rsidR="00B81CC1" w:rsidRDefault="00E344DD" w:rsidP="003D0EF8">
      <w:pPr>
        <w:pStyle w:val="ListParagraph"/>
        <w:numPr>
          <w:ilvl w:val="0"/>
          <w:numId w:val="1"/>
        </w:numPr>
        <w:rPr>
          <w:rFonts w:ascii="Times New Roman" w:hAnsi="Times New Roman" w:cs="Times New Roman"/>
        </w:rPr>
      </w:pPr>
      <w:r>
        <w:rPr>
          <w:rFonts w:ascii="Times New Roman" w:hAnsi="Times New Roman" w:cs="Times New Roman"/>
        </w:rPr>
        <w:t>BERT lấy các câu với các khoảng trống làm đầu vào và mục tiêu là điền vào những chỗ trống đó</w:t>
      </w:r>
    </w:p>
    <w:p w:rsidR="00E344DD" w:rsidRPr="00E344DD" w:rsidRDefault="00944ACD" w:rsidP="003D0EF8">
      <w:pPr>
        <w:pStyle w:val="ListParagraph"/>
        <w:numPr>
          <w:ilvl w:val="0"/>
          <w:numId w:val="1"/>
        </w:numPr>
        <w:rPr>
          <w:rFonts w:ascii="Times New Roman" w:hAnsi="Times New Roman" w:cs="Times New Roman"/>
        </w:rPr>
      </w:pPr>
      <w:r>
        <w:rPr>
          <w:rFonts w:ascii="Times New Roman" w:hAnsi="Times New Roman" w:cs="Times New Roman"/>
        </w:rPr>
        <w:t>Điều</w:t>
      </w:r>
      <w:r w:rsidR="00E344DD">
        <w:rPr>
          <w:rFonts w:ascii="Times New Roman" w:hAnsi="Times New Roman" w:cs="Times New Roman"/>
        </w:rPr>
        <w:t xml:space="preserve"> này giúp BERT hiểu ngữ cảnh 2 chiều của ngôn ngữ</w:t>
      </w:r>
    </w:p>
    <w:p w:rsidR="00282CC1" w:rsidRDefault="00282CC1" w:rsidP="003D0EF8">
      <w:pPr>
        <w:rPr>
          <w:rFonts w:ascii="Times New Roman" w:hAnsi="Times New Roman" w:cs="Times New Roman"/>
        </w:rPr>
      </w:pPr>
      <w:r>
        <w:rPr>
          <w:rFonts w:ascii="Times New Roman" w:hAnsi="Times New Roman" w:cs="Times New Roman"/>
        </w:rPr>
        <w:t>2.2 Next Sentence Prediction (NSP)</w:t>
      </w:r>
    </w:p>
    <w:p w:rsidR="00944ACD" w:rsidRDefault="00944ACD" w:rsidP="003D0EF8">
      <w:pPr>
        <w:pStyle w:val="ListParagraph"/>
        <w:numPr>
          <w:ilvl w:val="0"/>
          <w:numId w:val="2"/>
        </w:numPr>
        <w:rPr>
          <w:rFonts w:ascii="Times New Roman" w:hAnsi="Times New Roman" w:cs="Times New Roman"/>
        </w:rPr>
      </w:pPr>
      <w:r>
        <w:rPr>
          <w:rFonts w:ascii="Times New Roman" w:hAnsi="Times New Roman" w:cs="Times New Roman"/>
        </w:rPr>
        <w:t>BERT lấy 2 câu và kiểm tra xem câu thứ 2 có phải là câu phía sau của câu thứ 1 hay không</w:t>
      </w:r>
    </w:p>
    <w:p w:rsidR="003D0EF8" w:rsidRPr="003D0EF8" w:rsidRDefault="00944ACD" w:rsidP="003D0EF8">
      <w:pPr>
        <w:pStyle w:val="ListParagraph"/>
        <w:numPr>
          <w:ilvl w:val="0"/>
          <w:numId w:val="2"/>
        </w:numPr>
        <w:rPr>
          <w:rFonts w:ascii="Times New Roman" w:hAnsi="Times New Roman" w:cs="Times New Roman"/>
        </w:rPr>
      </w:pPr>
      <w:r>
        <w:rPr>
          <w:rFonts w:ascii="Times New Roman" w:hAnsi="Times New Roman" w:cs="Times New Roman"/>
        </w:rPr>
        <w:t>Điều này giúp BERT hiểu ngữ cảnh qua các câu khác nhau</w:t>
      </w:r>
    </w:p>
    <w:p w:rsidR="00674CEF" w:rsidRDefault="00944ACD" w:rsidP="003D0EF8">
      <w:pPr>
        <w:ind w:firstLine="720"/>
        <w:rPr>
          <w:rFonts w:ascii="Times New Roman" w:hAnsi="Times New Roman" w:cs="Times New Roman"/>
        </w:rPr>
      </w:pPr>
      <w:r>
        <w:rPr>
          <w:rFonts w:ascii="Times New Roman" w:hAnsi="Times New Roman" w:cs="Times New Roman"/>
        </w:rPr>
        <w:t>Do vậy sử dụng cả MLM và NSP giúp BERT hiểu ngôn ngữ một cách sâu sắc</w:t>
      </w:r>
      <w:r w:rsidR="00674CEF">
        <w:rPr>
          <w:rFonts w:ascii="Times New Roman" w:hAnsi="Times New Roman" w:cs="Times New Roman"/>
        </w:rPr>
        <w:t>.</w:t>
      </w:r>
    </w:p>
    <w:p w:rsidR="00674CEF" w:rsidRDefault="00674CEF" w:rsidP="00674CEF">
      <w:pPr>
        <w:rPr>
          <w:rFonts w:ascii="Times New Roman" w:hAnsi="Times New Roman" w:cs="Times New Roman"/>
        </w:rPr>
      </w:pPr>
      <w:r>
        <w:rPr>
          <w:rFonts w:ascii="Times New Roman" w:hAnsi="Times New Roman" w:cs="Times New Roman"/>
        </w:rPr>
        <w:t>3. Embeddings in BERT</w:t>
      </w:r>
    </w:p>
    <w:p w:rsidR="00BA6944" w:rsidRDefault="00BA6944" w:rsidP="00674CEF">
      <w:pPr>
        <w:rPr>
          <w:rFonts w:ascii="Times New Roman" w:hAnsi="Times New Roman" w:cs="Times New Roman"/>
        </w:rPr>
      </w:pPr>
      <w:r>
        <w:rPr>
          <w:rFonts w:ascii="Times New Roman" w:hAnsi="Times New Roman" w:cs="Times New Roman"/>
        </w:rPr>
        <w:tab/>
        <w:t xml:space="preserve">Embeddings là các vector </w:t>
      </w:r>
      <w:r w:rsidR="004F135B">
        <w:rPr>
          <w:rFonts w:ascii="Times New Roman" w:hAnsi="Times New Roman" w:cs="Times New Roman"/>
        </w:rPr>
        <w:t>biểu diễn</w:t>
      </w:r>
      <w:r>
        <w:rPr>
          <w:rFonts w:ascii="Times New Roman" w:hAnsi="Times New Roman" w:cs="Times New Roman"/>
        </w:rPr>
        <w:t xml:space="preserve"> từ, các từ tương tự</w:t>
      </w:r>
      <w:r w:rsidR="00301855">
        <w:rPr>
          <w:rFonts w:ascii="Times New Roman" w:hAnsi="Times New Roman" w:cs="Times New Roman"/>
        </w:rPr>
        <w:t xml:space="preserve"> nhau có các thành phần</w:t>
      </w:r>
      <w:r>
        <w:rPr>
          <w:rFonts w:ascii="Times New Roman" w:hAnsi="Times New Roman" w:cs="Times New Roman"/>
        </w:rPr>
        <w:t xml:space="preserve"> gần</w:t>
      </w:r>
      <w:r w:rsidR="004F135B">
        <w:rPr>
          <w:rFonts w:ascii="Times New Roman" w:hAnsi="Times New Roman" w:cs="Times New Roman"/>
        </w:rPr>
        <w:t xml:space="preserve"> bằng</w:t>
      </w:r>
      <w:r>
        <w:rPr>
          <w:rFonts w:ascii="Times New Roman" w:hAnsi="Times New Roman" w:cs="Times New Roman"/>
        </w:rPr>
        <w:t xml:space="preserve"> nhau trong các vectors của chúng. Ví dụ: king và queen</w:t>
      </w:r>
    </w:p>
    <w:p w:rsidR="006015C3" w:rsidRDefault="006015C3" w:rsidP="00AE60D2">
      <w:pPr>
        <w:ind w:firstLine="720"/>
        <w:rPr>
          <w:rFonts w:ascii="Times New Roman" w:hAnsi="Times New Roman" w:cs="Times New Roman"/>
        </w:rPr>
      </w:pPr>
      <w:r>
        <w:rPr>
          <w:rFonts w:ascii="Times New Roman" w:hAnsi="Times New Roman" w:cs="Times New Roman"/>
        </w:rPr>
        <w:t xml:space="preserve">Tại sao chúng ta cần embeddings? Lý do chính của việc chuyển đổi từ words sang embeddings là để model có thể dễ dàng làm việc. Khi words được chuyển sang embeddings, model có thể hiểu </w:t>
      </w:r>
      <w:r w:rsidR="00BA6944">
        <w:rPr>
          <w:rFonts w:ascii="Times New Roman" w:hAnsi="Times New Roman" w:cs="Times New Roman"/>
        </w:rPr>
        <w:t>mức độ quan trọng về ngữ nghĩa của 1 từ ở dạng số và do vậy mô hình có thể thực hiện các phép toán trên embeddings</w:t>
      </w:r>
    </w:p>
    <w:p w:rsidR="00444C19" w:rsidRDefault="00444C19" w:rsidP="00444C19">
      <w:pPr>
        <w:jc w:val="center"/>
        <w:rPr>
          <w:rFonts w:ascii="Times New Roman" w:hAnsi="Times New Roman" w:cs="Times New Roman"/>
        </w:rPr>
      </w:pPr>
      <w:r>
        <w:rPr>
          <w:noProof/>
        </w:rPr>
        <w:drawing>
          <wp:inline distT="0" distB="0" distL="0" distR="0">
            <wp:extent cx="5943600" cy="1939928"/>
            <wp:effectExtent l="0" t="0" r="0" b="3175"/>
            <wp:docPr id="1" name="Picture 1"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9928"/>
                    </a:xfrm>
                    <a:prstGeom prst="rect">
                      <a:avLst/>
                    </a:prstGeom>
                    <a:noFill/>
                    <a:ln>
                      <a:noFill/>
                    </a:ln>
                  </pic:spPr>
                </pic:pic>
              </a:graphicData>
            </a:graphic>
          </wp:inline>
        </w:drawing>
      </w:r>
    </w:p>
    <w:p w:rsidR="00444C19" w:rsidRDefault="00444C19" w:rsidP="00444C19">
      <w:pPr>
        <w:rPr>
          <w:rFonts w:ascii="Times New Roman" w:hAnsi="Times New Roman" w:cs="Times New Roman"/>
        </w:rPr>
      </w:pPr>
      <w:r>
        <w:rPr>
          <w:rFonts w:ascii="Times New Roman" w:hAnsi="Times New Roman" w:cs="Times New Roman"/>
        </w:rPr>
        <w:lastRenderedPageBreak/>
        <w:tab/>
        <w:t xml:space="preserve">Một số tokens đặc biệt: </w:t>
      </w:r>
    </w:p>
    <w:p w:rsidR="00444C19" w:rsidRDefault="00444C19" w:rsidP="00444C19">
      <w:pPr>
        <w:pStyle w:val="ListParagraph"/>
        <w:numPr>
          <w:ilvl w:val="0"/>
          <w:numId w:val="3"/>
        </w:numPr>
        <w:rPr>
          <w:rFonts w:ascii="Times New Roman" w:hAnsi="Times New Roman" w:cs="Times New Roman"/>
        </w:rPr>
      </w:pPr>
      <w:r>
        <w:rPr>
          <w:rFonts w:ascii="Times New Roman" w:hAnsi="Times New Roman" w:cs="Times New Roman"/>
        </w:rPr>
        <w:t>CLS: Viết tắt của từ classification. Nó được thêm vào để biểu diễn sự phân loại câu. Nó thường được thêm vào đầu chuỗi tokens để đại diện cho toàn bộ câu.</w:t>
      </w:r>
    </w:p>
    <w:p w:rsidR="00444C19" w:rsidRDefault="00444C19" w:rsidP="00444C19">
      <w:pPr>
        <w:pStyle w:val="ListParagraph"/>
        <w:numPr>
          <w:ilvl w:val="0"/>
          <w:numId w:val="3"/>
        </w:numPr>
        <w:rPr>
          <w:rFonts w:ascii="Times New Roman" w:hAnsi="Times New Roman" w:cs="Times New Roman"/>
        </w:rPr>
      </w:pPr>
      <w:r>
        <w:rPr>
          <w:rFonts w:ascii="Times New Roman" w:hAnsi="Times New Roman" w:cs="Times New Roman"/>
        </w:rPr>
        <w:t>SEP: Được sử dụng trọng NSP. Nó là 1 token phân tách giữa 2 câu</w:t>
      </w:r>
      <w:r w:rsidR="00F80690">
        <w:rPr>
          <w:rFonts w:ascii="Times New Roman" w:hAnsi="Times New Roman" w:cs="Times New Roman"/>
        </w:rPr>
        <w:t xml:space="preserve"> để model biết đâu là câu tiếp theo</w:t>
      </w:r>
      <w:r>
        <w:rPr>
          <w:rFonts w:ascii="Times New Roman" w:hAnsi="Times New Roman" w:cs="Times New Roman"/>
        </w:rPr>
        <w:t>. Trong trường hợp chỉ có 1 câu, SEP được đặt ở cuối chuỗi tokens</w:t>
      </w:r>
      <w:r w:rsidR="00F80690">
        <w:rPr>
          <w:rFonts w:ascii="Times New Roman" w:hAnsi="Times New Roman" w:cs="Times New Roman"/>
        </w:rPr>
        <w:t>.</w:t>
      </w:r>
    </w:p>
    <w:p w:rsidR="007C6D4C" w:rsidRDefault="00F80690" w:rsidP="00AE60D2">
      <w:pPr>
        <w:pStyle w:val="ListParagraph"/>
        <w:numPr>
          <w:ilvl w:val="0"/>
          <w:numId w:val="3"/>
        </w:numPr>
        <w:rPr>
          <w:rFonts w:ascii="Times New Roman" w:hAnsi="Times New Roman" w:cs="Times New Roman"/>
        </w:rPr>
      </w:pPr>
      <w:r>
        <w:rPr>
          <w:rFonts w:ascii="Times New Roman" w:hAnsi="Times New Roman" w:cs="Times New Roman"/>
        </w:rPr>
        <w:t>MASK: Được sử dụng trong MLM. Nó được sử dụng để biễu diễn các từ bị che đi.</w:t>
      </w:r>
    </w:p>
    <w:p w:rsidR="007C6D4C" w:rsidRDefault="00F80690" w:rsidP="007C6D4C">
      <w:pPr>
        <w:rPr>
          <w:rFonts w:ascii="Times New Roman" w:hAnsi="Times New Roman" w:cs="Times New Roman"/>
        </w:rPr>
      </w:pPr>
      <w:r w:rsidRPr="007C6D4C">
        <w:rPr>
          <w:rFonts w:ascii="Times New Roman" w:hAnsi="Times New Roman" w:cs="Times New Roman"/>
        </w:rPr>
        <w:t>3.1 Token embeddings</w:t>
      </w:r>
    </w:p>
    <w:p w:rsidR="003D0EF8" w:rsidRDefault="000927DD" w:rsidP="007C6D4C">
      <w:pPr>
        <w:ind w:firstLine="360"/>
        <w:rPr>
          <w:rFonts w:ascii="Times New Roman" w:hAnsi="Times New Roman" w:cs="Times New Roman"/>
        </w:rPr>
      </w:pPr>
      <w:r>
        <w:rPr>
          <w:rFonts w:ascii="Times New Roman" w:hAnsi="Times New Roman" w:cs="Times New Roman"/>
        </w:rPr>
        <w:t>Token embeddings là pretrained embeddings cho các từ khác nhau.</w:t>
      </w:r>
    </w:p>
    <w:p w:rsidR="000927DD" w:rsidRDefault="000927DD" w:rsidP="00AE60D2">
      <w:pPr>
        <w:ind w:firstLine="360"/>
        <w:rPr>
          <w:rFonts w:ascii="Times New Roman" w:hAnsi="Times New Roman" w:cs="Times New Roman"/>
        </w:rPr>
      </w:pPr>
      <w:r>
        <w:rPr>
          <w:rFonts w:ascii="Times New Roman" w:hAnsi="Times New Roman" w:cs="Times New Roman"/>
        </w:rPr>
        <w:t>Để tạo ra những pretrain token embeddings này, 1 phương pháp gọi là WordPiece Tokenization được sử dụng để tokenize văn bản. Đây là chiến lược tokenization hướng dữ liệu, nó cố gắng cân bằng vocab size và out-of-vocab words.</w:t>
      </w:r>
    </w:p>
    <w:p w:rsidR="000927DD" w:rsidRDefault="000927DD" w:rsidP="00AE60D2">
      <w:pPr>
        <w:ind w:firstLine="360"/>
        <w:rPr>
          <w:rFonts w:ascii="Times New Roman" w:hAnsi="Times New Roman" w:cs="Times New Roman"/>
        </w:rPr>
      </w:pPr>
      <w:r>
        <w:rPr>
          <w:rFonts w:ascii="Times New Roman" w:hAnsi="Times New Roman" w:cs="Times New Roman"/>
        </w:rPr>
        <w:t>Mỗi wordpiece token sẽ được chuyển đổi sang 1 vector 768 chiều bởi Token Embeddings layer.</w:t>
      </w:r>
    </w:p>
    <w:p w:rsidR="00F80690" w:rsidRDefault="00717EFB" w:rsidP="003D0EF8">
      <w:pPr>
        <w:rPr>
          <w:rFonts w:ascii="Times New Roman" w:hAnsi="Times New Roman" w:cs="Times New Roman"/>
        </w:rPr>
      </w:pPr>
      <w:r>
        <w:rPr>
          <w:rFonts w:ascii="Times New Roman" w:hAnsi="Times New Roman" w:cs="Times New Roman"/>
        </w:rPr>
        <w:t>3.2 Segment Embeddings</w:t>
      </w:r>
    </w:p>
    <w:p w:rsidR="009E282C" w:rsidRDefault="00011C1B" w:rsidP="00AE60D2">
      <w:pPr>
        <w:ind w:firstLine="360"/>
        <w:rPr>
          <w:rFonts w:ascii="Times New Roman" w:hAnsi="Times New Roman" w:cs="Times New Roman"/>
        </w:rPr>
      </w:pPr>
      <w:r>
        <w:rPr>
          <w:rFonts w:ascii="Times New Roman" w:hAnsi="Times New Roman" w:cs="Times New Roman"/>
        </w:rPr>
        <w:t>Segment e</w:t>
      </w:r>
      <w:r w:rsidR="009E282C">
        <w:rPr>
          <w:rFonts w:ascii="Times New Roman" w:hAnsi="Times New Roman" w:cs="Times New Roman"/>
        </w:rPr>
        <w:t>mbeddings đơn giản là số lượng câu được mã hóa thành vector.</w:t>
      </w:r>
    </w:p>
    <w:p w:rsidR="009E282C" w:rsidRDefault="009E282C" w:rsidP="00AE60D2">
      <w:pPr>
        <w:ind w:firstLine="360"/>
        <w:rPr>
          <w:rFonts w:ascii="Times New Roman" w:hAnsi="Times New Roman" w:cs="Times New Roman"/>
        </w:rPr>
      </w:pPr>
      <w:r>
        <w:rPr>
          <w:rFonts w:ascii="Times New Roman" w:hAnsi="Times New Roman" w:cs="Times New Roman"/>
        </w:rPr>
        <w:t>Model phải biết 1 token cụ thể thuộc câu A hay câu B trong BERT. Thực hiện điều này bằ</w:t>
      </w:r>
      <w:r w:rsidR="003D0EF8">
        <w:rPr>
          <w:rFonts w:ascii="Times New Roman" w:hAnsi="Times New Roman" w:cs="Times New Roman"/>
        </w:rPr>
        <w:t xml:space="preserve">ng cách </w:t>
      </w:r>
      <w:r>
        <w:rPr>
          <w:rFonts w:ascii="Times New Roman" w:hAnsi="Times New Roman" w:cs="Times New Roman"/>
        </w:rPr>
        <w:t>sinh ra các tokens cố định, 1 token cho câu A, 1 token cho câu B.</w:t>
      </w:r>
    </w:p>
    <w:p w:rsidR="009E282C" w:rsidRDefault="009E282C" w:rsidP="00AE60D2">
      <w:pPr>
        <w:ind w:firstLine="360"/>
        <w:rPr>
          <w:rFonts w:ascii="Times New Roman" w:hAnsi="Times New Roman" w:cs="Times New Roman"/>
        </w:rPr>
      </w:pPr>
      <w:r>
        <w:rPr>
          <w:rFonts w:ascii="Times New Roman" w:hAnsi="Times New Roman" w:cs="Times New Roman"/>
        </w:rPr>
        <w:t>Chỉ có 2 vectors trong Segment Embeddings layer. Tất cả token thuộc câu 1 được gán cho vector đầu tiên , tất cả token thuộc câu 2 được gán cho vector thứ 2.</w:t>
      </w:r>
    </w:p>
    <w:p w:rsidR="00717EFB" w:rsidRDefault="00717EFB" w:rsidP="00AE60D2">
      <w:pPr>
        <w:rPr>
          <w:rFonts w:ascii="Times New Roman" w:hAnsi="Times New Roman" w:cs="Times New Roman"/>
        </w:rPr>
      </w:pPr>
      <w:r>
        <w:rPr>
          <w:rFonts w:ascii="Times New Roman" w:hAnsi="Times New Roman" w:cs="Times New Roman"/>
        </w:rPr>
        <w:t>3.3 Position Embeddings</w:t>
      </w:r>
    </w:p>
    <w:p w:rsidR="00011C1B" w:rsidRDefault="00011C1B" w:rsidP="00AE60D2">
      <w:pPr>
        <w:ind w:firstLine="360"/>
        <w:rPr>
          <w:rFonts w:ascii="Times New Roman" w:hAnsi="Times New Roman" w:cs="Times New Roman"/>
        </w:rPr>
      </w:pPr>
      <w:r>
        <w:rPr>
          <w:rFonts w:ascii="Times New Roman" w:hAnsi="Times New Roman" w:cs="Times New Roman"/>
        </w:rPr>
        <w:t>Position embeddings là vị trí của từ trong câu được mã hóa thành vector</w:t>
      </w:r>
    </w:p>
    <w:p w:rsidR="00EE5E0C" w:rsidRDefault="00EE5E0C" w:rsidP="00AE60D2">
      <w:pPr>
        <w:rPr>
          <w:rFonts w:ascii="Times New Roman" w:hAnsi="Times New Roman" w:cs="Times New Roman"/>
        </w:rPr>
      </w:pPr>
      <w:r>
        <w:rPr>
          <w:rFonts w:ascii="Times New Roman" w:hAnsi="Times New Roman" w:cs="Times New Roman"/>
        </w:rPr>
        <w:t>3.4 Combining these embeddings</w:t>
      </w:r>
    </w:p>
    <w:p w:rsidR="003D0EF8" w:rsidRDefault="00EE5E0C" w:rsidP="00AE60D2">
      <w:pPr>
        <w:ind w:firstLine="360"/>
        <w:rPr>
          <w:rFonts w:ascii="Times New Roman" w:hAnsi="Times New Roman" w:cs="Times New Roman"/>
        </w:rPr>
      </w:pPr>
      <w:r>
        <w:rPr>
          <w:rFonts w:ascii="Times New Roman" w:hAnsi="Times New Roman" w:cs="Times New Roman"/>
        </w:rPr>
        <w:t>Input embeddings là tổng của token embeddings, segmentation embeddings và position embeddings. Cả 3 embeddings được tổng hợp để tạo ra biểu diễn có cỡ (1, n, 768). Đây là đầu vào cho encoder.</w:t>
      </w:r>
    </w:p>
    <w:p w:rsidR="003D0EF8" w:rsidRDefault="003D0EF8" w:rsidP="003D0EF8">
      <w:pPr>
        <w:rPr>
          <w:rFonts w:ascii="Times New Roman" w:hAnsi="Times New Roman" w:cs="Times New Roman"/>
        </w:rPr>
      </w:pPr>
      <w:r>
        <w:rPr>
          <w:rFonts w:ascii="Times New Roman" w:hAnsi="Times New Roman" w:cs="Times New Roman"/>
        </w:rPr>
        <w:t>4. Conclusion</w:t>
      </w:r>
    </w:p>
    <w:p w:rsidR="002810D0" w:rsidRDefault="003D0EF8" w:rsidP="002810D0">
      <w:pPr>
        <w:ind w:firstLine="720"/>
        <w:rPr>
          <w:rFonts w:ascii="Times New Roman" w:hAnsi="Times New Roman" w:cs="Times New Roman"/>
        </w:rPr>
      </w:pPr>
      <w:r>
        <w:rPr>
          <w:rFonts w:ascii="Times New Roman" w:hAnsi="Times New Roman" w:cs="Times New Roman"/>
        </w:rPr>
        <w:t>Embedding</w:t>
      </w:r>
      <w:r w:rsidR="000B4685">
        <w:rPr>
          <w:rFonts w:ascii="Times New Roman" w:hAnsi="Times New Roman" w:cs="Times New Roman"/>
        </w:rPr>
        <w:t xml:space="preserve"> của BERT là lý do chính tạo nên tốc độ và hiệu năng đáng kinh ngạc của model. </w:t>
      </w:r>
    </w:p>
    <w:p w:rsidR="002810D0" w:rsidRPr="00944ACD" w:rsidRDefault="002810D0" w:rsidP="002810D0">
      <w:pPr>
        <w:rPr>
          <w:rFonts w:ascii="Times New Roman" w:hAnsi="Times New Roman" w:cs="Times New Roman"/>
        </w:rPr>
      </w:pPr>
      <w:r w:rsidRPr="002810D0">
        <w:rPr>
          <w:rFonts w:ascii="Times New Roman" w:hAnsi="Times New Roman" w:cs="Times New Roman"/>
        </w:rPr>
        <w:t>https://iq.opengenus.org/embeddings-in-bert/#:~:text=Segment%20embeddings%20are%20basically%20the,and%20one%20for%20sentence%20B.</w:t>
      </w:r>
      <w:bookmarkStart w:id="0" w:name="_GoBack"/>
      <w:bookmarkEnd w:id="0"/>
    </w:p>
    <w:sectPr w:rsidR="002810D0" w:rsidRPr="00944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07B8E"/>
    <w:multiLevelType w:val="hybridMultilevel"/>
    <w:tmpl w:val="9A6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C07B8"/>
    <w:multiLevelType w:val="hybridMultilevel"/>
    <w:tmpl w:val="B4F0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44589"/>
    <w:multiLevelType w:val="hybridMultilevel"/>
    <w:tmpl w:val="B8FC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AC"/>
    <w:rsid w:val="00011C1B"/>
    <w:rsid w:val="0006749F"/>
    <w:rsid w:val="000927DD"/>
    <w:rsid w:val="000B4685"/>
    <w:rsid w:val="002810D0"/>
    <w:rsid w:val="00282CC1"/>
    <w:rsid w:val="00301855"/>
    <w:rsid w:val="003D0EF8"/>
    <w:rsid w:val="00402D8A"/>
    <w:rsid w:val="00444C19"/>
    <w:rsid w:val="004F135B"/>
    <w:rsid w:val="005A6A13"/>
    <w:rsid w:val="006015C3"/>
    <w:rsid w:val="00674CEF"/>
    <w:rsid w:val="00717EFB"/>
    <w:rsid w:val="007C6D4C"/>
    <w:rsid w:val="00847D5B"/>
    <w:rsid w:val="009205A7"/>
    <w:rsid w:val="00944ACD"/>
    <w:rsid w:val="009E282C"/>
    <w:rsid w:val="00A60FEF"/>
    <w:rsid w:val="00A63F1B"/>
    <w:rsid w:val="00AE60D2"/>
    <w:rsid w:val="00B81CC1"/>
    <w:rsid w:val="00B97EAC"/>
    <w:rsid w:val="00BA6944"/>
    <w:rsid w:val="00CB2E7D"/>
    <w:rsid w:val="00E344DD"/>
    <w:rsid w:val="00EE5E0C"/>
    <w:rsid w:val="00F2376D"/>
    <w:rsid w:val="00F80690"/>
    <w:rsid w:val="00FE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426A"/>
  <w15:chartTrackingRefBased/>
  <w15:docId w15:val="{08949BA4-9C73-46AF-BA9A-EDE7E7C5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49F"/>
    <w:rPr>
      <w:color w:val="0563C1" w:themeColor="hyperlink"/>
      <w:u w:val="single"/>
    </w:rPr>
  </w:style>
  <w:style w:type="paragraph" w:styleId="ListParagraph">
    <w:name w:val="List Paragraph"/>
    <w:basedOn w:val="Normal"/>
    <w:uiPriority w:val="34"/>
    <w:qFormat/>
    <w:rsid w:val="00E3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2022-08-28T03:20:00Z</dcterms:created>
  <dcterms:modified xsi:type="dcterms:W3CDTF">2022-09-08T15:27:00Z</dcterms:modified>
</cp:coreProperties>
</file>