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DD016" w14:textId="77777777" w:rsidR="007A40ED" w:rsidRDefault="004E30DC" w:rsidP="00ED234A">
      <w:pPr>
        <w:pStyle w:val="Title"/>
        <w:jc w:val="center"/>
      </w:pPr>
      <w:r>
        <w:t>Introduction to Data Mining</w:t>
      </w:r>
    </w:p>
    <w:p w14:paraId="37CDD017" w14:textId="343DD78C" w:rsidR="00ED234A" w:rsidRDefault="00644ED8" w:rsidP="00ED234A">
      <w:pPr>
        <w:pStyle w:val="Subtitle"/>
        <w:jc w:val="center"/>
      </w:pPr>
      <w:r>
        <w:t xml:space="preserve">Lab </w:t>
      </w:r>
      <w:r w:rsidR="00671BFD">
        <w:t>4</w:t>
      </w:r>
      <w:r>
        <w:t>: More Classifiers</w:t>
      </w:r>
    </w:p>
    <w:p w14:paraId="5A7F0711" w14:textId="790EADCE" w:rsidR="004D3C54" w:rsidRPr="004D3C54" w:rsidRDefault="004D3C54" w:rsidP="004D3C54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D3C54">
        <w:rPr>
          <w:rFonts w:ascii="Times New Roman" w:hAnsi="Times New Roman" w:cs="Times New Roman"/>
          <w:color w:val="000000" w:themeColor="text1"/>
        </w:rPr>
        <w:t>Name: Phạm Đức Đạt</w:t>
      </w:r>
    </w:p>
    <w:p w14:paraId="6E82F567" w14:textId="757DF368" w:rsidR="004D3C54" w:rsidRPr="004D3C54" w:rsidRDefault="004D3C54" w:rsidP="004D3C54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3C54">
        <w:rPr>
          <w:rFonts w:ascii="Times New Roman" w:hAnsi="Times New Roman" w:cs="Times New Roman"/>
          <w:color w:val="000000" w:themeColor="text1"/>
          <w:sz w:val="26"/>
          <w:szCs w:val="26"/>
        </w:rPr>
        <w:t>ID: ITITIU20184</w:t>
      </w:r>
    </w:p>
    <w:p w14:paraId="37CDD018" w14:textId="7CFB948E" w:rsidR="002133D5" w:rsidRDefault="00706C87" w:rsidP="002133D5">
      <w:pPr>
        <w:pStyle w:val="Heading2"/>
        <w:numPr>
          <w:ilvl w:val="1"/>
          <w:numId w:val="2"/>
        </w:numPr>
      </w:pPr>
      <w:r>
        <w:t>Classification bou</w:t>
      </w:r>
      <w:r w:rsidR="009F21D7">
        <w:t>n</w:t>
      </w:r>
      <w:r>
        <w:t>daries</w:t>
      </w:r>
    </w:p>
    <w:p w14:paraId="37CDD019" w14:textId="77777777" w:rsidR="00205CE6" w:rsidRDefault="00205CE6" w:rsidP="0095128F">
      <w:pPr>
        <w:jc w:val="both"/>
      </w:pPr>
    </w:p>
    <w:p w14:paraId="37CDD01A" w14:textId="7BCD86A6" w:rsidR="0095128F" w:rsidRDefault="0095128F" w:rsidP="0095128F">
      <w:pPr>
        <w:jc w:val="both"/>
      </w:pPr>
      <w:r>
        <w:t xml:space="preserve">In the </w:t>
      </w:r>
      <w:r w:rsidR="00B9063A">
        <w:t>fif</w:t>
      </w:r>
      <w:r w:rsidR="000E71DA">
        <w:t>th</w:t>
      </w:r>
      <w:r>
        <w:t xml:space="preserve"> class, we are going to</w:t>
      </w:r>
      <w:r w:rsidR="00A549C5">
        <w:t xml:space="preserve"> </w:t>
      </w:r>
      <w:r w:rsidR="009F21D7">
        <w:t>look at</w:t>
      </w:r>
      <w:r w:rsidR="00C01107">
        <w:t xml:space="preserve"> some </w:t>
      </w:r>
      <w:r w:rsidR="009F21D7">
        <w:t>machine learning methods used to classify</w:t>
      </w:r>
      <w:r w:rsidR="00A549C5">
        <w:t xml:space="preserve"> </w:t>
      </w:r>
      <w:r w:rsidR="0020002A">
        <w:t xml:space="preserve">datasets </w:t>
      </w:r>
      <w:r w:rsidR="009F21D7">
        <w:t>in</w:t>
      </w:r>
      <w:r w:rsidR="0020002A">
        <w:t xml:space="preserve"> Weka</w:t>
      </w:r>
      <w:r w:rsidR="000E71DA">
        <w:t>. (See the lecture of class 4</w:t>
      </w:r>
      <w:r>
        <w:t xml:space="preserve"> by </w:t>
      </w:r>
      <w:r w:rsidR="00A7723C" w:rsidRPr="00A7723C">
        <w:t>Ian H. Witte</w:t>
      </w:r>
      <w:r w:rsidR="00A7723C">
        <w:t>n</w:t>
      </w:r>
      <w:r w:rsidR="006D185D">
        <w:t>, [1]</w:t>
      </w:r>
      <w:r w:rsidR="00333D4B">
        <w:rPr>
          <w:rStyle w:val="FootnoteReference"/>
        </w:rPr>
        <w:footnoteReference w:id="1"/>
      </w:r>
      <w:r>
        <w:t>)</w:t>
      </w:r>
      <w:r w:rsidR="009F21D7">
        <w:t>. We are going to learn about linear regression, classification by regression</w:t>
      </w:r>
      <w:r w:rsidR="00B22895">
        <w:t>, and support vector machines</w:t>
      </w:r>
      <w:r w:rsidR="009F21D7">
        <w:t>.</w:t>
      </w:r>
    </w:p>
    <w:p w14:paraId="37CDD01B" w14:textId="77777777" w:rsidR="00455470" w:rsidRDefault="007A395D" w:rsidP="0095128F">
      <w:pPr>
        <w:jc w:val="both"/>
      </w:pPr>
      <w:r>
        <w:t xml:space="preserve">In this section, we are going to start by looking at classification boundaries for different machine learning methods. We are going to use Weka’s </w:t>
      </w:r>
      <w:r w:rsidRPr="00EB6B49">
        <w:rPr>
          <w:b/>
        </w:rPr>
        <w:t>Boundary Visualizer</w:t>
      </w:r>
      <w:r>
        <w:t xml:space="preserve">, and </w:t>
      </w:r>
      <w:r w:rsidRPr="00154F08">
        <w:rPr>
          <w:highlight w:val="yellow"/>
        </w:rPr>
        <w:t>a 2-dimensional datasets</w:t>
      </w:r>
      <w:r>
        <w:t>. Follow the instructions in [1] to do some experiments, and then fill in the following table</w:t>
      </w:r>
      <w:r w:rsidR="00013496" w:rsidRPr="00013496">
        <w:t xml:space="preserve"> </w:t>
      </w:r>
      <w:r w:rsidR="00013496">
        <w:t xml:space="preserve">with the </w:t>
      </w:r>
      <w:r w:rsidR="00013496" w:rsidRPr="00E96CC7">
        <w:rPr>
          <w:b/>
        </w:rPr>
        <w:t>classifier models</w:t>
      </w:r>
      <w:r>
        <w:t>.</w:t>
      </w:r>
    </w:p>
    <w:tbl>
      <w:tblPr>
        <w:tblStyle w:val="TableGrid"/>
        <w:tblW w:w="11537" w:type="dxa"/>
        <w:tblInd w:w="-743" w:type="dxa"/>
        <w:tblLook w:val="04A0" w:firstRow="1" w:lastRow="0" w:firstColumn="1" w:lastColumn="0" w:noHBand="0" w:noVBand="1"/>
      </w:tblPr>
      <w:tblGrid>
        <w:gridCol w:w="788"/>
        <w:gridCol w:w="3726"/>
        <w:gridCol w:w="3336"/>
        <w:gridCol w:w="3687"/>
      </w:tblGrid>
      <w:tr w:rsidR="004D3C54" w:rsidRPr="009966E5" w14:paraId="37CDD01F" w14:textId="77777777" w:rsidTr="004D3C54">
        <w:tc>
          <w:tcPr>
            <w:tcW w:w="788" w:type="dxa"/>
            <w:vMerge w:val="restart"/>
          </w:tcPr>
          <w:p w14:paraId="620F4725" w14:textId="77777777" w:rsidR="004D3C54" w:rsidRDefault="00C341A4" w:rsidP="00C341A4">
            <w:pPr>
              <w:jc w:val="center"/>
              <w:rPr>
                <w:b/>
              </w:rPr>
            </w:pPr>
            <w:bookmarkStart w:id="0" w:name="OLE_LINK3"/>
            <w:bookmarkStart w:id="1" w:name="OLE_LINK1"/>
            <w:bookmarkStart w:id="2" w:name="OLE_LINK2"/>
            <w:r w:rsidRPr="009966E5">
              <w:rPr>
                <w:b/>
              </w:rPr>
              <w:t>Datas</w:t>
            </w:r>
          </w:p>
          <w:p w14:paraId="37CDD01C" w14:textId="2D92568E" w:rsidR="00C341A4" w:rsidRPr="009966E5" w:rsidRDefault="00C341A4" w:rsidP="00C341A4">
            <w:pPr>
              <w:jc w:val="center"/>
              <w:rPr>
                <w:b/>
              </w:rPr>
            </w:pPr>
            <w:r w:rsidRPr="009966E5">
              <w:rPr>
                <w:b/>
              </w:rPr>
              <w:t>et</w:t>
            </w:r>
          </w:p>
        </w:tc>
        <w:tc>
          <w:tcPr>
            <w:tcW w:w="3726" w:type="dxa"/>
            <w:vMerge w:val="restart"/>
          </w:tcPr>
          <w:p w14:paraId="37CDD01D" w14:textId="77777777" w:rsidR="00C341A4" w:rsidRPr="009966E5" w:rsidRDefault="00C341A4" w:rsidP="00C341A4">
            <w:pPr>
              <w:jc w:val="center"/>
              <w:rPr>
                <w:b/>
              </w:rPr>
            </w:pPr>
            <w:r>
              <w:rPr>
                <w:b/>
              </w:rPr>
              <w:t xml:space="preserve">Rules </w:t>
            </w:r>
            <w:r w:rsidR="00496814" w:rsidRPr="00496814">
              <w:rPr>
                <w:b/>
              </w:rPr>
              <w:sym w:font="Wingdings" w:char="F0E0"/>
            </w:r>
            <w:r>
              <w:rPr>
                <w:b/>
              </w:rPr>
              <w:t xml:space="preserve"> OneR</w:t>
            </w:r>
          </w:p>
        </w:tc>
        <w:tc>
          <w:tcPr>
            <w:tcW w:w="7023" w:type="dxa"/>
            <w:gridSpan w:val="2"/>
          </w:tcPr>
          <w:p w14:paraId="37CDD01E" w14:textId="77777777" w:rsidR="00C341A4" w:rsidRPr="009966E5" w:rsidRDefault="00C341A4" w:rsidP="00C341A4">
            <w:pPr>
              <w:jc w:val="center"/>
              <w:rPr>
                <w:b/>
              </w:rPr>
            </w:pPr>
            <w:r>
              <w:rPr>
                <w:b/>
              </w:rPr>
              <w:t xml:space="preserve">Lazy </w:t>
            </w:r>
            <w:r w:rsidR="006E6DAE" w:rsidRPr="006E6DAE">
              <w:rPr>
                <w:b/>
              </w:rPr>
              <w:sym w:font="Wingdings" w:char="F0E0"/>
            </w:r>
            <w:r>
              <w:rPr>
                <w:b/>
              </w:rPr>
              <w:t xml:space="preserve"> IBk</w:t>
            </w:r>
          </w:p>
        </w:tc>
      </w:tr>
      <w:bookmarkEnd w:id="1"/>
      <w:bookmarkEnd w:id="2"/>
      <w:tr w:rsidR="004D3C54" w14:paraId="37CDD024" w14:textId="77777777" w:rsidTr="004D3C54">
        <w:tc>
          <w:tcPr>
            <w:tcW w:w="788" w:type="dxa"/>
            <w:vMerge/>
          </w:tcPr>
          <w:p w14:paraId="37CDD020" w14:textId="77777777" w:rsidR="00C341A4" w:rsidRDefault="00C341A4" w:rsidP="0095128F">
            <w:pPr>
              <w:jc w:val="both"/>
            </w:pPr>
          </w:p>
        </w:tc>
        <w:tc>
          <w:tcPr>
            <w:tcW w:w="3726" w:type="dxa"/>
            <w:vMerge/>
          </w:tcPr>
          <w:p w14:paraId="37CDD021" w14:textId="77777777" w:rsidR="00C341A4" w:rsidRDefault="00C341A4" w:rsidP="0095128F">
            <w:pPr>
              <w:jc w:val="both"/>
            </w:pPr>
          </w:p>
        </w:tc>
        <w:tc>
          <w:tcPr>
            <w:tcW w:w="3336" w:type="dxa"/>
          </w:tcPr>
          <w:p w14:paraId="37CDD022" w14:textId="77777777" w:rsidR="00C341A4" w:rsidRDefault="00C341A4" w:rsidP="00C341A4">
            <w:pPr>
              <w:jc w:val="center"/>
            </w:pPr>
            <w:r>
              <w:t>K=5</w:t>
            </w:r>
          </w:p>
        </w:tc>
        <w:tc>
          <w:tcPr>
            <w:tcW w:w="3687" w:type="dxa"/>
          </w:tcPr>
          <w:p w14:paraId="37CDD023" w14:textId="77777777" w:rsidR="00C341A4" w:rsidRDefault="00C341A4" w:rsidP="00C341A4">
            <w:pPr>
              <w:jc w:val="center"/>
            </w:pPr>
            <w:r>
              <w:t>K=20</w:t>
            </w:r>
          </w:p>
        </w:tc>
      </w:tr>
      <w:tr w:rsidR="004D3C54" w14:paraId="37CDD039" w14:textId="77777777" w:rsidTr="004D3C54">
        <w:tc>
          <w:tcPr>
            <w:tcW w:w="788" w:type="dxa"/>
          </w:tcPr>
          <w:p w14:paraId="22DEFC23" w14:textId="77777777" w:rsidR="004D3C54" w:rsidRDefault="004D3C54" w:rsidP="004D3C54">
            <w:pPr>
              <w:jc w:val="both"/>
            </w:pPr>
            <w:r>
              <w:t>Iris.2D</w:t>
            </w:r>
          </w:p>
          <w:p w14:paraId="37CDD025" w14:textId="5F7BA082" w:rsidR="004D3C54" w:rsidRDefault="004D3C54" w:rsidP="004D3C54">
            <w:pPr>
              <w:jc w:val="both"/>
            </w:pPr>
            <w:r>
              <w:t>.arff</w:t>
            </w:r>
          </w:p>
        </w:tc>
        <w:tc>
          <w:tcPr>
            <w:tcW w:w="3726" w:type="dxa"/>
          </w:tcPr>
          <w:p w14:paraId="22082669" w14:textId="77777777" w:rsidR="004D3C54" w:rsidRDefault="004D3C54" w:rsidP="004D3C54">
            <w:pPr>
              <w:jc w:val="both"/>
            </w:pPr>
          </w:p>
          <w:p w14:paraId="2DB654D9" w14:textId="77777777" w:rsidR="004D3C54" w:rsidRDefault="004D3C54" w:rsidP="004D3C54">
            <w:pPr>
              <w:jc w:val="both"/>
            </w:pPr>
            <w:r>
              <w:t>=== Classifier model (full training set) ===</w:t>
            </w:r>
          </w:p>
          <w:p w14:paraId="46E1E658" w14:textId="77777777" w:rsidR="004D3C54" w:rsidRDefault="004D3C54" w:rsidP="004D3C54">
            <w:pPr>
              <w:jc w:val="both"/>
            </w:pPr>
            <w:r>
              <w:t>petalwidth:</w:t>
            </w:r>
          </w:p>
          <w:p w14:paraId="634E8BD1" w14:textId="77777777" w:rsidR="004D3C54" w:rsidRDefault="004D3C54" w:rsidP="004D3C54">
            <w:pPr>
              <w:jc w:val="both"/>
            </w:pPr>
            <w:r>
              <w:tab/>
              <w:t>&lt; 0.8</w:t>
            </w:r>
            <w:r>
              <w:tab/>
              <w:t>-&gt; Iris-setosa</w:t>
            </w:r>
          </w:p>
          <w:p w14:paraId="5756C690" w14:textId="77777777" w:rsidR="004D3C54" w:rsidRDefault="004D3C54" w:rsidP="004D3C54">
            <w:pPr>
              <w:jc w:val="both"/>
            </w:pPr>
            <w:r>
              <w:tab/>
              <w:t>&lt; 1.75</w:t>
            </w:r>
            <w:r>
              <w:tab/>
              <w:t>-&gt; Iris-versicolor</w:t>
            </w:r>
          </w:p>
          <w:p w14:paraId="370C62E5" w14:textId="77777777" w:rsidR="004D3C54" w:rsidRDefault="004D3C54" w:rsidP="004D3C54">
            <w:pPr>
              <w:jc w:val="both"/>
            </w:pPr>
            <w:r>
              <w:tab/>
              <w:t>&gt;= 1.75</w:t>
            </w:r>
            <w:r>
              <w:tab/>
              <w:t>-&gt; Iris-virginica</w:t>
            </w:r>
          </w:p>
          <w:p w14:paraId="713ACA33" w14:textId="77777777" w:rsidR="004D3C54" w:rsidRDefault="004D3C54" w:rsidP="004D3C54">
            <w:pPr>
              <w:jc w:val="both"/>
            </w:pPr>
            <w:r>
              <w:t>(144/150 instances correct)</w:t>
            </w:r>
          </w:p>
          <w:p w14:paraId="37CDD036" w14:textId="7FF39A0A" w:rsidR="004D3C54" w:rsidRDefault="004D3C54" w:rsidP="004D3C54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7090A5C9" wp14:editId="783502CE">
                  <wp:extent cx="2225040" cy="28270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481" cy="283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</w:tcPr>
          <w:p w14:paraId="2E7377E3" w14:textId="77777777" w:rsidR="004D3C54" w:rsidRDefault="004D3C54" w:rsidP="004D3C54">
            <w:pPr>
              <w:jc w:val="both"/>
            </w:pPr>
            <w:r>
              <w:lastRenderedPageBreak/>
              <w:t>IB1 instance-based classifier</w:t>
            </w:r>
          </w:p>
          <w:p w14:paraId="1ECB018E" w14:textId="77777777" w:rsidR="004D3C54" w:rsidRDefault="004D3C54" w:rsidP="004D3C54">
            <w:pPr>
              <w:jc w:val="both"/>
            </w:pPr>
            <w:r>
              <w:t>using 5 nearest neighbour(s) for classification</w:t>
            </w:r>
          </w:p>
          <w:p w14:paraId="6D076000" w14:textId="77777777" w:rsidR="004D3C54" w:rsidRDefault="004D3C54" w:rsidP="004D3C54">
            <w:pPr>
              <w:jc w:val="both"/>
            </w:pPr>
          </w:p>
          <w:p w14:paraId="4EFAE1C6" w14:textId="77777777" w:rsidR="004D3C54" w:rsidRDefault="004D3C54" w:rsidP="004D3C54">
            <w:pPr>
              <w:jc w:val="both"/>
            </w:pPr>
          </w:p>
          <w:p w14:paraId="09B459DA" w14:textId="77777777" w:rsidR="004D3C54" w:rsidRDefault="004D3C54" w:rsidP="004D3C54">
            <w:pPr>
              <w:jc w:val="both"/>
            </w:pPr>
            <w:r>
              <w:t>Time taken to build model: 0 seconds</w:t>
            </w:r>
          </w:p>
          <w:p w14:paraId="37CDD037" w14:textId="66E7A967" w:rsidR="004D3C54" w:rsidRDefault="004D3C54" w:rsidP="004D3C54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605AD0DF" wp14:editId="170BEFE7">
                  <wp:extent cx="1981200" cy="28041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7" w:type="dxa"/>
          </w:tcPr>
          <w:p w14:paraId="3DC3A32F" w14:textId="77777777" w:rsidR="004D3C54" w:rsidRDefault="004D3C54" w:rsidP="004D3C54">
            <w:r>
              <w:lastRenderedPageBreak/>
              <w:t>=== Classifier model (full training set) ===</w:t>
            </w:r>
          </w:p>
          <w:p w14:paraId="15582A74" w14:textId="77777777" w:rsidR="004D3C54" w:rsidRDefault="004D3C54" w:rsidP="004D3C54"/>
          <w:p w14:paraId="72615896" w14:textId="77777777" w:rsidR="004D3C54" w:rsidRDefault="004D3C54" w:rsidP="004D3C54">
            <w:r>
              <w:t>IB1 instance-based classifier</w:t>
            </w:r>
          </w:p>
          <w:p w14:paraId="1B907864" w14:textId="77777777" w:rsidR="004D3C54" w:rsidRDefault="004D3C54" w:rsidP="004D3C54">
            <w:r>
              <w:t>using 20 nearest neighbour(s) for classification</w:t>
            </w:r>
          </w:p>
          <w:p w14:paraId="10675E96" w14:textId="77777777" w:rsidR="004D3C54" w:rsidRDefault="004D3C54" w:rsidP="004D3C54">
            <w:pPr>
              <w:jc w:val="center"/>
            </w:pPr>
          </w:p>
          <w:p w14:paraId="37CDD038" w14:textId="03291288" w:rsidR="004D3C54" w:rsidRDefault="004D3C54" w:rsidP="004D3C54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9B89E35" wp14:editId="671F7C0F">
                  <wp:extent cx="2110740" cy="284226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284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37CDD03A" w14:textId="77777777" w:rsidR="00455470" w:rsidRDefault="00455470" w:rsidP="0095128F">
      <w:pPr>
        <w:jc w:val="both"/>
      </w:pPr>
    </w:p>
    <w:p w14:paraId="37CDD03D" w14:textId="400552A0" w:rsidR="006E6DAE" w:rsidRDefault="00E35E9B" w:rsidP="00434B78">
      <w:pPr>
        <w:jc w:val="both"/>
      </w:pPr>
      <w:r>
        <w:t>Try other learning methods, e.g NaiveBayes</w:t>
      </w:r>
      <w:r w:rsidR="00434B78">
        <w:rPr>
          <w:lang w:val="vi-VN"/>
        </w:rPr>
        <w:t xml:space="preserve"> using</w:t>
      </w:r>
      <w:r>
        <w:t xml:space="preserve"> </w:t>
      </w:r>
      <w:r w:rsidRPr="00434B78">
        <w:t>SupervisedDiscretization</w:t>
      </w:r>
      <w:r w:rsidR="00434B78">
        <w:rPr>
          <w:lang w:val="vi-VN"/>
        </w:rPr>
        <w:t xml:space="preserve">, i.e. supervised discretization is to </w:t>
      </w:r>
      <w:r w:rsidR="00434B78" w:rsidRPr="00434B78">
        <w:rPr>
          <w:lang w:val="vi-VN"/>
        </w:rPr>
        <w:t>take the classes into account when discretizing</w:t>
      </w:r>
      <w:r w:rsidR="00434B78">
        <w:rPr>
          <w:lang w:val="vi-VN"/>
        </w:rPr>
        <w:t xml:space="preserve"> </w:t>
      </w:r>
      <w:r w:rsidR="00434B78" w:rsidRPr="00434B78">
        <w:rPr>
          <w:lang w:val="vi-VN"/>
        </w:rPr>
        <w:t>numeric attributes into ranges</w:t>
      </w:r>
      <w:r w:rsidR="004550F2">
        <w:rPr>
          <w:lang w:val="vi-VN"/>
        </w:rPr>
        <w:t xml:space="preserve">... </w:t>
      </w:r>
      <w:r w:rsidR="004550F2">
        <w:t>[Refer to Text [2]. Chapter 7 for discretization</w:t>
      </w:r>
      <w:r w:rsidR="006A7C3C">
        <w:t xml:space="preserve"> part</w:t>
      </w:r>
      <w:r w:rsidR="004550F2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2765"/>
        <w:gridCol w:w="2667"/>
        <w:gridCol w:w="2893"/>
      </w:tblGrid>
      <w:tr w:rsidR="00D10EF7" w:rsidRPr="009966E5" w14:paraId="37CDD041" w14:textId="77777777" w:rsidTr="006E6DAE">
        <w:tc>
          <w:tcPr>
            <w:tcW w:w="1179" w:type="dxa"/>
            <w:vMerge w:val="restart"/>
          </w:tcPr>
          <w:p w14:paraId="37CDD03E" w14:textId="77777777" w:rsidR="00D10EF7" w:rsidRPr="009966E5" w:rsidRDefault="00D10EF7" w:rsidP="00930FE1">
            <w:pPr>
              <w:jc w:val="both"/>
              <w:rPr>
                <w:b/>
              </w:rPr>
            </w:pPr>
            <w:r w:rsidRPr="009966E5">
              <w:rPr>
                <w:b/>
              </w:rPr>
              <w:t>Dataset</w:t>
            </w:r>
          </w:p>
        </w:tc>
        <w:tc>
          <w:tcPr>
            <w:tcW w:w="2709" w:type="dxa"/>
            <w:vMerge w:val="restart"/>
          </w:tcPr>
          <w:p w14:paraId="37CDD03F" w14:textId="77777777" w:rsidR="00D10EF7" w:rsidRPr="009966E5" w:rsidRDefault="00D10EF7" w:rsidP="00930FE1">
            <w:pPr>
              <w:jc w:val="both"/>
              <w:rPr>
                <w:b/>
              </w:rPr>
            </w:pPr>
            <w:r w:rsidRPr="00124CA0">
              <w:rPr>
                <w:b/>
              </w:rPr>
              <w:t>Bayes</w:t>
            </w:r>
            <w:r>
              <w:rPr>
                <w:b/>
              </w:rPr>
              <w:t xml:space="preserve"> </w:t>
            </w:r>
            <w:r w:rsidRPr="00124CA0">
              <w:rPr>
                <w:b/>
              </w:rPr>
              <w:t>&gt;</w:t>
            </w:r>
            <w:r>
              <w:rPr>
                <w:b/>
              </w:rPr>
              <w:t xml:space="preserve"> </w:t>
            </w:r>
            <w:r w:rsidRPr="00124CA0">
              <w:rPr>
                <w:b/>
              </w:rPr>
              <w:t>NaiveBayes</w:t>
            </w:r>
          </w:p>
        </w:tc>
        <w:tc>
          <w:tcPr>
            <w:tcW w:w="5688" w:type="dxa"/>
            <w:gridSpan w:val="2"/>
          </w:tcPr>
          <w:p w14:paraId="37CDD040" w14:textId="77777777" w:rsidR="00D10EF7" w:rsidRPr="00124CA0" w:rsidRDefault="00D10EF7" w:rsidP="00D10EF7">
            <w:pPr>
              <w:jc w:val="center"/>
              <w:rPr>
                <w:b/>
              </w:rPr>
            </w:pPr>
            <w:r w:rsidRPr="00124CA0">
              <w:rPr>
                <w:b/>
              </w:rPr>
              <w:t>Trees</w:t>
            </w:r>
            <w:r>
              <w:rPr>
                <w:b/>
              </w:rPr>
              <w:t xml:space="preserve"> </w:t>
            </w:r>
            <w:r w:rsidRPr="00124CA0">
              <w:rPr>
                <w:b/>
              </w:rPr>
              <w:t>&gt;</w:t>
            </w:r>
            <w:r>
              <w:rPr>
                <w:b/>
              </w:rPr>
              <w:t xml:space="preserve"> </w:t>
            </w:r>
            <w:r w:rsidRPr="00124CA0">
              <w:rPr>
                <w:b/>
              </w:rPr>
              <w:t>J48</w:t>
            </w:r>
          </w:p>
        </w:tc>
      </w:tr>
      <w:tr w:rsidR="00D10EF7" w:rsidRPr="009966E5" w14:paraId="37CDD046" w14:textId="77777777" w:rsidTr="006E6DAE">
        <w:tc>
          <w:tcPr>
            <w:tcW w:w="1179" w:type="dxa"/>
            <w:vMerge/>
          </w:tcPr>
          <w:p w14:paraId="37CDD042" w14:textId="77777777" w:rsidR="00D10EF7" w:rsidRPr="009966E5" w:rsidRDefault="00D10EF7" w:rsidP="00D10EF7">
            <w:pPr>
              <w:jc w:val="both"/>
              <w:rPr>
                <w:b/>
              </w:rPr>
            </w:pPr>
          </w:p>
        </w:tc>
        <w:tc>
          <w:tcPr>
            <w:tcW w:w="2709" w:type="dxa"/>
            <w:vMerge/>
          </w:tcPr>
          <w:p w14:paraId="37CDD043" w14:textId="77777777" w:rsidR="00D10EF7" w:rsidRPr="00124CA0" w:rsidRDefault="00D10EF7" w:rsidP="00D10EF7">
            <w:pPr>
              <w:jc w:val="both"/>
              <w:rPr>
                <w:b/>
              </w:rPr>
            </w:pPr>
          </w:p>
        </w:tc>
        <w:tc>
          <w:tcPr>
            <w:tcW w:w="2820" w:type="dxa"/>
          </w:tcPr>
          <w:p w14:paraId="37CDD044" w14:textId="77777777" w:rsidR="00D10EF7" w:rsidRPr="00D10EF7" w:rsidRDefault="00D10EF7" w:rsidP="00D10EF7">
            <w:pPr>
              <w:jc w:val="both"/>
              <w:rPr>
                <w:b/>
              </w:rPr>
            </w:pPr>
            <w:r w:rsidRPr="00D10EF7">
              <w:rPr>
                <w:b/>
              </w:rPr>
              <w:t>minNumbObj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>= 5</w:t>
            </w:r>
          </w:p>
        </w:tc>
        <w:tc>
          <w:tcPr>
            <w:tcW w:w="2868" w:type="dxa"/>
          </w:tcPr>
          <w:p w14:paraId="37CDD045" w14:textId="77777777" w:rsidR="00D10EF7" w:rsidRPr="007263FB" w:rsidRDefault="00D10EF7" w:rsidP="00D10EF7">
            <w:pPr>
              <w:jc w:val="both"/>
              <w:rPr>
                <w:b/>
                <w:lang w:val="vi-VN"/>
              </w:rPr>
            </w:pPr>
            <w:r w:rsidRPr="00D10EF7">
              <w:rPr>
                <w:b/>
              </w:rPr>
              <w:t>minNumbObj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>= 10</w:t>
            </w:r>
          </w:p>
        </w:tc>
      </w:tr>
      <w:tr w:rsidR="00D10EF7" w14:paraId="37CDD057" w14:textId="77777777" w:rsidTr="006E6DAE">
        <w:tc>
          <w:tcPr>
            <w:tcW w:w="1179" w:type="dxa"/>
          </w:tcPr>
          <w:p w14:paraId="37CDD047" w14:textId="77777777" w:rsidR="00D10EF7" w:rsidRDefault="00D10EF7" w:rsidP="00D10EF7">
            <w:pPr>
              <w:jc w:val="both"/>
            </w:pPr>
            <w:r>
              <w:t>Iris.2D.arff</w:t>
            </w:r>
          </w:p>
        </w:tc>
        <w:tc>
          <w:tcPr>
            <w:tcW w:w="2709" w:type="dxa"/>
          </w:tcPr>
          <w:p w14:paraId="37CDD048" w14:textId="77777777" w:rsidR="00D10EF7" w:rsidRDefault="00D10EF7" w:rsidP="00D10EF7">
            <w:pPr>
              <w:jc w:val="both"/>
            </w:pPr>
          </w:p>
          <w:p w14:paraId="37CDD049" w14:textId="30A31A59" w:rsidR="00D10EF7" w:rsidRDefault="004D3C54" w:rsidP="00D10EF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C36A337" wp14:editId="572081D8">
                  <wp:extent cx="1882140" cy="1958340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302" cy="197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DD054" w14:textId="77777777" w:rsidR="00D10EF7" w:rsidRDefault="00D10EF7" w:rsidP="00D10EF7">
            <w:pPr>
              <w:jc w:val="both"/>
            </w:pPr>
          </w:p>
        </w:tc>
        <w:tc>
          <w:tcPr>
            <w:tcW w:w="2820" w:type="dxa"/>
          </w:tcPr>
          <w:p w14:paraId="37CDD055" w14:textId="6CCB4AAB" w:rsidR="00D10EF7" w:rsidRDefault="004D3C54" w:rsidP="00D10EF7">
            <w:pPr>
              <w:jc w:val="both"/>
            </w:pPr>
            <w:r w:rsidRPr="00814ECD">
              <w:rPr>
                <w:noProof/>
              </w:rPr>
              <w:drawing>
                <wp:inline distT="0" distB="0" distL="0" distR="0" wp14:anchorId="4DFC7A61" wp14:editId="69EFC99B">
                  <wp:extent cx="1813560" cy="16840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871" cy="182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8" w:type="dxa"/>
          </w:tcPr>
          <w:p w14:paraId="37CDD056" w14:textId="79CBDF56" w:rsidR="00D10EF7" w:rsidRDefault="004D3C54" w:rsidP="00D10EF7">
            <w:pPr>
              <w:jc w:val="both"/>
            </w:pPr>
            <w:r w:rsidRPr="000870BD">
              <w:rPr>
                <w:noProof/>
              </w:rPr>
              <w:drawing>
                <wp:inline distT="0" distB="0" distL="0" distR="0" wp14:anchorId="1D43DE48" wp14:editId="4FB3232F">
                  <wp:extent cx="1973580" cy="185035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321" cy="188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DD058" w14:textId="77777777" w:rsidR="00124CA0" w:rsidRDefault="00124CA0" w:rsidP="0095128F">
      <w:pPr>
        <w:jc w:val="both"/>
      </w:pPr>
    </w:p>
    <w:p w14:paraId="37CDD059" w14:textId="77777777" w:rsidR="002133D5" w:rsidRDefault="00706C87" w:rsidP="002133D5">
      <w:pPr>
        <w:pStyle w:val="Heading2"/>
        <w:numPr>
          <w:ilvl w:val="1"/>
          <w:numId w:val="2"/>
        </w:numPr>
      </w:pPr>
      <w:r>
        <w:t>Linear regression</w:t>
      </w:r>
    </w:p>
    <w:p w14:paraId="37CDD05A" w14:textId="77777777" w:rsidR="002B72F9" w:rsidRPr="002B72F9" w:rsidRDefault="002B72F9" w:rsidP="00C01107">
      <w:pPr>
        <w:jc w:val="both"/>
        <w:rPr>
          <w:lang w:val="vi-VN"/>
        </w:rPr>
      </w:pPr>
      <w:r>
        <w:rPr>
          <w:lang w:val="vi-VN"/>
        </w:rPr>
        <w:t xml:space="preserve">In this section, we are going to deal with </w:t>
      </w:r>
      <w:r w:rsidRPr="00BC18A7">
        <w:rPr>
          <w:color w:val="FF0000"/>
          <w:lang w:val="vi-VN"/>
        </w:rPr>
        <w:t>numeric classes</w:t>
      </w:r>
      <w:r>
        <w:rPr>
          <w:lang w:val="vi-VN"/>
        </w:rPr>
        <w:t xml:space="preserve"> using a classical statistical method.</w:t>
      </w:r>
    </w:p>
    <w:p w14:paraId="37CDD05B" w14:textId="77777777" w:rsidR="0051725F" w:rsidRDefault="00E96CC7" w:rsidP="00C01107">
      <w:pPr>
        <w:jc w:val="both"/>
      </w:pPr>
      <w:r>
        <w:t xml:space="preserve">Follow the lecture of </w:t>
      </w:r>
      <w:hyperlink r:id="rId13" w:history="1">
        <w:r w:rsidRPr="004C2AE3">
          <w:rPr>
            <w:rStyle w:val="Hyperlink"/>
          </w:rPr>
          <w:t>linear regression</w:t>
        </w:r>
      </w:hyperlink>
      <w:r w:rsidR="006D185D">
        <w:t xml:space="preserve"> in [1</w:t>
      </w:r>
      <w:r w:rsidR="005A0E33">
        <w:t>]</w:t>
      </w:r>
      <w:r>
        <w:t xml:space="preserve"> to learn </w:t>
      </w:r>
      <w:r w:rsidRPr="008C6784">
        <w:t>how to calculate</w:t>
      </w:r>
      <w:r>
        <w:t xml:space="preserve"> weights</w:t>
      </w:r>
      <w:r w:rsidR="002B72F9">
        <w:rPr>
          <w:lang w:val="vi-VN"/>
        </w:rPr>
        <w:t xml:space="preserve"> of attributes</w:t>
      </w:r>
      <w:r>
        <w:t xml:space="preserve"> from training data, and make predictions.</w:t>
      </w:r>
      <w:r w:rsidR="00F83148">
        <w:t xml:space="preserve"> [Refer to Text [2]. Chapter 4.6 for linear regression</w:t>
      </w:r>
      <w:r w:rsidR="006A7C3C">
        <w:t xml:space="preserve"> part</w:t>
      </w:r>
      <w:r w:rsidR="00F83148">
        <w:t>]</w:t>
      </w:r>
    </w:p>
    <w:p w14:paraId="37CDD05C" w14:textId="77777777" w:rsidR="000705C1" w:rsidRDefault="000705C1" w:rsidP="00C01107">
      <w:pPr>
        <w:jc w:val="both"/>
      </w:pPr>
      <w:r>
        <w:t xml:space="preserve">Follow the instructions in [1] to examine the model of </w:t>
      </w:r>
      <w:r w:rsidRPr="006A7C3C">
        <w:rPr>
          <w:b/>
        </w:rPr>
        <w:t>linear regression</w:t>
      </w:r>
      <w:r>
        <w:t xml:space="preserve"> on the </w:t>
      </w:r>
      <w:r w:rsidRPr="007D757F">
        <w:rPr>
          <w:b/>
        </w:rPr>
        <w:t>cpu</w:t>
      </w:r>
      <w:r>
        <w:t xml:space="preserve"> dataset.</w:t>
      </w:r>
    </w:p>
    <w:p w14:paraId="37CDD05D" w14:textId="77777777" w:rsidR="00773446" w:rsidRDefault="00773446" w:rsidP="00C01107">
      <w:pPr>
        <w:jc w:val="both"/>
      </w:pPr>
      <w:r>
        <w:lastRenderedPageBreak/>
        <w:t>Write down the results in the following table:</w:t>
      </w:r>
      <w:r w:rsidR="000E71D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2034"/>
        <w:gridCol w:w="1425"/>
        <w:gridCol w:w="1425"/>
        <w:gridCol w:w="1425"/>
        <w:gridCol w:w="1425"/>
      </w:tblGrid>
      <w:tr w:rsidR="000705C1" w:rsidRPr="009966E5" w14:paraId="37CDD064" w14:textId="77777777" w:rsidTr="00792C11">
        <w:tc>
          <w:tcPr>
            <w:tcW w:w="1189" w:type="dxa"/>
          </w:tcPr>
          <w:p w14:paraId="37CDD05E" w14:textId="77777777" w:rsidR="000705C1" w:rsidRPr="009966E5" w:rsidRDefault="000705C1" w:rsidP="00D51B62">
            <w:pPr>
              <w:jc w:val="both"/>
              <w:rPr>
                <w:b/>
              </w:rPr>
            </w:pPr>
            <w:r w:rsidRPr="009966E5">
              <w:rPr>
                <w:b/>
              </w:rPr>
              <w:t>Dataset</w:t>
            </w:r>
          </w:p>
        </w:tc>
        <w:tc>
          <w:tcPr>
            <w:tcW w:w="2034" w:type="dxa"/>
          </w:tcPr>
          <w:p w14:paraId="37CDD05F" w14:textId="77777777" w:rsidR="000705C1" w:rsidRPr="009966E5" w:rsidRDefault="000705C1" w:rsidP="00FB1DE6">
            <w:pPr>
              <w:jc w:val="both"/>
              <w:rPr>
                <w:b/>
              </w:rPr>
            </w:pPr>
            <w:r w:rsidRPr="000705C1">
              <w:rPr>
                <w:b/>
              </w:rPr>
              <w:t>Correlation coefficient</w:t>
            </w:r>
          </w:p>
        </w:tc>
        <w:tc>
          <w:tcPr>
            <w:tcW w:w="1425" w:type="dxa"/>
          </w:tcPr>
          <w:p w14:paraId="37CDD060" w14:textId="77777777" w:rsidR="000705C1" w:rsidRPr="009966E5" w:rsidRDefault="000705C1" w:rsidP="00FB1DE6">
            <w:pPr>
              <w:jc w:val="both"/>
              <w:rPr>
                <w:b/>
              </w:rPr>
            </w:pPr>
            <w:r w:rsidRPr="000705C1">
              <w:rPr>
                <w:b/>
              </w:rPr>
              <w:t>Mean absolute erro</w:t>
            </w:r>
            <w:r>
              <w:rPr>
                <w:b/>
              </w:rPr>
              <w:t>r</w:t>
            </w:r>
          </w:p>
        </w:tc>
        <w:tc>
          <w:tcPr>
            <w:tcW w:w="1425" w:type="dxa"/>
          </w:tcPr>
          <w:p w14:paraId="37CDD061" w14:textId="77777777" w:rsidR="000705C1" w:rsidRPr="000705C1" w:rsidRDefault="000705C1" w:rsidP="000705C1">
            <w:pPr>
              <w:rPr>
                <w:b/>
              </w:rPr>
            </w:pPr>
            <w:r w:rsidRPr="000705C1">
              <w:rPr>
                <w:b/>
              </w:rPr>
              <w:t>Root mean squared error</w:t>
            </w:r>
          </w:p>
        </w:tc>
        <w:tc>
          <w:tcPr>
            <w:tcW w:w="1425" w:type="dxa"/>
          </w:tcPr>
          <w:p w14:paraId="37CDD062" w14:textId="77777777" w:rsidR="000705C1" w:rsidRPr="009966E5" w:rsidRDefault="000705C1" w:rsidP="00FB1DE6">
            <w:pPr>
              <w:jc w:val="both"/>
              <w:rPr>
                <w:b/>
              </w:rPr>
            </w:pPr>
            <w:r w:rsidRPr="000705C1">
              <w:rPr>
                <w:b/>
              </w:rPr>
              <w:t>Relative absolute error</w:t>
            </w:r>
          </w:p>
        </w:tc>
        <w:tc>
          <w:tcPr>
            <w:tcW w:w="1425" w:type="dxa"/>
          </w:tcPr>
          <w:p w14:paraId="37CDD063" w14:textId="77777777" w:rsidR="000705C1" w:rsidRPr="009966E5" w:rsidRDefault="000705C1" w:rsidP="00FB1DE6">
            <w:pPr>
              <w:jc w:val="both"/>
              <w:rPr>
                <w:b/>
              </w:rPr>
            </w:pPr>
            <w:r w:rsidRPr="000705C1">
              <w:rPr>
                <w:b/>
              </w:rPr>
              <w:t>Root relative squared erro</w:t>
            </w:r>
            <w:r>
              <w:rPr>
                <w:b/>
              </w:rPr>
              <w:t>r</w:t>
            </w:r>
          </w:p>
        </w:tc>
      </w:tr>
      <w:tr w:rsidR="004D3C54" w14:paraId="37CDD06D" w14:textId="77777777" w:rsidTr="00792C11">
        <w:tc>
          <w:tcPr>
            <w:tcW w:w="1189" w:type="dxa"/>
            <w:tcBorders>
              <w:bottom w:val="single" w:sz="18" w:space="0" w:color="auto"/>
            </w:tcBorders>
          </w:tcPr>
          <w:p w14:paraId="37CDD065" w14:textId="77777777" w:rsidR="004D3C54" w:rsidRDefault="004D3C54" w:rsidP="004D3C54">
            <w:pPr>
              <w:jc w:val="both"/>
            </w:pPr>
            <w:r>
              <w:t>Cpu</w:t>
            </w:r>
          </w:p>
          <w:p w14:paraId="37CDD066" w14:textId="77777777" w:rsidR="004D3C54" w:rsidRDefault="004D3C54" w:rsidP="004D3C54">
            <w:pPr>
              <w:jc w:val="both"/>
            </w:pPr>
          </w:p>
          <w:p w14:paraId="37CDD067" w14:textId="77777777" w:rsidR="004D3C54" w:rsidRDefault="004D3C54" w:rsidP="004D3C54">
            <w:pPr>
              <w:jc w:val="both"/>
            </w:pPr>
          </w:p>
        </w:tc>
        <w:tc>
          <w:tcPr>
            <w:tcW w:w="2034" w:type="dxa"/>
            <w:tcBorders>
              <w:bottom w:val="single" w:sz="18" w:space="0" w:color="auto"/>
            </w:tcBorders>
          </w:tcPr>
          <w:p w14:paraId="37CDD068" w14:textId="200187EA" w:rsidR="004D3C54" w:rsidRDefault="004D3C54" w:rsidP="004D3C54">
            <w:pPr>
              <w:jc w:val="both"/>
            </w:pPr>
            <w:r w:rsidRPr="00091FD6">
              <w:t>0.9012</w:t>
            </w:r>
          </w:p>
        </w:tc>
        <w:tc>
          <w:tcPr>
            <w:tcW w:w="1425" w:type="dxa"/>
            <w:tcBorders>
              <w:bottom w:val="single" w:sz="18" w:space="0" w:color="auto"/>
            </w:tcBorders>
          </w:tcPr>
          <w:p w14:paraId="37CDD069" w14:textId="75C7E715" w:rsidR="004D3C54" w:rsidRDefault="004D3C54" w:rsidP="004D3C54">
            <w:pPr>
              <w:jc w:val="both"/>
            </w:pPr>
            <w:r w:rsidRPr="00911996">
              <w:t>41.0886</w:t>
            </w:r>
          </w:p>
        </w:tc>
        <w:tc>
          <w:tcPr>
            <w:tcW w:w="1425" w:type="dxa"/>
            <w:tcBorders>
              <w:bottom w:val="single" w:sz="18" w:space="0" w:color="auto"/>
            </w:tcBorders>
          </w:tcPr>
          <w:p w14:paraId="37CDD06A" w14:textId="10F910FC" w:rsidR="004D3C54" w:rsidRDefault="004D3C54" w:rsidP="004D3C54">
            <w:pPr>
              <w:jc w:val="both"/>
            </w:pPr>
            <w:r w:rsidRPr="00911996">
              <w:t>69.556</w:t>
            </w:r>
          </w:p>
        </w:tc>
        <w:tc>
          <w:tcPr>
            <w:tcW w:w="1425" w:type="dxa"/>
            <w:tcBorders>
              <w:bottom w:val="single" w:sz="18" w:space="0" w:color="auto"/>
            </w:tcBorders>
          </w:tcPr>
          <w:p w14:paraId="37CDD06B" w14:textId="3E0D4CDE" w:rsidR="004D3C54" w:rsidRDefault="004D3C54" w:rsidP="004D3C54">
            <w:pPr>
              <w:jc w:val="both"/>
            </w:pPr>
            <w:r w:rsidRPr="00911996">
              <w:t>42.6943 %</w:t>
            </w:r>
          </w:p>
        </w:tc>
        <w:tc>
          <w:tcPr>
            <w:tcW w:w="1425" w:type="dxa"/>
            <w:tcBorders>
              <w:bottom w:val="single" w:sz="18" w:space="0" w:color="auto"/>
            </w:tcBorders>
          </w:tcPr>
          <w:p w14:paraId="37CDD06C" w14:textId="1F4AB8C4" w:rsidR="004D3C54" w:rsidRDefault="004D3C54" w:rsidP="004D3C54">
            <w:pPr>
              <w:jc w:val="both"/>
            </w:pPr>
            <w:r w:rsidRPr="00911996">
              <w:t>43.2421 %</w:t>
            </w:r>
          </w:p>
        </w:tc>
      </w:tr>
      <w:tr w:rsidR="004D3C54" w14:paraId="37CDD070" w14:textId="77777777" w:rsidTr="00792C11">
        <w:tc>
          <w:tcPr>
            <w:tcW w:w="1189" w:type="dxa"/>
            <w:tcBorders>
              <w:top w:val="single" w:sz="18" w:space="0" w:color="auto"/>
            </w:tcBorders>
            <w:shd w:val="clear" w:color="auto" w:fill="FDE9D9" w:themeFill="accent6" w:themeFillTint="33"/>
          </w:tcPr>
          <w:p w14:paraId="37CDD06E" w14:textId="77777777" w:rsidR="004D3C54" w:rsidRDefault="004D3C54" w:rsidP="004D3C54">
            <w:pPr>
              <w:jc w:val="both"/>
            </w:pPr>
            <w:r w:rsidRPr="00792C11">
              <w:t>Linear Regression Model</w:t>
            </w:r>
          </w:p>
        </w:tc>
        <w:tc>
          <w:tcPr>
            <w:tcW w:w="7734" w:type="dxa"/>
            <w:gridSpan w:val="5"/>
            <w:tcBorders>
              <w:top w:val="single" w:sz="18" w:space="0" w:color="auto"/>
            </w:tcBorders>
            <w:shd w:val="clear" w:color="auto" w:fill="FDE9D9" w:themeFill="accent6" w:themeFillTint="33"/>
          </w:tcPr>
          <w:p w14:paraId="37CDD06F" w14:textId="1071518F" w:rsidR="004D3C54" w:rsidRDefault="004D3C54" w:rsidP="004D3C54">
            <w:pPr>
              <w:jc w:val="both"/>
            </w:pPr>
            <w:r w:rsidRPr="00175676">
              <w:rPr>
                <w:noProof/>
              </w:rPr>
              <w:drawing>
                <wp:inline distT="0" distB="0" distL="0" distR="0" wp14:anchorId="6652A474" wp14:editId="0B7BD740">
                  <wp:extent cx="2784616" cy="2159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699" cy="2196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DD071" w14:textId="77777777" w:rsidR="00DF4BF3" w:rsidRDefault="00DF4BF3" w:rsidP="00C01107">
      <w:pPr>
        <w:jc w:val="both"/>
      </w:pPr>
    </w:p>
    <w:p w14:paraId="37CDD072" w14:textId="77777777" w:rsidR="00792C11" w:rsidRDefault="00792C11" w:rsidP="00792C11">
      <w:pPr>
        <w:jc w:val="both"/>
      </w:pPr>
      <w:r>
        <w:rPr>
          <w:lang w:val="vi-VN"/>
        </w:rPr>
        <w:t xml:space="preserve">Do again to examine </w:t>
      </w:r>
      <w:r w:rsidRPr="006A7C3C">
        <w:rPr>
          <w:b/>
          <w:lang w:val="vi-VN"/>
        </w:rPr>
        <w:t>M5P</w:t>
      </w:r>
      <w:r>
        <w:t xml:space="preserve"> on the </w:t>
      </w:r>
      <w:r w:rsidRPr="007D757F">
        <w:rPr>
          <w:b/>
        </w:rPr>
        <w:t>cpu</w:t>
      </w:r>
      <w:r>
        <w:t xml:space="preserve"> dataset, and then </w:t>
      </w:r>
      <w:r>
        <w:rPr>
          <w:lang w:val="vi-VN"/>
        </w:rPr>
        <w:t>wr</w:t>
      </w:r>
      <w:r>
        <w:t xml:space="preserve">ite down the results in the following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122"/>
        <w:gridCol w:w="1484"/>
        <w:gridCol w:w="1452"/>
        <w:gridCol w:w="1484"/>
        <w:gridCol w:w="1452"/>
      </w:tblGrid>
      <w:tr w:rsidR="00792C11" w:rsidRPr="009966E5" w14:paraId="37CDD079" w14:textId="77777777" w:rsidTr="00B5079F">
        <w:tc>
          <w:tcPr>
            <w:tcW w:w="1101" w:type="dxa"/>
          </w:tcPr>
          <w:p w14:paraId="37CDD073" w14:textId="77777777" w:rsidR="00792C11" w:rsidRPr="009966E5" w:rsidRDefault="00792C11" w:rsidP="00851DB6">
            <w:pPr>
              <w:jc w:val="both"/>
              <w:rPr>
                <w:b/>
              </w:rPr>
            </w:pPr>
            <w:r w:rsidRPr="009966E5">
              <w:rPr>
                <w:b/>
              </w:rPr>
              <w:t>Dataset</w:t>
            </w:r>
          </w:p>
        </w:tc>
        <w:tc>
          <w:tcPr>
            <w:tcW w:w="2122" w:type="dxa"/>
          </w:tcPr>
          <w:p w14:paraId="37CDD074" w14:textId="77777777" w:rsidR="00792C11" w:rsidRPr="009966E5" w:rsidRDefault="00792C11" w:rsidP="00851DB6">
            <w:pPr>
              <w:jc w:val="both"/>
              <w:rPr>
                <w:b/>
              </w:rPr>
            </w:pPr>
            <w:r w:rsidRPr="000705C1">
              <w:rPr>
                <w:b/>
              </w:rPr>
              <w:t>Correlation coefficient</w:t>
            </w:r>
          </w:p>
        </w:tc>
        <w:tc>
          <w:tcPr>
            <w:tcW w:w="1425" w:type="dxa"/>
          </w:tcPr>
          <w:p w14:paraId="37CDD075" w14:textId="77777777" w:rsidR="00792C11" w:rsidRPr="009966E5" w:rsidRDefault="00792C11" w:rsidP="00851DB6">
            <w:pPr>
              <w:jc w:val="both"/>
              <w:rPr>
                <w:b/>
              </w:rPr>
            </w:pPr>
            <w:r w:rsidRPr="000705C1">
              <w:rPr>
                <w:b/>
              </w:rPr>
              <w:t>Mean absolute erro</w:t>
            </w:r>
            <w:r>
              <w:rPr>
                <w:b/>
              </w:rPr>
              <w:t>r</w:t>
            </w:r>
          </w:p>
        </w:tc>
        <w:tc>
          <w:tcPr>
            <w:tcW w:w="1425" w:type="dxa"/>
          </w:tcPr>
          <w:p w14:paraId="37CDD076" w14:textId="77777777" w:rsidR="00792C11" w:rsidRPr="000705C1" w:rsidRDefault="00792C11" w:rsidP="00851DB6">
            <w:pPr>
              <w:rPr>
                <w:b/>
              </w:rPr>
            </w:pPr>
            <w:r w:rsidRPr="000705C1">
              <w:rPr>
                <w:b/>
              </w:rPr>
              <w:t>Root mean squared error</w:t>
            </w:r>
          </w:p>
        </w:tc>
        <w:tc>
          <w:tcPr>
            <w:tcW w:w="1425" w:type="dxa"/>
          </w:tcPr>
          <w:p w14:paraId="37CDD077" w14:textId="77777777" w:rsidR="00792C11" w:rsidRPr="009966E5" w:rsidRDefault="00792C11" w:rsidP="00851DB6">
            <w:pPr>
              <w:jc w:val="both"/>
              <w:rPr>
                <w:b/>
              </w:rPr>
            </w:pPr>
            <w:r w:rsidRPr="000705C1">
              <w:rPr>
                <w:b/>
              </w:rPr>
              <w:t>Relative absolute error</w:t>
            </w:r>
          </w:p>
        </w:tc>
        <w:tc>
          <w:tcPr>
            <w:tcW w:w="1425" w:type="dxa"/>
          </w:tcPr>
          <w:p w14:paraId="37CDD078" w14:textId="77777777" w:rsidR="00792C11" w:rsidRPr="009966E5" w:rsidRDefault="00792C11" w:rsidP="00851DB6">
            <w:pPr>
              <w:jc w:val="both"/>
              <w:rPr>
                <w:b/>
              </w:rPr>
            </w:pPr>
            <w:r w:rsidRPr="000705C1">
              <w:rPr>
                <w:b/>
              </w:rPr>
              <w:t>Root relative squared erro</w:t>
            </w:r>
            <w:r>
              <w:rPr>
                <w:b/>
              </w:rPr>
              <w:t>r</w:t>
            </w:r>
          </w:p>
        </w:tc>
      </w:tr>
      <w:tr w:rsidR="004D3C54" w14:paraId="37CDD082" w14:textId="77777777" w:rsidTr="00B5079F">
        <w:tc>
          <w:tcPr>
            <w:tcW w:w="1101" w:type="dxa"/>
            <w:tcBorders>
              <w:bottom w:val="single" w:sz="18" w:space="0" w:color="auto"/>
            </w:tcBorders>
          </w:tcPr>
          <w:p w14:paraId="37CDD07A" w14:textId="77777777" w:rsidR="004D3C54" w:rsidRDefault="004D3C54" w:rsidP="004D3C54">
            <w:pPr>
              <w:jc w:val="both"/>
            </w:pPr>
            <w:r>
              <w:t>Cpu</w:t>
            </w:r>
          </w:p>
          <w:p w14:paraId="37CDD07B" w14:textId="77777777" w:rsidR="004D3C54" w:rsidRDefault="004D3C54" w:rsidP="004D3C54">
            <w:pPr>
              <w:jc w:val="both"/>
            </w:pPr>
          </w:p>
          <w:p w14:paraId="37CDD07C" w14:textId="77777777" w:rsidR="004D3C54" w:rsidRDefault="004D3C54" w:rsidP="004D3C54">
            <w:pPr>
              <w:jc w:val="both"/>
            </w:pPr>
          </w:p>
        </w:tc>
        <w:tc>
          <w:tcPr>
            <w:tcW w:w="2122" w:type="dxa"/>
            <w:tcBorders>
              <w:bottom w:val="single" w:sz="18" w:space="0" w:color="auto"/>
            </w:tcBorders>
          </w:tcPr>
          <w:p w14:paraId="37CDD07D" w14:textId="79965327" w:rsidR="004D3C54" w:rsidRDefault="004D3C54" w:rsidP="004D3C54">
            <w:pPr>
              <w:jc w:val="both"/>
            </w:pPr>
            <w:r w:rsidRPr="00007569">
              <w:t>0.9274</w:t>
            </w:r>
          </w:p>
        </w:tc>
        <w:tc>
          <w:tcPr>
            <w:tcW w:w="1425" w:type="dxa"/>
            <w:tcBorders>
              <w:bottom w:val="single" w:sz="18" w:space="0" w:color="auto"/>
            </w:tcBorders>
          </w:tcPr>
          <w:p w14:paraId="37CDD07E" w14:textId="1700FBDA" w:rsidR="004D3C54" w:rsidRDefault="004D3C54" w:rsidP="004D3C54">
            <w:pPr>
              <w:jc w:val="both"/>
            </w:pPr>
            <w:r w:rsidRPr="00007569">
              <w:t>29.8309</w:t>
            </w:r>
          </w:p>
        </w:tc>
        <w:tc>
          <w:tcPr>
            <w:tcW w:w="1425" w:type="dxa"/>
            <w:tcBorders>
              <w:bottom w:val="single" w:sz="18" w:space="0" w:color="auto"/>
            </w:tcBorders>
          </w:tcPr>
          <w:p w14:paraId="37CDD07F" w14:textId="1BCA9744" w:rsidR="004D3C54" w:rsidRDefault="004D3C54" w:rsidP="004D3C54">
            <w:pPr>
              <w:jc w:val="both"/>
            </w:pPr>
            <w:r w:rsidRPr="00007569">
              <w:t>60.7112</w:t>
            </w:r>
          </w:p>
        </w:tc>
        <w:tc>
          <w:tcPr>
            <w:tcW w:w="1425" w:type="dxa"/>
            <w:tcBorders>
              <w:bottom w:val="single" w:sz="18" w:space="0" w:color="auto"/>
            </w:tcBorders>
          </w:tcPr>
          <w:p w14:paraId="37CDD080" w14:textId="4619C09A" w:rsidR="004D3C54" w:rsidRDefault="004D3C54" w:rsidP="004D3C54">
            <w:pPr>
              <w:jc w:val="both"/>
            </w:pPr>
            <w:r w:rsidRPr="001E0824">
              <w:t>30.9967</w:t>
            </w:r>
          </w:p>
        </w:tc>
        <w:tc>
          <w:tcPr>
            <w:tcW w:w="1425" w:type="dxa"/>
            <w:tcBorders>
              <w:bottom w:val="single" w:sz="18" w:space="0" w:color="auto"/>
            </w:tcBorders>
          </w:tcPr>
          <w:p w14:paraId="37CDD081" w14:textId="64FEB6EC" w:rsidR="004D3C54" w:rsidRDefault="004D3C54" w:rsidP="004D3C54">
            <w:pPr>
              <w:jc w:val="both"/>
            </w:pPr>
            <w:r w:rsidRPr="001E0824">
              <w:t>37.7434</w:t>
            </w:r>
          </w:p>
        </w:tc>
      </w:tr>
      <w:tr w:rsidR="004D3C54" w14:paraId="37CDD08E" w14:textId="77777777" w:rsidTr="00B5079F">
        <w:trPr>
          <w:trHeight w:val="2365"/>
        </w:trPr>
        <w:tc>
          <w:tcPr>
            <w:tcW w:w="1101" w:type="dxa"/>
            <w:vMerge w:val="restart"/>
            <w:tcBorders>
              <w:top w:val="single" w:sz="18" w:space="0" w:color="auto"/>
            </w:tcBorders>
            <w:shd w:val="clear" w:color="auto" w:fill="FDE9D9" w:themeFill="accent6" w:themeFillTint="33"/>
          </w:tcPr>
          <w:p w14:paraId="37CDD083" w14:textId="77777777" w:rsidR="004D3C54" w:rsidRDefault="004D3C54" w:rsidP="004D3C54">
            <w:pPr>
              <w:jc w:val="both"/>
            </w:pPr>
            <w:r w:rsidRPr="00B5079F">
              <w:t>Classifier model</w:t>
            </w:r>
          </w:p>
        </w:tc>
        <w:tc>
          <w:tcPr>
            <w:tcW w:w="7822" w:type="dxa"/>
            <w:gridSpan w:val="5"/>
            <w:tcBorders>
              <w:top w:val="single" w:sz="18" w:space="0" w:color="auto"/>
              <w:bottom w:val="single" w:sz="8" w:space="0" w:color="auto"/>
            </w:tcBorders>
            <w:shd w:val="clear" w:color="auto" w:fill="FDE9D9" w:themeFill="accent6" w:themeFillTint="33"/>
          </w:tcPr>
          <w:p w14:paraId="37CDD084" w14:textId="77777777" w:rsidR="004D3C54" w:rsidRDefault="004D3C54" w:rsidP="004D3C54">
            <w:pPr>
              <w:jc w:val="both"/>
            </w:pPr>
            <w:r w:rsidRPr="003D6B49">
              <w:t>M5 pruned model tree</w:t>
            </w:r>
            <w:r>
              <w:t>:</w:t>
            </w:r>
          </w:p>
          <w:p w14:paraId="37CDD08D" w14:textId="14FBCD98" w:rsidR="004D3C54" w:rsidRDefault="004D3C54" w:rsidP="004D3C54">
            <w:pPr>
              <w:jc w:val="both"/>
            </w:pPr>
            <w:r w:rsidRPr="00964172">
              <w:rPr>
                <w:noProof/>
              </w:rPr>
              <w:drawing>
                <wp:inline distT="0" distB="0" distL="0" distR="0" wp14:anchorId="020F17E3" wp14:editId="18141CE9">
                  <wp:extent cx="4889452" cy="2768600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084" cy="278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C54" w14:paraId="37CDD096" w14:textId="77777777" w:rsidTr="00B5079F">
        <w:trPr>
          <w:trHeight w:val="2955"/>
        </w:trPr>
        <w:tc>
          <w:tcPr>
            <w:tcW w:w="1101" w:type="dxa"/>
            <w:vMerge/>
            <w:shd w:val="clear" w:color="auto" w:fill="FDE9D9" w:themeFill="accent6" w:themeFillTint="33"/>
          </w:tcPr>
          <w:p w14:paraId="37CDD08F" w14:textId="77777777" w:rsidR="004D3C54" w:rsidRPr="00B5079F" w:rsidRDefault="004D3C54" w:rsidP="004D3C54">
            <w:pPr>
              <w:jc w:val="both"/>
            </w:pPr>
          </w:p>
        </w:tc>
        <w:tc>
          <w:tcPr>
            <w:tcW w:w="7822" w:type="dxa"/>
            <w:gridSpan w:val="5"/>
            <w:tcBorders>
              <w:top w:val="single" w:sz="8" w:space="0" w:color="auto"/>
            </w:tcBorders>
            <w:shd w:val="clear" w:color="auto" w:fill="FDE9D9" w:themeFill="accent6" w:themeFillTint="33"/>
          </w:tcPr>
          <w:p w14:paraId="37CDD090" w14:textId="77777777" w:rsidR="004D3C54" w:rsidRDefault="004D3C54" w:rsidP="004D3C54">
            <w:pPr>
              <w:jc w:val="both"/>
            </w:pPr>
            <w:r>
              <w:t>Linear regression models:</w:t>
            </w:r>
          </w:p>
          <w:p w14:paraId="37CDD095" w14:textId="2F8824E2" w:rsidR="004D3C54" w:rsidRDefault="004D3C54" w:rsidP="004D3C54">
            <w:pPr>
              <w:jc w:val="both"/>
            </w:pPr>
            <w:r w:rsidRPr="00F532D9">
              <w:rPr>
                <w:noProof/>
              </w:rPr>
              <w:drawing>
                <wp:inline distT="0" distB="0" distL="0" distR="0" wp14:anchorId="6D115D7F" wp14:editId="4E3CCF64">
                  <wp:extent cx="2280307" cy="2082800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739" cy="20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DD097" w14:textId="77777777" w:rsidR="00205CE6" w:rsidRDefault="00205CE6" w:rsidP="00BC3899">
      <w:pPr>
        <w:rPr>
          <w:lang w:val="vi-VN"/>
        </w:rPr>
      </w:pPr>
    </w:p>
    <w:p w14:paraId="37CDD098" w14:textId="49DF9D2A" w:rsidR="00331DD2" w:rsidRPr="00331DD2" w:rsidRDefault="00331DD2" w:rsidP="00BC3899">
      <w:r>
        <w:t xml:space="preserve">Is </w:t>
      </w:r>
      <w:r w:rsidR="006D7AAE" w:rsidRPr="006A7C3C">
        <w:rPr>
          <w:b/>
          <w:lang w:val="vi-VN"/>
        </w:rPr>
        <w:t>M5P</w:t>
      </w:r>
      <w:r>
        <w:t xml:space="preserve"> non-linear regression? - </w:t>
      </w:r>
      <w:r w:rsidR="004D3C54" w:rsidRPr="004D3C54">
        <w:t>– No, M5P is a tree model</w:t>
      </w:r>
    </w:p>
    <w:p w14:paraId="37CDD099" w14:textId="77777777" w:rsidR="002133D5" w:rsidRDefault="00706C87" w:rsidP="009B2C7C">
      <w:pPr>
        <w:pStyle w:val="Heading2"/>
        <w:numPr>
          <w:ilvl w:val="1"/>
          <w:numId w:val="2"/>
        </w:numPr>
      </w:pPr>
      <w:r>
        <w:t>Classification by regression</w:t>
      </w:r>
    </w:p>
    <w:p w14:paraId="37CDD09A" w14:textId="77777777" w:rsidR="00D27EF9" w:rsidRDefault="00BC3899" w:rsidP="004274FD">
      <w:pPr>
        <w:jc w:val="both"/>
        <w:rPr>
          <w:rFonts w:ascii="Arial" w:hAnsi="Arial"/>
        </w:rPr>
      </w:pPr>
      <w:r w:rsidRPr="00390A22">
        <w:rPr>
          <w:rFonts w:ascii="Arial" w:hAnsi="Arial"/>
          <w:lang w:val="vi-VN"/>
        </w:rPr>
        <w:t>Follow the instructions</w:t>
      </w:r>
      <w:r w:rsidR="006D185D" w:rsidRPr="00390A22">
        <w:rPr>
          <w:rFonts w:ascii="Arial" w:hAnsi="Arial"/>
          <w:lang w:val="vi-VN"/>
        </w:rPr>
        <w:t xml:space="preserve"> in [1]</w:t>
      </w:r>
      <w:r w:rsidR="00826455">
        <w:rPr>
          <w:rFonts w:ascii="Arial" w:hAnsi="Arial"/>
          <w:lang w:val="vi-VN"/>
        </w:rPr>
        <w:t xml:space="preserve"> </w:t>
      </w:r>
      <w:r w:rsidR="00C80EFD">
        <w:rPr>
          <w:rFonts w:ascii="Arial" w:hAnsi="Arial"/>
          <w:lang w:val="vi-VN"/>
        </w:rPr>
        <w:t xml:space="preserve">to </w:t>
      </w:r>
      <w:r w:rsidR="002B67D7">
        <w:rPr>
          <w:rFonts w:ascii="Arial" w:hAnsi="Arial"/>
        </w:rPr>
        <w:t xml:space="preserve">investigate </w:t>
      </w:r>
      <w:r w:rsidR="002B67D7" w:rsidRPr="002B67D7">
        <w:rPr>
          <w:rFonts w:ascii="Arial" w:hAnsi="Arial"/>
        </w:rPr>
        <w:t>two</w:t>
      </w:r>
      <w:r w:rsidR="002B67D7" w:rsidRPr="002B67D7">
        <w:rPr>
          <w:rFonts w:ascii="Cambria Math" w:hAnsi="Cambria Math" w:cs="Cambria Math"/>
        </w:rPr>
        <w:t>‐</w:t>
      </w:r>
      <w:r w:rsidR="002B67D7" w:rsidRPr="002B67D7">
        <w:rPr>
          <w:rFonts w:ascii="Arial" w:hAnsi="Arial"/>
        </w:rPr>
        <w:t>class classification by regression</w:t>
      </w:r>
      <w:r w:rsidR="002B67D7">
        <w:rPr>
          <w:rFonts w:ascii="Arial" w:hAnsi="Arial"/>
        </w:rPr>
        <w:t xml:space="preserve">, using </w:t>
      </w:r>
      <w:r w:rsidR="00C80EFD" w:rsidRPr="002B67D7">
        <w:rPr>
          <w:rFonts w:ascii="Arial" w:hAnsi="Arial"/>
        </w:rPr>
        <w:t xml:space="preserve">the </w:t>
      </w:r>
      <w:r w:rsidR="00C80EFD" w:rsidRPr="002B5F8D">
        <w:rPr>
          <w:rFonts w:ascii="Arial" w:hAnsi="Arial"/>
          <w:b/>
        </w:rPr>
        <w:t>diabetes</w:t>
      </w:r>
      <w:r w:rsidR="00C80EFD" w:rsidRPr="002B67D7">
        <w:rPr>
          <w:rFonts w:ascii="Arial" w:hAnsi="Arial"/>
        </w:rPr>
        <w:t xml:space="preserve"> dataset.</w:t>
      </w:r>
    </w:p>
    <w:p w14:paraId="37CDD09B" w14:textId="77777777" w:rsidR="00BC18A7" w:rsidRPr="002B67D7" w:rsidRDefault="00BC18A7" w:rsidP="004274FD">
      <w:pPr>
        <w:jc w:val="both"/>
        <w:rPr>
          <w:rFonts w:ascii="Arial" w:hAnsi="Arial"/>
        </w:rPr>
      </w:pPr>
      <w:r>
        <w:rPr>
          <w:rFonts w:ascii="Arial" w:hAnsi="Arial"/>
        </w:rPr>
        <w:t>We are going to convert the nominal class to the numeric class so that the linear regression model is applicable.</w:t>
      </w:r>
    </w:p>
    <w:p w14:paraId="37CDD09C" w14:textId="77777777" w:rsidR="00455EF1" w:rsidRPr="002B5F8D" w:rsidRDefault="002B5F8D" w:rsidP="002B5F8D">
      <w:pPr>
        <w:jc w:val="both"/>
      </w:pPr>
      <w:r>
        <w:t xml:space="preserve">Write down the results in the following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7"/>
        <w:gridCol w:w="1693"/>
      </w:tblGrid>
      <w:tr w:rsidR="00455EF1" w:rsidRPr="00455EF1" w14:paraId="37CDD09F" w14:textId="77777777" w:rsidTr="00455EF1">
        <w:tc>
          <w:tcPr>
            <w:tcW w:w="6912" w:type="dxa"/>
          </w:tcPr>
          <w:p w14:paraId="37CDD09D" w14:textId="77777777" w:rsidR="00455EF1" w:rsidRPr="00455EF1" w:rsidRDefault="00455EF1" w:rsidP="00455EF1">
            <w:pPr>
              <w:jc w:val="center"/>
              <w:rPr>
                <w:rFonts w:ascii="Arial" w:hAnsi="Arial"/>
                <w:b/>
                <w:lang w:val="en-AU"/>
              </w:rPr>
            </w:pPr>
            <w:r w:rsidRPr="00455EF1">
              <w:rPr>
                <w:rFonts w:ascii="Arial" w:hAnsi="Arial"/>
                <w:b/>
                <w:lang w:val="en-AU"/>
              </w:rPr>
              <w:t>Classifier model</w:t>
            </w:r>
          </w:p>
        </w:tc>
        <w:tc>
          <w:tcPr>
            <w:tcW w:w="2664" w:type="dxa"/>
          </w:tcPr>
          <w:p w14:paraId="37CDD09E" w14:textId="77777777" w:rsidR="00455EF1" w:rsidRPr="00455EF1" w:rsidRDefault="00C436EF" w:rsidP="00455EF1">
            <w:pPr>
              <w:jc w:val="center"/>
              <w:rPr>
                <w:rFonts w:ascii="Arial" w:hAnsi="Arial"/>
                <w:b/>
                <w:lang w:val="en-AU"/>
              </w:rPr>
            </w:pPr>
            <w:r>
              <w:rPr>
                <w:rFonts w:ascii="Arial" w:hAnsi="Arial"/>
                <w:b/>
                <w:lang w:val="en-AU"/>
              </w:rPr>
              <w:t>Evaluation</w:t>
            </w:r>
          </w:p>
        </w:tc>
      </w:tr>
      <w:tr w:rsidR="00455EF1" w14:paraId="37CDD0AE" w14:textId="77777777" w:rsidTr="00455EF1">
        <w:tc>
          <w:tcPr>
            <w:tcW w:w="6912" w:type="dxa"/>
          </w:tcPr>
          <w:p w14:paraId="37CDD0A3" w14:textId="49D2D000" w:rsidR="00455EF1" w:rsidRDefault="004D3C54" w:rsidP="00C01107">
            <w:pPr>
              <w:rPr>
                <w:rFonts w:ascii="Arial" w:hAnsi="Arial"/>
                <w:lang w:val="en-AU"/>
              </w:rPr>
            </w:pPr>
            <w:r w:rsidRPr="008C380B">
              <w:rPr>
                <w:rFonts w:ascii="Arial" w:hAnsi="Arial"/>
                <w:noProof/>
              </w:rPr>
              <w:drawing>
                <wp:inline distT="0" distB="0" distL="0" distR="0" wp14:anchorId="37827D06" wp14:editId="24030DAC">
                  <wp:extent cx="2353003" cy="23053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85134" w14:textId="6AE5071C" w:rsidR="004D3C54" w:rsidRDefault="004D3C54" w:rsidP="00C01107">
            <w:pPr>
              <w:rPr>
                <w:rFonts w:ascii="Arial" w:hAnsi="Arial"/>
                <w:lang w:val="en-AU"/>
              </w:rPr>
            </w:pPr>
            <w:r w:rsidRPr="00C362F5">
              <w:rPr>
                <w:rFonts w:ascii="Arial" w:hAnsi="Arial"/>
                <w:noProof/>
              </w:rPr>
              <w:lastRenderedPageBreak/>
              <w:drawing>
                <wp:inline distT="0" distB="0" distL="0" distR="0" wp14:anchorId="6F4EB308" wp14:editId="39372F78">
                  <wp:extent cx="4725059" cy="1343212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DD0A4" w14:textId="77777777" w:rsidR="00455EF1" w:rsidRDefault="00455EF1" w:rsidP="00C01107">
            <w:pPr>
              <w:rPr>
                <w:rFonts w:ascii="Arial" w:hAnsi="Arial"/>
                <w:lang w:val="en-AU"/>
              </w:rPr>
            </w:pPr>
          </w:p>
          <w:p w14:paraId="37CDD0A5" w14:textId="77777777" w:rsidR="00455EF1" w:rsidRDefault="00455EF1" w:rsidP="00C01107">
            <w:pPr>
              <w:rPr>
                <w:rFonts w:ascii="Arial" w:hAnsi="Arial"/>
                <w:lang w:val="en-AU"/>
              </w:rPr>
            </w:pPr>
          </w:p>
          <w:p w14:paraId="37CDD0A6" w14:textId="77777777" w:rsidR="00455EF1" w:rsidRDefault="00455EF1" w:rsidP="00C01107">
            <w:pPr>
              <w:rPr>
                <w:rFonts w:ascii="Arial" w:hAnsi="Arial"/>
                <w:lang w:val="en-AU"/>
              </w:rPr>
            </w:pPr>
          </w:p>
          <w:p w14:paraId="37CDD0A7" w14:textId="77777777" w:rsidR="00455EF1" w:rsidRDefault="00455EF1" w:rsidP="00C01107">
            <w:pPr>
              <w:rPr>
                <w:rFonts w:ascii="Arial" w:hAnsi="Arial"/>
                <w:lang w:val="en-AU"/>
              </w:rPr>
            </w:pPr>
          </w:p>
          <w:p w14:paraId="37CDD0A8" w14:textId="77777777" w:rsidR="00455EF1" w:rsidRDefault="00455EF1" w:rsidP="00C01107">
            <w:pPr>
              <w:rPr>
                <w:rFonts w:ascii="Arial" w:hAnsi="Arial"/>
                <w:lang w:val="en-AU"/>
              </w:rPr>
            </w:pPr>
          </w:p>
          <w:p w14:paraId="37CDD0A9" w14:textId="77777777" w:rsidR="00455EF1" w:rsidRDefault="00455EF1" w:rsidP="00C01107">
            <w:pPr>
              <w:rPr>
                <w:rFonts w:ascii="Arial" w:hAnsi="Arial"/>
                <w:lang w:val="en-AU"/>
              </w:rPr>
            </w:pPr>
          </w:p>
          <w:p w14:paraId="37CDD0AA" w14:textId="77777777" w:rsidR="00C436EF" w:rsidRDefault="00C436EF" w:rsidP="00C01107">
            <w:pPr>
              <w:rPr>
                <w:rFonts w:ascii="Arial" w:hAnsi="Arial"/>
                <w:lang w:val="en-AU"/>
              </w:rPr>
            </w:pPr>
          </w:p>
          <w:p w14:paraId="37CDD0AB" w14:textId="77777777" w:rsidR="00455EF1" w:rsidRDefault="00455EF1" w:rsidP="00C01107">
            <w:pPr>
              <w:rPr>
                <w:rFonts w:ascii="Arial" w:hAnsi="Arial"/>
                <w:lang w:val="en-AU"/>
              </w:rPr>
            </w:pPr>
          </w:p>
          <w:p w14:paraId="37CDD0AC" w14:textId="77777777" w:rsidR="00455EF1" w:rsidRDefault="00455EF1" w:rsidP="00C01107">
            <w:pPr>
              <w:rPr>
                <w:rFonts w:ascii="Arial" w:hAnsi="Arial"/>
                <w:lang w:val="en-AU"/>
              </w:rPr>
            </w:pPr>
          </w:p>
        </w:tc>
        <w:tc>
          <w:tcPr>
            <w:tcW w:w="2664" w:type="dxa"/>
          </w:tcPr>
          <w:p w14:paraId="37CDD0AD" w14:textId="77777777" w:rsidR="00455EF1" w:rsidRDefault="00455EF1" w:rsidP="00455EF1">
            <w:pPr>
              <w:rPr>
                <w:rFonts w:ascii="Arial" w:hAnsi="Arial"/>
                <w:lang w:val="en-AU"/>
              </w:rPr>
            </w:pPr>
          </w:p>
        </w:tc>
      </w:tr>
    </w:tbl>
    <w:p w14:paraId="37CDD0AF" w14:textId="77777777" w:rsidR="00405AD1" w:rsidRPr="00C01107" w:rsidRDefault="00405AD1" w:rsidP="00C01107"/>
    <w:p w14:paraId="37CDD0B0" w14:textId="77777777" w:rsidR="00C01107" w:rsidRDefault="00706C87" w:rsidP="00C01107">
      <w:pPr>
        <w:pStyle w:val="Heading2"/>
        <w:numPr>
          <w:ilvl w:val="1"/>
          <w:numId w:val="2"/>
        </w:numPr>
      </w:pPr>
      <w:r>
        <w:t>Support vector machines</w:t>
      </w:r>
    </w:p>
    <w:p w14:paraId="37CDD0B1" w14:textId="77777777" w:rsidR="00C01107" w:rsidRDefault="00C01107" w:rsidP="00B46AD1"/>
    <w:p w14:paraId="37CDD0B2" w14:textId="77777777" w:rsidR="00AC7F4B" w:rsidRPr="005C0601" w:rsidRDefault="00AC7F4B" w:rsidP="00B46AD1">
      <w:pPr>
        <w:rPr>
          <w:color w:val="808080" w:themeColor="background1" w:themeShade="80"/>
        </w:rPr>
      </w:pPr>
      <w:r w:rsidRPr="005C0601">
        <w:rPr>
          <w:color w:val="808080" w:themeColor="background1" w:themeShade="80"/>
        </w:rPr>
        <w:t xml:space="preserve">Learn about logistic regression </w:t>
      </w:r>
      <w:r w:rsidR="005C0601" w:rsidRPr="005C0601">
        <w:rPr>
          <w:color w:val="808080" w:themeColor="background1" w:themeShade="80"/>
          <w:lang w:val="vi-VN"/>
        </w:rPr>
        <w:t>in</w:t>
      </w:r>
      <w:r w:rsidRPr="005C0601">
        <w:rPr>
          <w:color w:val="808080" w:themeColor="background1" w:themeShade="80"/>
        </w:rPr>
        <w:t xml:space="preserve"> [2]. Chapter 4.6</w:t>
      </w:r>
    </w:p>
    <w:p w14:paraId="37CDD0B3" w14:textId="77777777" w:rsidR="005C0601" w:rsidRDefault="005C0601" w:rsidP="00B46AD1">
      <w:pPr>
        <w:rPr>
          <w:lang w:val="en-AU"/>
        </w:rPr>
      </w:pPr>
      <w:r>
        <w:rPr>
          <w:lang w:val="vi-VN"/>
        </w:rPr>
        <w:t xml:space="preserve">Follow the lecture of support vector machines </w:t>
      </w:r>
      <w:r>
        <w:rPr>
          <w:lang w:val="en-AU"/>
        </w:rPr>
        <w:t xml:space="preserve">(SVMs) in [1], </w:t>
      </w:r>
      <w:r w:rsidR="001050A9">
        <w:rPr>
          <w:lang w:val="en-AU"/>
        </w:rPr>
        <w:t>…</w:t>
      </w:r>
    </w:p>
    <w:p w14:paraId="37CDD0B4" w14:textId="77777777" w:rsidR="001050A9" w:rsidRDefault="001050A9" w:rsidP="001050A9">
      <w:pPr>
        <w:jc w:val="both"/>
        <w:rPr>
          <w:lang w:val="vi-VN"/>
        </w:rPr>
      </w:pPr>
      <w:r w:rsidRPr="001050A9">
        <w:rPr>
          <w:b/>
          <w:lang w:val="vi-VN"/>
        </w:rPr>
        <w:t>Support vector machines</w:t>
      </w:r>
      <w:r w:rsidRPr="001050A9">
        <w:rPr>
          <w:lang w:val="vi-VN"/>
        </w:rPr>
        <w:t> (SVMs, also </w:t>
      </w:r>
      <w:r w:rsidRPr="001050A9">
        <w:rPr>
          <w:b/>
          <w:lang w:val="vi-VN"/>
        </w:rPr>
        <w:t>support vector networks</w:t>
      </w:r>
      <w:r w:rsidR="00794D8A">
        <w:rPr>
          <w:b/>
        </w:rPr>
        <w:t xml:space="preserve"> </w:t>
      </w:r>
      <w:hyperlink r:id="rId19" w:anchor="cite_note-CorinnaCortes-1" w:history="1">
        <w:r w:rsidRPr="001050A9">
          <w:rPr>
            <w:lang w:val="vi-VN"/>
          </w:rPr>
          <w:t>[1]</w:t>
        </w:r>
      </w:hyperlink>
      <w:r w:rsidRPr="001050A9">
        <w:rPr>
          <w:lang w:val="vi-VN"/>
        </w:rPr>
        <w:t>) are </w:t>
      </w:r>
      <w:hyperlink r:id="rId20" w:tooltip="Supervised learning" w:history="1">
        <w:r w:rsidRPr="001050A9">
          <w:rPr>
            <w:color w:val="0070C0"/>
            <w:lang w:val="vi-VN"/>
          </w:rPr>
          <w:t>supervised learning</w:t>
        </w:r>
      </w:hyperlink>
      <w:r w:rsidRPr="001050A9">
        <w:rPr>
          <w:color w:val="0070C0"/>
          <w:lang w:val="vi-VN"/>
        </w:rPr>
        <w:t> </w:t>
      </w:r>
      <w:r w:rsidRPr="001050A9">
        <w:rPr>
          <w:lang w:val="vi-VN"/>
        </w:rPr>
        <w:t>models with associated learning</w:t>
      </w:r>
      <w:r>
        <w:rPr>
          <w:lang w:val="en-AU"/>
        </w:rPr>
        <w:t xml:space="preserve"> </w:t>
      </w:r>
      <w:hyperlink r:id="rId21" w:tooltip="Algorithm" w:history="1">
        <w:r w:rsidRPr="001050A9">
          <w:rPr>
            <w:lang w:val="vi-VN"/>
          </w:rPr>
          <w:t>algorithms</w:t>
        </w:r>
      </w:hyperlink>
      <w:r w:rsidRPr="001050A9">
        <w:rPr>
          <w:lang w:val="vi-VN"/>
        </w:rPr>
        <w:t> that analyze data and recognize patterns, used for </w:t>
      </w:r>
      <w:hyperlink r:id="rId22" w:tooltip="Statistical classification" w:history="1">
        <w:r w:rsidRPr="001050A9">
          <w:rPr>
            <w:lang w:val="vi-VN"/>
          </w:rPr>
          <w:t>classification</w:t>
        </w:r>
      </w:hyperlink>
      <w:r w:rsidRPr="001050A9">
        <w:rPr>
          <w:lang w:val="vi-VN"/>
        </w:rPr>
        <w:t> and</w:t>
      </w:r>
      <w:r>
        <w:rPr>
          <w:lang w:val="en-AU"/>
        </w:rPr>
        <w:t xml:space="preserve"> </w:t>
      </w:r>
      <w:hyperlink r:id="rId23" w:tooltip="Regression analysis" w:history="1">
        <w:r w:rsidRPr="001050A9">
          <w:rPr>
            <w:color w:val="0070C0"/>
            <w:lang w:val="vi-VN"/>
          </w:rPr>
          <w:t>regression analysis</w:t>
        </w:r>
      </w:hyperlink>
      <w:r w:rsidRPr="001050A9">
        <w:rPr>
          <w:lang w:val="vi-VN"/>
        </w:rPr>
        <w:t>. Given a set of training examples, each marked as belonging to one of two categories, an SVM training algorithm builds a model that assigns new examples into one category or the other, making it a non-</w:t>
      </w:r>
      <w:hyperlink r:id="rId24" w:tooltip="Probabilistic classification" w:history="1">
        <w:r w:rsidRPr="001050A9">
          <w:rPr>
            <w:lang w:val="vi-VN"/>
          </w:rPr>
          <w:t>probabilistic</w:t>
        </w:r>
      </w:hyperlink>
      <w:r w:rsidRPr="001050A9">
        <w:rPr>
          <w:lang w:val="vi-VN"/>
        </w:rPr>
        <w:t> </w:t>
      </w:r>
      <w:hyperlink r:id="rId25" w:tooltip="Binary classifier" w:history="1">
        <w:r w:rsidRPr="001050A9">
          <w:rPr>
            <w:lang w:val="vi-VN"/>
          </w:rPr>
          <w:t>binary</w:t>
        </w:r>
      </w:hyperlink>
      <w:r w:rsidRPr="001050A9">
        <w:rPr>
          <w:lang w:val="vi-VN"/>
        </w:rPr>
        <w:t> </w:t>
      </w:r>
      <w:hyperlink r:id="rId26" w:tooltip="Linear classifier" w:history="1">
        <w:r w:rsidRPr="001050A9">
          <w:rPr>
            <w:lang w:val="vi-VN"/>
          </w:rPr>
          <w:t>linear classifier</w:t>
        </w:r>
      </w:hyperlink>
      <w:r w:rsidRPr="001050A9">
        <w:rPr>
          <w:lang w:val="vi-VN"/>
        </w:rPr>
        <w:t>. An SVM model is a representation of the examples as points in space, mapped so that the examples of the separate categories are divided by a clear gap that is as wide as possible. New examples are then mapped into that same space and predicted to belong to a category based on which side of the gap they fall on.</w:t>
      </w:r>
    </w:p>
    <w:p w14:paraId="37CDD0B5" w14:textId="77777777" w:rsidR="001050A9" w:rsidRDefault="0010551B" w:rsidP="001050A9">
      <w:pPr>
        <w:jc w:val="both"/>
        <w:rPr>
          <w:rFonts w:ascii="Arial" w:hAnsi="Arial"/>
          <w:lang w:val="en-AU"/>
        </w:rPr>
      </w:pPr>
      <w:r w:rsidRPr="00390A22">
        <w:rPr>
          <w:rFonts w:ascii="Arial" w:hAnsi="Arial"/>
          <w:lang w:val="vi-VN"/>
        </w:rPr>
        <w:t>Follow the instructions in [1]</w:t>
      </w:r>
      <w:r>
        <w:rPr>
          <w:rFonts w:ascii="Arial" w:hAnsi="Arial"/>
          <w:lang w:val="vi-VN"/>
        </w:rPr>
        <w:t xml:space="preserve"> to</w:t>
      </w:r>
      <w:r>
        <w:rPr>
          <w:rFonts w:ascii="Arial" w:hAnsi="Arial"/>
          <w:lang w:val="en-AU"/>
        </w:rPr>
        <w:t xml:space="preserve"> examine </w:t>
      </w:r>
      <w:r>
        <w:rPr>
          <w:rFonts w:ascii="Arial" w:hAnsi="Arial"/>
          <w:b/>
          <w:lang w:val="en-AU"/>
        </w:rPr>
        <w:t xml:space="preserve">SMO </w:t>
      </w:r>
      <w:r>
        <w:rPr>
          <w:rFonts w:ascii="Arial" w:hAnsi="Arial"/>
          <w:lang w:val="en-AU"/>
        </w:rPr>
        <w:t xml:space="preserve">and </w:t>
      </w:r>
      <w:r>
        <w:rPr>
          <w:rFonts w:ascii="Arial" w:hAnsi="Arial"/>
          <w:b/>
          <w:lang w:val="en-AU"/>
        </w:rPr>
        <w:t>LibSVM</w:t>
      </w:r>
      <w:r>
        <w:rPr>
          <w:rFonts w:ascii="Arial" w:hAnsi="Arial"/>
          <w:lang w:val="en-AU"/>
        </w:rPr>
        <w:t>, and fill in the following table: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24"/>
        <w:gridCol w:w="4728"/>
        <w:gridCol w:w="4392"/>
      </w:tblGrid>
      <w:tr w:rsidR="0010551B" w:rsidRPr="0010551B" w14:paraId="37CDD0B9" w14:textId="77777777" w:rsidTr="006F28B2">
        <w:tc>
          <w:tcPr>
            <w:tcW w:w="1266" w:type="dxa"/>
          </w:tcPr>
          <w:p w14:paraId="37CDD0B6" w14:textId="77777777" w:rsidR="0010551B" w:rsidRPr="0010551B" w:rsidRDefault="0010551B" w:rsidP="0010551B">
            <w:pPr>
              <w:jc w:val="center"/>
              <w:rPr>
                <w:b/>
                <w:lang w:val="en-AU"/>
              </w:rPr>
            </w:pPr>
            <w:r w:rsidRPr="0010551B">
              <w:rPr>
                <w:b/>
                <w:lang w:val="en-AU"/>
              </w:rPr>
              <w:t>Dataset</w:t>
            </w:r>
          </w:p>
        </w:tc>
        <w:tc>
          <w:tcPr>
            <w:tcW w:w="4536" w:type="dxa"/>
          </w:tcPr>
          <w:p w14:paraId="37CDD0B7" w14:textId="77777777" w:rsidR="0010551B" w:rsidRPr="0010551B" w:rsidRDefault="0010551B" w:rsidP="0010551B">
            <w:pPr>
              <w:jc w:val="center"/>
              <w:rPr>
                <w:b/>
                <w:lang w:val="en-AU"/>
              </w:rPr>
            </w:pPr>
            <w:r w:rsidRPr="0010551B">
              <w:rPr>
                <w:b/>
                <w:lang w:val="en-AU"/>
              </w:rPr>
              <w:t>SMO’s classifier model</w:t>
            </w:r>
            <w:r w:rsidR="00CC0258">
              <w:rPr>
                <w:b/>
                <w:lang w:val="en-AU"/>
              </w:rPr>
              <w:t xml:space="preserve"> and performance</w:t>
            </w:r>
          </w:p>
        </w:tc>
        <w:tc>
          <w:tcPr>
            <w:tcW w:w="3804" w:type="dxa"/>
          </w:tcPr>
          <w:p w14:paraId="37CDD0B8" w14:textId="77777777" w:rsidR="0010551B" w:rsidRPr="0010551B" w:rsidRDefault="0010551B" w:rsidP="0010551B">
            <w:pPr>
              <w:jc w:val="center"/>
              <w:rPr>
                <w:b/>
                <w:lang w:val="en-AU"/>
              </w:rPr>
            </w:pPr>
            <w:r w:rsidRPr="0010551B">
              <w:rPr>
                <w:b/>
                <w:lang w:val="en-AU"/>
              </w:rPr>
              <w:t>LibSVM’s classifier model</w:t>
            </w:r>
            <w:r w:rsidR="00CC0258">
              <w:rPr>
                <w:b/>
                <w:lang w:val="en-AU"/>
              </w:rPr>
              <w:t xml:space="preserve"> and performance</w:t>
            </w:r>
          </w:p>
        </w:tc>
      </w:tr>
      <w:tr w:rsidR="0010551B" w14:paraId="37CDD0D5" w14:textId="77777777" w:rsidTr="006F28B2">
        <w:tc>
          <w:tcPr>
            <w:tcW w:w="1266" w:type="dxa"/>
          </w:tcPr>
          <w:p w14:paraId="37CDD0BA" w14:textId="77777777" w:rsidR="0010551B" w:rsidRDefault="00F56E2C" w:rsidP="006F28B2">
            <w:pPr>
              <w:ind w:left="142"/>
              <w:jc w:val="both"/>
              <w:rPr>
                <w:lang w:val="en-AU"/>
              </w:rPr>
            </w:pPr>
            <w:r>
              <w:rPr>
                <w:lang w:val="en-AU"/>
              </w:rPr>
              <w:lastRenderedPageBreak/>
              <w:t>diabetes</w:t>
            </w:r>
          </w:p>
          <w:p w14:paraId="37CDD0BB" w14:textId="77777777" w:rsidR="0010551B" w:rsidRDefault="0010551B" w:rsidP="001050A9">
            <w:pPr>
              <w:jc w:val="both"/>
              <w:rPr>
                <w:lang w:val="en-AU"/>
              </w:rPr>
            </w:pPr>
          </w:p>
          <w:p w14:paraId="37CDD0BC" w14:textId="77777777" w:rsidR="0010551B" w:rsidRDefault="0010551B" w:rsidP="001050A9">
            <w:pPr>
              <w:jc w:val="both"/>
              <w:rPr>
                <w:lang w:val="en-AU"/>
              </w:rPr>
            </w:pPr>
          </w:p>
          <w:p w14:paraId="37CDD0BD" w14:textId="77777777" w:rsidR="0010551B" w:rsidRDefault="0010551B" w:rsidP="001050A9">
            <w:pPr>
              <w:jc w:val="both"/>
              <w:rPr>
                <w:lang w:val="en-AU"/>
              </w:rPr>
            </w:pPr>
          </w:p>
          <w:p w14:paraId="37CDD0BE" w14:textId="77777777" w:rsidR="0010551B" w:rsidRDefault="0010551B" w:rsidP="001050A9">
            <w:pPr>
              <w:jc w:val="both"/>
              <w:rPr>
                <w:lang w:val="en-AU"/>
              </w:rPr>
            </w:pPr>
          </w:p>
          <w:p w14:paraId="37CDD0BF" w14:textId="77777777" w:rsidR="0010551B" w:rsidRDefault="0010551B" w:rsidP="001050A9">
            <w:pPr>
              <w:jc w:val="both"/>
              <w:rPr>
                <w:lang w:val="en-AU"/>
              </w:rPr>
            </w:pPr>
          </w:p>
          <w:p w14:paraId="37CDD0C0" w14:textId="77777777" w:rsidR="0010551B" w:rsidRDefault="0010551B" w:rsidP="001050A9">
            <w:pPr>
              <w:jc w:val="both"/>
              <w:rPr>
                <w:lang w:val="en-AU"/>
              </w:rPr>
            </w:pPr>
          </w:p>
        </w:tc>
        <w:tc>
          <w:tcPr>
            <w:tcW w:w="4536" w:type="dxa"/>
          </w:tcPr>
          <w:p w14:paraId="37CDD0C2" w14:textId="424D69D9" w:rsidR="00CC0258" w:rsidRDefault="004D3C54" w:rsidP="001050A9">
            <w:pPr>
              <w:jc w:val="both"/>
              <w:rPr>
                <w:lang w:val="en-AU"/>
              </w:rPr>
            </w:pPr>
            <w:r w:rsidRPr="0056317F">
              <w:rPr>
                <w:noProof/>
              </w:rPr>
              <w:drawing>
                <wp:inline distT="0" distB="0" distL="0" distR="0" wp14:anchorId="2EE284B6" wp14:editId="430A1155">
                  <wp:extent cx="2811780" cy="2186940"/>
                  <wp:effectExtent l="0" t="0" r="762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081" cy="218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3046D" w14:textId="77777777" w:rsidR="004D3C54" w:rsidRDefault="004D3C54" w:rsidP="001050A9">
            <w:pPr>
              <w:jc w:val="both"/>
              <w:rPr>
                <w:lang w:val="en-AU"/>
              </w:rPr>
            </w:pPr>
          </w:p>
          <w:p w14:paraId="28B919E9" w14:textId="6023C5A1" w:rsidR="004D3C54" w:rsidRDefault="004D3C54" w:rsidP="001050A9">
            <w:pPr>
              <w:jc w:val="both"/>
              <w:rPr>
                <w:lang w:val="en-AU"/>
              </w:rPr>
            </w:pPr>
            <w:r w:rsidRPr="00090F61">
              <w:rPr>
                <w:noProof/>
              </w:rPr>
              <w:drawing>
                <wp:inline distT="0" distB="0" distL="0" distR="0" wp14:anchorId="5761897E" wp14:editId="53E47A64">
                  <wp:extent cx="2865120" cy="1135380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295" cy="114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DD0C3" w14:textId="77777777" w:rsidR="00CC0258" w:rsidRDefault="00CC0258" w:rsidP="001050A9">
            <w:pPr>
              <w:jc w:val="both"/>
              <w:rPr>
                <w:lang w:val="en-AU"/>
              </w:rPr>
            </w:pPr>
          </w:p>
          <w:p w14:paraId="37CDD0C4" w14:textId="77777777" w:rsidR="00CC0258" w:rsidRDefault="00CC0258" w:rsidP="001050A9">
            <w:pPr>
              <w:jc w:val="both"/>
              <w:rPr>
                <w:lang w:val="en-AU"/>
              </w:rPr>
            </w:pPr>
          </w:p>
          <w:p w14:paraId="37CDD0C5" w14:textId="77777777" w:rsidR="00CC0258" w:rsidRDefault="00CC0258" w:rsidP="001050A9">
            <w:pPr>
              <w:jc w:val="both"/>
              <w:rPr>
                <w:lang w:val="en-AU"/>
              </w:rPr>
            </w:pPr>
          </w:p>
          <w:p w14:paraId="37CDD0C6" w14:textId="77777777" w:rsidR="00CC0258" w:rsidRDefault="00CC0258" w:rsidP="001050A9">
            <w:pPr>
              <w:jc w:val="both"/>
              <w:rPr>
                <w:lang w:val="en-AU"/>
              </w:rPr>
            </w:pPr>
          </w:p>
          <w:p w14:paraId="37CDD0C7" w14:textId="77777777" w:rsidR="00CC0258" w:rsidRDefault="00CC0258" w:rsidP="001050A9">
            <w:pPr>
              <w:jc w:val="both"/>
              <w:rPr>
                <w:lang w:val="en-AU"/>
              </w:rPr>
            </w:pPr>
          </w:p>
          <w:p w14:paraId="37CDD0C8" w14:textId="77777777" w:rsidR="00CC0258" w:rsidRDefault="00CC0258" w:rsidP="001050A9">
            <w:pPr>
              <w:jc w:val="both"/>
              <w:rPr>
                <w:lang w:val="en-AU"/>
              </w:rPr>
            </w:pPr>
          </w:p>
          <w:p w14:paraId="37CDD0C9" w14:textId="77777777" w:rsidR="00CC0258" w:rsidRDefault="00CC0258" w:rsidP="001050A9">
            <w:pPr>
              <w:jc w:val="both"/>
              <w:rPr>
                <w:lang w:val="en-AU"/>
              </w:rPr>
            </w:pPr>
          </w:p>
          <w:p w14:paraId="37CDD0CA" w14:textId="77777777" w:rsidR="00CC0258" w:rsidRDefault="00CC0258" w:rsidP="001050A9">
            <w:pPr>
              <w:jc w:val="both"/>
              <w:rPr>
                <w:lang w:val="en-AU"/>
              </w:rPr>
            </w:pPr>
          </w:p>
          <w:p w14:paraId="37CDD0CB" w14:textId="77777777" w:rsidR="006F28B2" w:rsidRDefault="006F28B2" w:rsidP="001050A9">
            <w:pPr>
              <w:jc w:val="both"/>
              <w:rPr>
                <w:lang w:val="en-AU"/>
              </w:rPr>
            </w:pPr>
          </w:p>
          <w:p w14:paraId="37CDD0CC" w14:textId="77777777" w:rsidR="006F28B2" w:rsidRDefault="006F28B2" w:rsidP="001050A9">
            <w:pPr>
              <w:jc w:val="both"/>
              <w:rPr>
                <w:lang w:val="en-AU"/>
              </w:rPr>
            </w:pPr>
          </w:p>
          <w:p w14:paraId="37CDD0CD" w14:textId="77777777" w:rsidR="006F28B2" w:rsidRDefault="006F28B2" w:rsidP="001050A9">
            <w:pPr>
              <w:jc w:val="both"/>
              <w:rPr>
                <w:lang w:val="en-AU"/>
              </w:rPr>
            </w:pPr>
          </w:p>
          <w:p w14:paraId="37CDD0CE" w14:textId="77777777" w:rsidR="006F28B2" w:rsidRDefault="006F28B2" w:rsidP="001050A9">
            <w:pPr>
              <w:jc w:val="both"/>
              <w:rPr>
                <w:lang w:val="en-AU"/>
              </w:rPr>
            </w:pPr>
          </w:p>
          <w:p w14:paraId="37CDD0CF" w14:textId="77777777" w:rsidR="006F28B2" w:rsidRDefault="006F28B2" w:rsidP="001050A9">
            <w:pPr>
              <w:jc w:val="both"/>
              <w:rPr>
                <w:lang w:val="en-AU"/>
              </w:rPr>
            </w:pPr>
          </w:p>
          <w:p w14:paraId="37CDD0D0" w14:textId="77777777" w:rsidR="006F28B2" w:rsidRDefault="006F28B2" w:rsidP="001050A9">
            <w:pPr>
              <w:jc w:val="both"/>
              <w:rPr>
                <w:lang w:val="en-AU"/>
              </w:rPr>
            </w:pPr>
          </w:p>
          <w:p w14:paraId="37CDD0D1" w14:textId="77777777" w:rsidR="006F28B2" w:rsidRDefault="006F28B2" w:rsidP="001050A9">
            <w:pPr>
              <w:jc w:val="both"/>
              <w:rPr>
                <w:lang w:val="en-AU"/>
              </w:rPr>
            </w:pPr>
          </w:p>
          <w:p w14:paraId="37CDD0D2" w14:textId="77777777" w:rsidR="00CC0258" w:rsidRDefault="00CC0258" w:rsidP="001050A9">
            <w:pPr>
              <w:jc w:val="both"/>
              <w:rPr>
                <w:lang w:val="en-AU"/>
              </w:rPr>
            </w:pPr>
          </w:p>
          <w:p w14:paraId="37CDD0D3" w14:textId="77777777" w:rsidR="00CC0258" w:rsidRDefault="00CC0258" w:rsidP="001050A9">
            <w:pPr>
              <w:jc w:val="both"/>
              <w:rPr>
                <w:lang w:val="en-AU"/>
              </w:rPr>
            </w:pPr>
          </w:p>
        </w:tc>
        <w:tc>
          <w:tcPr>
            <w:tcW w:w="3804" w:type="dxa"/>
          </w:tcPr>
          <w:p w14:paraId="37CDD0D4" w14:textId="45BD67A9" w:rsidR="0010551B" w:rsidRDefault="004D3C54" w:rsidP="001050A9">
            <w:pPr>
              <w:jc w:val="both"/>
              <w:rPr>
                <w:lang w:val="en-AU"/>
              </w:rPr>
            </w:pPr>
            <w:r w:rsidRPr="00BF0A80">
              <w:rPr>
                <w:noProof/>
              </w:rPr>
              <w:drawing>
                <wp:inline distT="0" distB="0" distL="0" distR="0" wp14:anchorId="0E3EA44D" wp14:editId="1431D2A6">
                  <wp:extent cx="2651760" cy="28270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058" cy="2866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DD0D6" w14:textId="77777777" w:rsidR="0010551B" w:rsidRDefault="0010551B" w:rsidP="00D7546D">
      <w:pPr>
        <w:jc w:val="both"/>
        <w:rPr>
          <w:lang w:val="en-AU"/>
        </w:rPr>
      </w:pPr>
    </w:p>
    <w:p w14:paraId="37CDD0D7" w14:textId="77777777" w:rsidR="00870876" w:rsidRPr="00870876" w:rsidRDefault="00870876" w:rsidP="00D7546D">
      <w:pPr>
        <w:jc w:val="both"/>
        <w:rPr>
          <w:color w:val="FF0000"/>
          <w:lang w:val="en-AU"/>
        </w:rPr>
      </w:pPr>
      <w:r w:rsidRPr="00870876">
        <w:rPr>
          <w:color w:val="FF0000"/>
          <w:lang w:val="en-AU"/>
        </w:rPr>
        <w:t>Notice: A wrapper class for the libsvm tools (the libsvm classes, typically the jar file, need to be in the cl</w:t>
      </w:r>
      <w:r>
        <w:rPr>
          <w:color w:val="FF0000"/>
          <w:lang w:val="en-AU"/>
        </w:rPr>
        <w:t xml:space="preserve">asspath to use this classifier) &gt;&gt; see </w:t>
      </w:r>
      <w:hyperlink r:id="rId30" w:history="1">
        <w:r w:rsidRPr="00854B0C">
          <w:rPr>
            <w:rStyle w:val="Hyperlink"/>
            <w:lang w:val="en-AU"/>
          </w:rPr>
          <w:t>http://weka.wikispaces.com/LibSVM</w:t>
        </w:r>
      </w:hyperlink>
      <w:r>
        <w:rPr>
          <w:color w:val="FF0000"/>
          <w:lang w:val="en-AU"/>
        </w:rPr>
        <w:t xml:space="preserve"> </w:t>
      </w:r>
    </w:p>
    <w:sectPr w:rsidR="00870876" w:rsidRPr="00870876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FC719" w14:textId="77777777" w:rsidR="005246D4" w:rsidRDefault="005246D4" w:rsidP="00B171EC">
      <w:pPr>
        <w:spacing w:after="0" w:line="240" w:lineRule="auto"/>
      </w:pPr>
      <w:r>
        <w:separator/>
      </w:r>
    </w:p>
  </w:endnote>
  <w:endnote w:type="continuationSeparator" w:id="0">
    <w:p w14:paraId="18DCE797" w14:textId="77777777" w:rsidR="005246D4" w:rsidRDefault="005246D4" w:rsidP="00B1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469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DD0DC" w14:textId="77777777" w:rsidR="00B171EC" w:rsidRDefault="00B171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D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CDD0DD" w14:textId="77777777" w:rsidR="00B171EC" w:rsidRDefault="00B17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40C13" w14:textId="77777777" w:rsidR="005246D4" w:rsidRDefault="005246D4" w:rsidP="00B171EC">
      <w:pPr>
        <w:spacing w:after="0" w:line="240" w:lineRule="auto"/>
      </w:pPr>
      <w:r>
        <w:separator/>
      </w:r>
    </w:p>
  </w:footnote>
  <w:footnote w:type="continuationSeparator" w:id="0">
    <w:p w14:paraId="7B75C76B" w14:textId="77777777" w:rsidR="005246D4" w:rsidRDefault="005246D4" w:rsidP="00B171EC">
      <w:pPr>
        <w:spacing w:after="0" w:line="240" w:lineRule="auto"/>
      </w:pPr>
      <w:r>
        <w:continuationSeparator/>
      </w:r>
    </w:p>
  </w:footnote>
  <w:footnote w:id="1">
    <w:p w14:paraId="37CDD0DE" w14:textId="77777777" w:rsidR="00333D4B" w:rsidRDefault="00333D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33D4B">
        <w:t>http://www.cs.waikato.ac.nz/ml/weka/mooc/dataminingwithweka/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24753"/>
    <w:multiLevelType w:val="hybridMultilevel"/>
    <w:tmpl w:val="7262826E"/>
    <w:lvl w:ilvl="0" w:tplc="F6C20E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B67AE"/>
    <w:multiLevelType w:val="hybridMultilevel"/>
    <w:tmpl w:val="0AFA77A6"/>
    <w:lvl w:ilvl="0" w:tplc="49081B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33689"/>
    <w:multiLevelType w:val="hybridMultilevel"/>
    <w:tmpl w:val="0018D54E"/>
    <w:lvl w:ilvl="0" w:tplc="8EE0C0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C5698"/>
    <w:multiLevelType w:val="hybridMultilevel"/>
    <w:tmpl w:val="47E204F8"/>
    <w:lvl w:ilvl="0" w:tplc="45F2B9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86375"/>
    <w:multiLevelType w:val="hybridMultilevel"/>
    <w:tmpl w:val="4EA0E8BA"/>
    <w:lvl w:ilvl="0" w:tplc="3C2E3A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B1A64"/>
    <w:multiLevelType w:val="multilevel"/>
    <w:tmpl w:val="9A4E15F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602839447">
    <w:abstractNumId w:val="0"/>
  </w:num>
  <w:num w:numId="2" w16cid:durableId="192958558">
    <w:abstractNumId w:val="5"/>
  </w:num>
  <w:num w:numId="3" w16cid:durableId="433063086">
    <w:abstractNumId w:val="1"/>
  </w:num>
  <w:num w:numId="4" w16cid:durableId="20135501">
    <w:abstractNumId w:val="3"/>
  </w:num>
  <w:num w:numId="5" w16cid:durableId="2000426123">
    <w:abstractNumId w:val="4"/>
  </w:num>
  <w:num w:numId="6" w16cid:durableId="1014383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NbI0MjM2tDC2MDBU0lEKTi0uzszPAykwrAUA0dX1QCwAAAA="/>
  </w:docVars>
  <w:rsids>
    <w:rsidRoot w:val="00000534"/>
    <w:rsid w:val="00000534"/>
    <w:rsid w:val="00002783"/>
    <w:rsid w:val="00012A64"/>
    <w:rsid w:val="00013496"/>
    <w:rsid w:val="00030658"/>
    <w:rsid w:val="00043CCB"/>
    <w:rsid w:val="0005516D"/>
    <w:rsid w:val="0006617F"/>
    <w:rsid w:val="000705C1"/>
    <w:rsid w:val="000709D8"/>
    <w:rsid w:val="00086FC8"/>
    <w:rsid w:val="00097A42"/>
    <w:rsid w:val="000A7378"/>
    <w:rsid w:val="000B3A0C"/>
    <w:rsid w:val="000E7196"/>
    <w:rsid w:val="000E71DA"/>
    <w:rsid w:val="001050A9"/>
    <w:rsid w:val="0010551B"/>
    <w:rsid w:val="00120EAB"/>
    <w:rsid w:val="00123435"/>
    <w:rsid w:val="00124CA0"/>
    <w:rsid w:val="00124F74"/>
    <w:rsid w:val="00154F08"/>
    <w:rsid w:val="00160D8E"/>
    <w:rsid w:val="00190B36"/>
    <w:rsid w:val="00192223"/>
    <w:rsid w:val="001953AA"/>
    <w:rsid w:val="001D0B7C"/>
    <w:rsid w:val="001D1A3F"/>
    <w:rsid w:val="0020002A"/>
    <w:rsid w:val="00205CE6"/>
    <w:rsid w:val="002133D5"/>
    <w:rsid w:val="002401BD"/>
    <w:rsid w:val="00253F9C"/>
    <w:rsid w:val="00257017"/>
    <w:rsid w:val="00261946"/>
    <w:rsid w:val="002837E1"/>
    <w:rsid w:val="00290CDF"/>
    <w:rsid w:val="002A1EE3"/>
    <w:rsid w:val="002B2F59"/>
    <w:rsid w:val="002B5F8D"/>
    <w:rsid w:val="002B67D7"/>
    <w:rsid w:val="002B72F9"/>
    <w:rsid w:val="002C52AA"/>
    <w:rsid w:val="002C6D4E"/>
    <w:rsid w:val="002D6BC5"/>
    <w:rsid w:val="00301938"/>
    <w:rsid w:val="003227D7"/>
    <w:rsid w:val="00331DD2"/>
    <w:rsid w:val="0033290D"/>
    <w:rsid w:val="00333D4B"/>
    <w:rsid w:val="0033770C"/>
    <w:rsid w:val="0035188E"/>
    <w:rsid w:val="003704F7"/>
    <w:rsid w:val="003905CB"/>
    <w:rsid w:val="00390A22"/>
    <w:rsid w:val="003A32C3"/>
    <w:rsid w:val="003C2328"/>
    <w:rsid w:val="003C39CE"/>
    <w:rsid w:val="003C514D"/>
    <w:rsid w:val="003D5A87"/>
    <w:rsid w:val="003D6B49"/>
    <w:rsid w:val="003E551A"/>
    <w:rsid w:val="00405AD1"/>
    <w:rsid w:val="0040655E"/>
    <w:rsid w:val="004274FD"/>
    <w:rsid w:val="004332E5"/>
    <w:rsid w:val="00434B78"/>
    <w:rsid w:val="0043560B"/>
    <w:rsid w:val="00452CF6"/>
    <w:rsid w:val="004550F2"/>
    <w:rsid w:val="00455470"/>
    <w:rsid w:val="00455EF1"/>
    <w:rsid w:val="00455FB6"/>
    <w:rsid w:val="00466ED2"/>
    <w:rsid w:val="00470A31"/>
    <w:rsid w:val="00472066"/>
    <w:rsid w:val="00473FE6"/>
    <w:rsid w:val="00483A20"/>
    <w:rsid w:val="00496814"/>
    <w:rsid w:val="004A4A09"/>
    <w:rsid w:val="004C2AE3"/>
    <w:rsid w:val="004D186E"/>
    <w:rsid w:val="004D1DE3"/>
    <w:rsid w:val="004D3C54"/>
    <w:rsid w:val="004D6C57"/>
    <w:rsid w:val="004E2F27"/>
    <w:rsid w:val="004E30DC"/>
    <w:rsid w:val="004E426D"/>
    <w:rsid w:val="0051725F"/>
    <w:rsid w:val="005246D4"/>
    <w:rsid w:val="00542D34"/>
    <w:rsid w:val="005555EA"/>
    <w:rsid w:val="00557994"/>
    <w:rsid w:val="005A0E33"/>
    <w:rsid w:val="005B5010"/>
    <w:rsid w:val="005C0601"/>
    <w:rsid w:val="005D3DC8"/>
    <w:rsid w:val="005D4648"/>
    <w:rsid w:val="00600F33"/>
    <w:rsid w:val="00604062"/>
    <w:rsid w:val="00617E4B"/>
    <w:rsid w:val="006224F7"/>
    <w:rsid w:val="006355EF"/>
    <w:rsid w:val="006427A1"/>
    <w:rsid w:val="00644ED8"/>
    <w:rsid w:val="00645849"/>
    <w:rsid w:val="00667100"/>
    <w:rsid w:val="00671BFD"/>
    <w:rsid w:val="006901F9"/>
    <w:rsid w:val="00690705"/>
    <w:rsid w:val="006909C4"/>
    <w:rsid w:val="006A67BA"/>
    <w:rsid w:val="006A7C3C"/>
    <w:rsid w:val="006B07D7"/>
    <w:rsid w:val="006C69A7"/>
    <w:rsid w:val="006D185D"/>
    <w:rsid w:val="006D7AAE"/>
    <w:rsid w:val="006E6DAE"/>
    <w:rsid w:val="006F28B2"/>
    <w:rsid w:val="00700A13"/>
    <w:rsid w:val="00704D47"/>
    <w:rsid w:val="00706C87"/>
    <w:rsid w:val="00706DC9"/>
    <w:rsid w:val="00717923"/>
    <w:rsid w:val="007263FB"/>
    <w:rsid w:val="00761079"/>
    <w:rsid w:val="00773446"/>
    <w:rsid w:val="007830E5"/>
    <w:rsid w:val="00785E66"/>
    <w:rsid w:val="00792C11"/>
    <w:rsid w:val="00794D8A"/>
    <w:rsid w:val="007A395D"/>
    <w:rsid w:val="007A3A33"/>
    <w:rsid w:val="007A40ED"/>
    <w:rsid w:val="007A5EF3"/>
    <w:rsid w:val="007C55FB"/>
    <w:rsid w:val="007D757F"/>
    <w:rsid w:val="008204BF"/>
    <w:rsid w:val="00821751"/>
    <w:rsid w:val="00823620"/>
    <w:rsid w:val="00826455"/>
    <w:rsid w:val="00826B15"/>
    <w:rsid w:val="008333FE"/>
    <w:rsid w:val="008402EA"/>
    <w:rsid w:val="008503B7"/>
    <w:rsid w:val="00853948"/>
    <w:rsid w:val="00870876"/>
    <w:rsid w:val="00884817"/>
    <w:rsid w:val="00894FB9"/>
    <w:rsid w:val="00897416"/>
    <w:rsid w:val="0089756C"/>
    <w:rsid w:val="008C4399"/>
    <w:rsid w:val="008C6784"/>
    <w:rsid w:val="008D4547"/>
    <w:rsid w:val="008E0173"/>
    <w:rsid w:val="008E0514"/>
    <w:rsid w:val="008E2F5F"/>
    <w:rsid w:val="008F180D"/>
    <w:rsid w:val="009003C6"/>
    <w:rsid w:val="009047F5"/>
    <w:rsid w:val="0091520F"/>
    <w:rsid w:val="00941A68"/>
    <w:rsid w:val="00945C15"/>
    <w:rsid w:val="0095128F"/>
    <w:rsid w:val="00981874"/>
    <w:rsid w:val="0098417C"/>
    <w:rsid w:val="00990443"/>
    <w:rsid w:val="009966E5"/>
    <w:rsid w:val="009B2C7C"/>
    <w:rsid w:val="009F1CA5"/>
    <w:rsid w:val="009F21D7"/>
    <w:rsid w:val="00A05CB4"/>
    <w:rsid w:val="00A425D3"/>
    <w:rsid w:val="00A43E94"/>
    <w:rsid w:val="00A46B21"/>
    <w:rsid w:val="00A549C5"/>
    <w:rsid w:val="00A7723C"/>
    <w:rsid w:val="00A92E65"/>
    <w:rsid w:val="00A938EF"/>
    <w:rsid w:val="00AC7F4B"/>
    <w:rsid w:val="00AD331A"/>
    <w:rsid w:val="00AD568E"/>
    <w:rsid w:val="00B171EC"/>
    <w:rsid w:val="00B207FF"/>
    <w:rsid w:val="00B22895"/>
    <w:rsid w:val="00B35EF2"/>
    <w:rsid w:val="00B46AD1"/>
    <w:rsid w:val="00B5079F"/>
    <w:rsid w:val="00B57DC6"/>
    <w:rsid w:val="00B823AD"/>
    <w:rsid w:val="00B9063A"/>
    <w:rsid w:val="00BA27CD"/>
    <w:rsid w:val="00BB5A5D"/>
    <w:rsid w:val="00BC18A7"/>
    <w:rsid w:val="00BC1905"/>
    <w:rsid w:val="00BC1A65"/>
    <w:rsid w:val="00BC3899"/>
    <w:rsid w:val="00BD21D8"/>
    <w:rsid w:val="00BD3375"/>
    <w:rsid w:val="00BE043A"/>
    <w:rsid w:val="00BE738F"/>
    <w:rsid w:val="00BF5A4E"/>
    <w:rsid w:val="00C01107"/>
    <w:rsid w:val="00C038C0"/>
    <w:rsid w:val="00C134BB"/>
    <w:rsid w:val="00C1400B"/>
    <w:rsid w:val="00C20C6F"/>
    <w:rsid w:val="00C246CE"/>
    <w:rsid w:val="00C341A4"/>
    <w:rsid w:val="00C35533"/>
    <w:rsid w:val="00C374EC"/>
    <w:rsid w:val="00C436EF"/>
    <w:rsid w:val="00C5486C"/>
    <w:rsid w:val="00C80EFD"/>
    <w:rsid w:val="00CB41BA"/>
    <w:rsid w:val="00CC0258"/>
    <w:rsid w:val="00CD1E0B"/>
    <w:rsid w:val="00CD71AC"/>
    <w:rsid w:val="00CE53E7"/>
    <w:rsid w:val="00CF32EB"/>
    <w:rsid w:val="00D10EF7"/>
    <w:rsid w:val="00D27EF9"/>
    <w:rsid w:val="00D42468"/>
    <w:rsid w:val="00D445AC"/>
    <w:rsid w:val="00D61A1C"/>
    <w:rsid w:val="00D648FA"/>
    <w:rsid w:val="00D66A2E"/>
    <w:rsid w:val="00D70CE3"/>
    <w:rsid w:val="00D7546D"/>
    <w:rsid w:val="00D85CEA"/>
    <w:rsid w:val="00DD3F66"/>
    <w:rsid w:val="00DD6215"/>
    <w:rsid w:val="00DF2258"/>
    <w:rsid w:val="00DF4BF3"/>
    <w:rsid w:val="00E35E9B"/>
    <w:rsid w:val="00E54521"/>
    <w:rsid w:val="00E764D1"/>
    <w:rsid w:val="00E8079C"/>
    <w:rsid w:val="00E81AFC"/>
    <w:rsid w:val="00E83C2C"/>
    <w:rsid w:val="00E962B6"/>
    <w:rsid w:val="00E96CC7"/>
    <w:rsid w:val="00EA714B"/>
    <w:rsid w:val="00EB6B49"/>
    <w:rsid w:val="00ED234A"/>
    <w:rsid w:val="00F01265"/>
    <w:rsid w:val="00F1443C"/>
    <w:rsid w:val="00F317E7"/>
    <w:rsid w:val="00F43733"/>
    <w:rsid w:val="00F56E2C"/>
    <w:rsid w:val="00F83148"/>
    <w:rsid w:val="00FA327E"/>
    <w:rsid w:val="00FB1DE6"/>
    <w:rsid w:val="00FC7854"/>
    <w:rsid w:val="00FE11EF"/>
    <w:rsid w:val="00FE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CDD016"/>
  <w15:docId w15:val="{06950196-3757-4529-B031-FAD582BB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A0"/>
  </w:style>
  <w:style w:type="paragraph" w:styleId="Heading1">
    <w:name w:val="heading 1"/>
    <w:basedOn w:val="Normal"/>
    <w:next w:val="Normal"/>
    <w:link w:val="Heading1Char"/>
    <w:uiPriority w:val="9"/>
    <w:qFormat/>
    <w:rsid w:val="00ED2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3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3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3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2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2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33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18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1EC"/>
  </w:style>
  <w:style w:type="paragraph" w:styleId="Footer">
    <w:name w:val="footer"/>
    <w:basedOn w:val="Normal"/>
    <w:link w:val="FooterChar"/>
    <w:uiPriority w:val="99"/>
    <w:unhideWhenUsed/>
    <w:rsid w:val="00B1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1EC"/>
  </w:style>
  <w:style w:type="character" w:customStyle="1" w:styleId="apple-converted-space">
    <w:name w:val="apple-converted-space"/>
    <w:basedOn w:val="DefaultParagraphFont"/>
    <w:rsid w:val="00761079"/>
  </w:style>
  <w:style w:type="character" w:styleId="FollowedHyperlink">
    <w:name w:val="FollowedHyperlink"/>
    <w:basedOn w:val="DefaultParagraphFont"/>
    <w:uiPriority w:val="99"/>
    <w:semiHidden/>
    <w:unhideWhenUsed/>
    <w:rsid w:val="004C2AE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F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08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D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D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3D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Linear_regression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en.wikipedia.org/wiki/Linear_classifi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Algorithm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://en.wikipedia.org/wiki/Binary_classifie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en.wikipedia.org/wiki/Supervised_learning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en.wikipedia.org/wiki/Probabilistic_classification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en.wikipedia.org/wiki/Regression_analysis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://en.wikipedia.org/wiki/Support_vector_machine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en.wikipedia.org/wiki/Statistical_classification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weka.wikispaces.com/LibSV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</dc:creator>
  <cp:keywords/>
  <dc:description/>
  <cp:lastModifiedBy>Pham Duc Dat</cp:lastModifiedBy>
  <cp:revision>2</cp:revision>
  <cp:lastPrinted>2014-10-30T09:07:00Z</cp:lastPrinted>
  <dcterms:created xsi:type="dcterms:W3CDTF">2024-08-03T10:38:00Z</dcterms:created>
  <dcterms:modified xsi:type="dcterms:W3CDTF">2024-08-03T10:38:00Z</dcterms:modified>
</cp:coreProperties>
</file>