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óm-tắt-phần-fitpro"/>
    <w:p>
      <w:pPr>
        <w:pStyle w:val="Heading1"/>
      </w:pPr>
      <w:r>
        <w:t xml:space="preserve">Tóm tắt — Phần FitPro</w:t>
      </w:r>
    </w:p>
    <w:p>
      <w:pPr>
        <w:pStyle w:val="FirstParagraph"/>
      </w:pPr>
      <w:r>
        <w:rPr>
          <w:bCs/>
          <w:b/>
        </w:rPr>
        <w:t xml:space="preserve">Nguồn:</w:t>
      </w:r>
      <w:r>
        <w:t xml:space="preserve"> </w:t>
      </w:r>
      <w:r>
        <w:rPr>
          <w:rStyle w:val="VerbatimChar"/>
        </w:rPr>
        <w:t xml:space="preserve">Vincom Center 3.m4a</w:t>
      </w:r>
      <w:r>
        <w:t xml:space="preserve"> </w:t>
      </w:r>
      <w:r>
        <w:t xml:space="preserve">— đoạn</w:t>
      </w:r>
      <w:r>
        <w:t xml:space="preserve"> </w:t>
      </w:r>
      <w:r>
        <w:rPr>
          <w:rStyle w:val="VerbatimChar"/>
        </w:rPr>
        <w:t xml:space="preserve">00:00:00 → ~00:40:50</w:t>
      </w:r>
      <w:r>
        <w:t xml:space="preserve"> </w:t>
      </w:r>
      <w:r>
        <w:rPr>
          <w:bCs/>
          <w:b/>
        </w:rPr>
        <w:t xml:space="preserve">Người tham gia:</w:t>
      </w:r>
      <w:r>
        <w:t xml:space="preserve"> </w:t>
      </w:r>
      <w:r>
        <w:t xml:space="preserve">Anh chủ hệ thống FitPro/FitClub (Herbalife) + Dũng (Reborn, công nghệ) + một số thành viên khác.</w:t>
      </w:r>
    </w:p>
    <w:p>
      <w:r>
        <w:pict>
          <v:rect style="width:0;height:1.5pt" o:hralign="center" o:hrstd="t" o:hr="t"/>
        </w:pict>
      </w:r>
    </w:p>
    <w:bookmarkStart w:id="20" w:name="bối-cảnh-định-vị-sản-phẩm"/>
    <w:p>
      <w:pPr>
        <w:pStyle w:val="Heading2"/>
      </w:pPr>
      <w:r>
        <w:t xml:space="preserve">1. Bối cảnh &amp; định vị sản phẩm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FitPro / FitClub</w:t>
      </w:r>
      <w:r>
        <w:t xml:space="preserve"> </w:t>
      </w:r>
      <w:r>
        <w:t xml:space="preserve">là hệ thống chuỗi trung tâm sức khỏe — đang chạy thực tế nhưng</w:t>
      </w:r>
      <w:r>
        <w:t xml:space="preserve"> </w:t>
      </w:r>
      <w:r>
        <w:rPr>
          <w:bCs/>
          <w:b/>
        </w:rPr>
        <w:t xml:space="preserve">chưa có công nghệ chuẩn hóa</w:t>
      </w:r>
      <w:r>
        <w:t xml:space="preserve">, mỗi chỗ làm một kiểu, chất lượng không đồng đều.</w:t>
      </w:r>
    </w:p>
    <w:p>
      <w:pPr>
        <w:numPr>
          <w:ilvl w:val="0"/>
          <w:numId w:val="1001"/>
        </w:numPr>
        <w:pStyle w:val="Compact"/>
      </w:pPr>
      <w:r>
        <w:t xml:space="preserve">Reborn vào với vai trò</w:t>
      </w:r>
      <w:r>
        <w:t xml:space="preserve"> </w:t>
      </w:r>
      <w:r>
        <w:rPr>
          <w:bCs/>
          <w:b/>
        </w:rPr>
        <w:t xml:space="preserve">làm công nghệ + cố vấn vận hành</w:t>
      </w:r>
      <w:r>
        <w:t xml:space="preserve">. Định vị Reborn =</w:t>
      </w:r>
      <w:r>
        <w:t xml:space="preserve"> </w:t>
      </w:r>
      <w:r>
        <w:t xml:space="preserve">“</w:t>
      </w:r>
      <w:r>
        <w:t xml:space="preserve">công ty công nghệ + soft</w:t>
      </w:r>
      <w:r>
        <w:t xml:space="preserve">”</w:t>
      </w:r>
      <w:r>
        <w:t xml:space="preserve">, phần cứng/cơ sở vật chất do bên anh tự lo.</w:t>
      </w:r>
    </w:p>
    <w:p>
      <w:pPr>
        <w:numPr>
          <w:ilvl w:val="0"/>
          <w:numId w:val="1001"/>
        </w:numPr>
        <w:pStyle w:val="Compact"/>
      </w:pPr>
      <w:r>
        <w:t xml:space="preserve">Ưu điểm cạnh tranh khi có công nghệ:</w:t>
      </w:r>
      <w:r>
        <w:t xml:space="preserve"> </w:t>
      </w:r>
      <w:r>
        <w:rPr>
          <w:bCs/>
          <w:b/>
        </w:rPr>
        <w:t xml:space="preserve">chuẩn hóa quy trình</w:t>
      </w:r>
      <w:r>
        <w:t xml:space="preserve">,</w:t>
      </w:r>
      <w:r>
        <w:t xml:space="preserve"> </w:t>
      </w:r>
      <w:r>
        <w:rPr>
          <w:bCs/>
          <w:b/>
        </w:rPr>
        <w:t xml:space="preserve">đóng gói nhân bản</w:t>
      </w:r>
      <w:r>
        <w:t xml:space="preserve">, có</w:t>
      </w:r>
      <w:r>
        <w:t xml:space="preserve"> </w:t>
      </w:r>
      <w:r>
        <w:t xml:space="preserve">“</w:t>
      </w:r>
      <w:r>
        <w:t xml:space="preserve">chiến lý</w:t>
      </w:r>
      <w:r>
        <w:t xml:space="preserve">”</w:t>
      </w:r>
      <w:r>
        <w:t xml:space="preserve"> </w:t>
      </w:r>
      <w:r>
        <w:t xml:space="preserve">giữ chân khách hàng — kể cả Herbalife rút thì khách vẫn ở lại.</w:t>
      </w:r>
    </w:p>
    <w:bookmarkEnd w:id="20"/>
    <w:bookmarkStart w:id="21" w:name="cấu-trúc-3-lớp-mô-hình"/>
    <w:p>
      <w:pPr>
        <w:pStyle w:val="Heading2"/>
      </w:pPr>
      <w:r>
        <w:t xml:space="preserve">2. Cấu trúc 3 lớp mô hình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thu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vị nhỏ nhất = 1 gia đình tập tại nhà, mời người thân (cả ở nước ngoài) vào nhóm vận động chung qua app. Mỗi người 1 link giới thiệu, mọi thành viên phải under 1 người giới thiệu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cấp miễn phí (ban đầu); thu gián tiếp qua doanh thu Herbalife khi họ mua 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Center / FitClub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tâm tập luyện thực tế, ~100–200m². Có 6 gói từ cơ bản → diamond. Khách đến tập 80k/lần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Phí dịch vụ công nghệ cố định/tháng cho center handover; (b) % doanh thu phát sinh; (c) phí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 (vệ tinh)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nhỏ ~60–70m² mở quanh center chính, theo cụm vùng (Hải Dương → Hưng Yên → Hải Phòng…)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tự center, dạng franchise nhẹ</w:t>
            </w:r>
          </w:p>
        </w:tc>
      </w:tr>
    </w:tbl>
    <w:bookmarkEnd w:id="21"/>
    <w:bookmarkStart w:id="22" w:name="hai-luồng-tiền"/>
    <w:p>
      <w:pPr>
        <w:pStyle w:val="Heading2"/>
      </w:pPr>
      <w:r>
        <w:t xml:space="preserve">3. Hai luồng tiền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Luồng 1 — Trực tiếp từ hệ thống FitPro:</w:t>
      </w:r>
      <w:r>
        <w:t xml:space="preserve"> </w:t>
      </w:r>
      <w:r>
        <w:t xml:space="preserve">phí buổi tập, phí dịch vụ công nghệ, sản phẩm ngoài Herbalife.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Luồng 2 — Gián tiếp từ Herbalife:</w:t>
      </w:r>
      <w:r>
        <w:t xml:space="preserve"> </w:t>
      </w:r>
      <w:r>
        <w:t xml:space="preserve">Khi khách mua sản phẩm Herbalife, hoa hồng (~7,3%) chảy về</w:t>
      </w:r>
      <w:r>
        <w:t xml:space="preserve"> </w:t>
      </w:r>
      <w:r>
        <w:rPr>
          <w:bCs/>
          <w:b/>
        </w:rPr>
        <w:t xml:space="preserve">một tài khoản cá nhân duy nhất</w:t>
      </w:r>
      <w:r>
        <w:t xml:space="preserve"> </w:t>
      </w:r>
      <w:r>
        <w:t xml:space="preserve">(Herbalife không có API). Cần cơ chế trong hệ thống FitPro để</w:t>
      </w:r>
      <w:r>
        <w:t xml:space="preserve"> </w:t>
      </w:r>
      <w:r>
        <w:rPr>
          <w:bCs/>
          <w:b/>
        </w:rPr>
        <w:t xml:space="preserve">ghi nhận → phân phối</w:t>
      </w:r>
      <w:r>
        <w:t xml:space="preserve"> </w:t>
      </w:r>
      <w:r>
        <w:t xml:space="preserve">lại cho đúng người trong nhánh.</w:t>
      </w:r>
    </w:p>
    <w:bookmarkEnd w:id="22"/>
    <w:bookmarkStart w:id="23" w:name="quy-trình-khách-hàng"/>
    <w:p>
      <w:pPr>
        <w:pStyle w:val="Heading2"/>
      </w:pPr>
      <w:r>
        <w:t xml:space="preserve">4. Quy trình khách hàng</w:t>
      </w:r>
    </w:p>
    <w:p>
      <w:pPr>
        <w:numPr>
          <w:ilvl w:val="0"/>
          <w:numId w:val="1003"/>
        </w:numPr>
        <w:pStyle w:val="Compact"/>
      </w:pPr>
      <w:r>
        <w:t xml:space="preserve">Khách vào với</w:t>
      </w:r>
      <w:r>
        <w:t xml:space="preserve"> </w:t>
      </w:r>
      <w:r>
        <w:rPr>
          <w:bCs/>
          <w:b/>
        </w:rPr>
        <w:t xml:space="preserve">ID FitPro trước</w:t>
      </w:r>
      <w:r>
        <w:t xml:space="preserve"> </w:t>
      </w:r>
      <w:r>
        <w:t xml:space="preserve">(chưa cần Herbalife).</w:t>
      </w:r>
    </w:p>
    <w:p>
      <w:pPr>
        <w:numPr>
          <w:ilvl w:val="0"/>
          <w:numId w:val="1003"/>
        </w:numPr>
        <w:pStyle w:val="Compact"/>
      </w:pPr>
      <w:r>
        <w:t xml:space="preserve">Khi khách phát sinh nhu cầu mở</w:t>
      </w:r>
      <w:r>
        <w:t xml:space="preserve"> </w:t>
      </w:r>
      <w:r>
        <w:rPr>
          <w:bCs/>
          <w:b/>
        </w:rPr>
        <w:t xml:space="preserve">Home Fit ở nhà</w:t>
      </w:r>
      <w:r>
        <w:t xml:space="preserve"> </w:t>
      </w:r>
      <w:r>
        <w:t xml:space="preserve">→ mới cấp ID Herbalife under người giới thiệu của họ.</w:t>
      </w:r>
    </w:p>
    <w:p>
      <w:pPr>
        <w:numPr>
          <w:ilvl w:val="0"/>
          <w:numId w:val="1003"/>
        </w:numPr>
        <w:pStyle w:val="Compact"/>
      </w:pPr>
      <w:r>
        <w:t xml:space="preserve">Onboarding chuẩn: kiểm tra sức khỏe → xét nghiệm → nhóm tương tác →</w:t>
      </w:r>
      <w:r>
        <w:t xml:space="preserve"> </w:t>
      </w:r>
      <w:r>
        <w:rPr>
          <w:bCs/>
          <w:b/>
        </w:rPr>
        <w:t xml:space="preserve">lộ trình 90 ngày chuyển hóa</w:t>
      </w:r>
      <w:r>
        <w:t xml:space="preserve"> </w:t>
      </w:r>
      <w:r>
        <w:t xml:space="preserve">→ upsell gói VIP có 4-book/bác sĩ.</w:t>
      </w:r>
    </w:p>
    <w:p>
      <w:pPr>
        <w:numPr>
          <w:ilvl w:val="0"/>
          <w:numId w:val="1003"/>
        </w:numPr>
        <w:pStyle w:val="Compact"/>
      </w:pPr>
      <w:r>
        <w:t xml:space="preserve">VIP/cao cấp được giao về team Adorn (đối tác) phụ trách.</w:t>
      </w:r>
    </w:p>
    <w:bookmarkEnd w:id="23"/>
    <w:bookmarkStart w:id="24" w:name="văn-hóa-tần-suất-hoạt-động"/>
    <w:p>
      <w:pPr>
        <w:pStyle w:val="Heading2"/>
      </w:pPr>
      <w:r>
        <w:t xml:space="preserve">5. Văn hóa &amp; tần suất hoạt động</w:t>
      </w:r>
    </w:p>
    <w:p>
      <w:pPr>
        <w:pStyle w:val="BlockText"/>
      </w:pPr>
      <w:r>
        <w:t xml:space="preserve">Nhịp</w:t>
      </w:r>
      <w:r>
        <w:t xml:space="preserve"> </w:t>
      </w:r>
      <w:r>
        <w:rPr>
          <w:bCs/>
          <w:b/>
        </w:rPr>
        <w:t xml:space="preserve">hằng ngày – hằng tuần – hằng tháng – hằng quý – hằng năm</w:t>
      </w:r>
      <w:r>
        <w:t xml:space="preserve"> </w:t>
      </w:r>
      <w:r>
        <w:t xml:space="preserve">áp vào từng gia đình:</w:t>
      </w:r>
      <w:r>
        <w:t xml:space="preserve"> </w:t>
      </w:r>
      <w:r>
        <w:t xml:space="preserve">- Hằng ngày: chia sẻ đức / vận động</w:t>
      </w:r>
      <w:r>
        <w:t xml:space="preserve"> </w:t>
      </w:r>
      <w:r>
        <w:t xml:space="preserve">- Hằng tuần: đào tạo, sinh hoạt văn hóa gia đình</w:t>
      </w:r>
      <w:r>
        <w:t xml:space="preserve"> </w:t>
      </w:r>
      <w:r>
        <w:t xml:space="preserve">- Hằng tháng: học cùng nhau (hao tinh)</w:t>
      </w:r>
      <w:r>
        <w:t xml:space="preserve"> </w:t>
      </w:r>
      <w:r>
        <w:t xml:space="preserve">- Hằng quý: trường dân (đi xa cùng nhau)</w:t>
      </w:r>
      <w:r>
        <w:t xml:space="preserve"> </w:t>
      </w:r>
      <w:r>
        <w:t xml:space="preserve">- Hằng năm: trường lịch (du lịch cùng nhau)</w:t>
      </w:r>
    </w:p>
    <w:p>
      <w:pPr>
        <w:pStyle w:val="FirstParagraph"/>
      </w:pPr>
      <w:r>
        <w:t xml:space="preserve">→ Đây là</w:t>
      </w:r>
      <w:r>
        <w:t xml:space="preserve"> </w:t>
      </w:r>
      <w:r>
        <w:rPr>
          <w:bCs/>
          <w:b/>
        </w:rPr>
        <w:t xml:space="preserve">văn hóa cốt lõi</w:t>
      </w:r>
      <w:r>
        <w:t xml:space="preserve"> </w:t>
      </w:r>
      <w:r>
        <w:t xml:space="preserve">cần bake vào sản phẩm, là khác biệt so với gym/club thông thường.</w:t>
      </w:r>
    </w:p>
    <w:bookmarkEnd w:id="24"/>
    <w:bookmarkStart w:id="25" w:name="tệp-khách-hàng-b2b-mở-rộng"/>
    <w:p>
      <w:pPr>
        <w:pStyle w:val="Heading2"/>
      </w:pPr>
      <w:r>
        <w:t xml:space="preserve">6. Tệp khách hàng B2B mở rộng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Khỏe để làm việc</w:t>
      </w:r>
      <w:r>
        <w:t xml:space="preserve"> </w:t>
      </w:r>
      <w:r>
        <w:t xml:space="preserve">— vào doanh nghiệp, CEO. Thay vì ngân sách du lịch/teambuilding, công ty mua gói FitPro cho nhân viên (mỗi nhân viên = một gia đình).</w:t>
      </w:r>
    </w:p>
    <w:p>
      <w:pPr>
        <w:numPr>
          <w:ilvl w:val="0"/>
          <w:numId w:val="1004"/>
        </w:numPr>
        <w:pStyle w:val="Compact"/>
      </w:pPr>
      <w:r>
        <w:t xml:space="preserve">3 ngày / 7 ngày free trial cho CEO + gia đình họ.</w:t>
      </w:r>
    </w:p>
    <w:p>
      <w:pPr>
        <w:numPr>
          <w:ilvl w:val="0"/>
          <w:numId w:val="1004"/>
        </w:numPr>
        <w:pStyle w:val="Compact"/>
      </w:pPr>
      <w:r>
        <w:t xml:space="preserve">Cộng đồng</w:t>
      </w:r>
      <w:r>
        <w:t xml:space="preserve"> </w:t>
      </w:r>
      <w:r>
        <w:t xml:space="preserve">“</w:t>
      </w:r>
      <w:r>
        <w:t xml:space="preserve">Hồ Phát</w:t>
      </w:r>
      <w:r>
        <w:t xml:space="preserve">”</w:t>
      </w:r>
      <w:r>
        <w:t xml:space="preserve"> </w:t>
      </w:r>
      <w:r>
        <w:t xml:space="preserve">có</w:t>
      </w:r>
      <w:r>
        <w:t xml:space="preserve"> </w:t>
      </w:r>
      <w:r>
        <w:rPr>
          <w:bCs/>
          <w:b/>
        </w:rPr>
        <w:t xml:space="preserve">hàng nghìn chuyên gia/CEO</w:t>
      </w:r>
      <w:r>
        <w:t xml:space="preserve"> </w:t>
      </w:r>
      <w:r>
        <w:t xml:space="preserve">sẵn để tiếp cận.</w:t>
      </w:r>
    </w:p>
    <w:bookmarkEnd w:id="25"/>
    <w:bookmarkStart w:id="26" w:name="yêu-cầu-công-nghệ-dũng-cần-làm"/>
    <w:p>
      <w:pPr>
        <w:pStyle w:val="Heading2"/>
      </w:pPr>
      <w:r>
        <w:t xml:space="preserve">7. Yêu cầu công nghệ Dũng cần làm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ghi nhận tập luyện:</w:t>
      </w:r>
      <w:r>
        <w:t xml:space="preserve"> </w:t>
      </w:r>
      <w:r>
        <w:t xml:space="preserve">thời lượng, bài tập, đánh giá, lộ trình kỳ.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Quản trị thành viên đa cấp:</w:t>
      </w:r>
      <w:r>
        <w:t xml:space="preserve"> </w:t>
      </w:r>
      <w:r>
        <w:t xml:space="preserve">cây giới thiệu (luôn under), nhìn được toàn bộ chỉ số.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Cơ chế tracking &amp; phân phối doanh thu Herbalife</w:t>
      </w:r>
      <w:r>
        <w:t xml:space="preserve"> </w:t>
      </w:r>
      <w:r>
        <w:t xml:space="preserve">(luồng 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Quản lý center / coup / handover:</w:t>
      </w:r>
      <w:r>
        <w:t xml:space="preserve"> </w:t>
      </w:r>
      <w:r>
        <w:t xml:space="preserve">thu phí cố định, theo doanh thu, theo CCV.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Đóng gói SOP</w:t>
      </w:r>
      <w:r>
        <w:t xml:space="preserve">: bộ chuẩn quy trình + cơ sở vật chất + branding để bất kỳ ai mở center mới chỉ việc copy.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Lộ trình chăm sóc 90 ngày + nhắc nhở định kỳ + kết nối lab xét nghiệm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Trang cộng đồng / mạng xã hội nhỏ:</w:t>
      </w:r>
      <w:r>
        <w:t xml:space="preserve"> </w:t>
      </w:r>
      <w:r>
        <w:t xml:space="preserve">chia sẻ case study, lan toả chuyện thực tế.</w:t>
      </w:r>
    </w:p>
    <w:bookmarkEnd w:id="26"/>
    <w:bookmarkStart w:id="27" w:name="roadmap-đã-chốt-sơ-bộ"/>
    <w:p>
      <w:pPr>
        <w:pStyle w:val="Heading2"/>
      </w:pPr>
      <w:r>
        <w:t xml:space="preserve">8. Roadmap đã chốt sơ bộ</w:t>
      </w:r>
    </w:p>
    <w:p>
      <w:pPr>
        <w:numPr>
          <w:ilvl w:val="0"/>
          <w:numId w:val="1006"/>
        </w:numPr>
        <w:pStyle w:val="Compact"/>
      </w:pPr>
      <w:r>
        <w:t xml:space="preserve">Anh (chủ FitPro)</w:t>
      </w:r>
      <w:r>
        <w:t xml:space="preserve"> </w:t>
      </w:r>
      <w:r>
        <w:rPr>
          <w:bCs/>
          <w:b/>
        </w:rPr>
        <w:t xml:space="preserve">chốt nghiệp vụ end-to-end</w:t>
      </w:r>
      <w:r>
        <w:t xml:space="preserve"> </w:t>
      </w:r>
      <w:r>
        <w:t xml:space="preserve">+ ước lượng doanh thu/luồng tiền/tài sản số.</w:t>
      </w:r>
    </w:p>
    <w:p>
      <w:pPr>
        <w:numPr>
          <w:ilvl w:val="0"/>
          <w:numId w:val="1006"/>
        </w:numPr>
        <w:pStyle w:val="Compact"/>
      </w:pPr>
      <w:r>
        <w:t xml:space="preserve">Dũng nhận →</w:t>
      </w:r>
      <w:r>
        <w:t xml:space="preserve"> </w:t>
      </w:r>
      <w:r>
        <w:rPr>
          <w:bCs/>
          <w:b/>
        </w:rPr>
        <w:t xml:space="preserve">mapping sang công nghệ</w:t>
      </w:r>
      <w:r>
        <w:t xml:space="preserve"> </w:t>
      </w:r>
      <w:r>
        <w:t xml:space="preserve">→ ốp ra final list.</w:t>
      </w:r>
    </w:p>
    <w:p>
      <w:pPr>
        <w:numPr>
          <w:ilvl w:val="0"/>
          <w:numId w:val="1006"/>
        </w:numPr>
        <w:pStyle w:val="Compact"/>
      </w:pPr>
      <w:r>
        <w:t xml:space="preserve">Đầu tháng tới: triển khai một</w:t>
      </w:r>
      <w:r>
        <w:t xml:space="preserve"> </w:t>
      </w:r>
      <w:r>
        <w:rPr>
          <w:bCs/>
          <w:b/>
        </w:rPr>
        <w:t xml:space="preserve">điểm pilot</w:t>
      </w:r>
      <w:r>
        <w:t xml:space="preserve"> </w:t>
      </w:r>
      <w:r>
        <w:t xml:space="preserve">(Hải Phòng / chi nhánh sẵn).</w:t>
      </w:r>
    </w:p>
    <w:p>
      <w:pPr>
        <w:numPr>
          <w:ilvl w:val="0"/>
          <w:numId w:val="1006"/>
        </w:numPr>
        <w:pStyle w:val="Compact"/>
      </w:pPr>
      <w:r>
        <w:t xml:space="preserve">Mô hình hợp tác: Reborn lo phần mềm + chiến lược, FitPro lo cơ sở vật chất + cộng đồng.</w:t>
      </w:r>
      <w:r>
        <w:t xml:space="preserve"> </w:t>
      </w:r>
      <w:r>
        <w:rPr>
          <w:bCs/>
          <w:b/>
        </w:rPr>
        <w:t xml:space="preserve">Không lương cứng</w:t>
      </w:r>
      <w:r>
        <w:t xml:space="preserve"> </w:t>
      </w:r>
      <w:r>
        <w:t xml:space="preserve">cho coach/leader → họ ăn % theo khách hàng (giảm áp lực skill out).</w:t>
      </w:r>
    </w:p>
    <w:bookmarkEnd w:id="27"/>
    <w:bookmarkStart w:id="28" w:name="open-issues-cần-làm-rõ"/>
    <w:p>
      <w:pPr>
        <w:pStyle w:val="Heading2"/>
      </w:pPr>
      <w:r>
        <w:t xml:space="preserve">9. Open issues / cần làm rõ</w:t>
      </w:r>
    </w:p>
    <w:p>
      <w:pPr>
        <w:numPr>
          <w:ilvl w:val="0"/>
          <w:numId w:val="1007"/>
        </w:numPr>
        <w:pStyle w:val="Compact"/>
      </w:pPr>
      <w:r>
        <w:t xml:space="preserve">Cách đo</w:t>
      </w:r>
      <w:r>
        <w:t xml:space="preserve"> </w:t>
      </w:r>
      <w:r>
        <w:t xml:space="preserve">“</w:t>
      </w:r>
      <w:r>
        <w:t xml:space="preserve">tên khu</w:t>
      </w:r>
      <w:r>
        <w:t xml:space="preserve">”</w:t>
      </w:r>
      <w:r>
        <w:t xml:space="preserve"> </w:t>
      </w:r>
      <w:r>
        <w:t xml:space="preserve">(chỉ số đóng góp cá nhân) để chia % công bằng.</w:t>
      </w:r>
    </w:p>
    <w:p>
      <w:pPr>
        <w:numPr>
          <w:ilvl w:val="0"/>
          <w:numId w:val="1007"/>
        </w:numPr>
        <w:pStyle w:val="Compact"/>
      </w:pPr>
      <w:r>
        <w:t xml:space="preserve">Có nên cho</w:t>
      </w:r>
      <w:r>
        <w:t xml:space="preserve"> </w:t>
      </w:r>
      <w:r>
        <w:rPr>
          <w:bCs/>
          <w:b/>
        </w:rPr>
        <w:t xml:space="preserve">hệ thống Sopline khác</w:t>
      </w:r>
      <w:r>
        <w:t xml:space="preserve"> </w:t>
      </w:r>
      <w:r>
        <w:t xml:space="preserve">vào không? → Giai đoạn đầu</w:t>
      </w:r>
      <w:r>
        <w:t xml:space="preserve"> </w:t>
      </w:r>
      <w:r>
        <w:rPr>
          <w:bCs/>
          <w:b/>
        </w:rPr>
        <w:t xml:space="preserve">đóng</w:t>
      </w:r>
      <w:r>
        <w:t xml:space="preserve">, chỉ mở khi mô hình đã chứng minh.</w:t>
      </w:r>
    </w:p>
    <w:p>
      <w:pPr>
        <w:numPr>
          <w:ilvl w:val="0"/>
          <w:numId w:val="1007"/>
        </w:numPr>
        <w:pStyle w:val="Compact"/>
      </w:pPr>
      <w:r>
        <w:t xml:space="preserve">Camera/dữ liệu vận hành ở center coup phải lấy về central (cây của mình giữ).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2026-05-06T09:46:44Z</dcterms:created>
  <dcterms:modified xsi:type="dcterms:W3CDTF">2026-05-06T09:46:44Z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