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F4E79"/>
          <w:sz w:val="52"/>
          <w:szCs w:val="52"/>
        </w:rPr>
        <w:t xml:space="preserve">SOFTWARE REQUIREMENTS SPECIFICATION</w:t>
      </w:r>
    </w:p>
    <w:p>
      <w:pPr>
        <w:spacing w:after="120" w:before="0"/>
        <w:jc w:val="center"/>
      </w:pPr>
      <w:r>
        <w:rPr>
          <w:rFonts w:ascii="Arial" w:cs="Arial" w:eastAsia="Arial" w:hAnsi="Arial"/>
          <w:b/>
          <w:bCs/>
          <w:color w:val="C9A227"/>
          <w:sz w:val="40"/>
          <w:szCs w:val="40"/>
        </w:rPr>
        <w:t xml:space="preserve">Loan Process System</w:t>
      </w:r>
    </w:p>
    <w:p>
      <w:pPr>
        <w:pBdr>
          <w:bottom w:val="single" w:color="2E75B6" w:sz="6"/>
        </w:pBdr>
        <w:spacing w:after="480" w:before="0"/>
        <w:jc w:val="center"/>
      </w:pPr>
      <w:r>
        <w:rPr>
          <w:rFonts w:ascii="Arial" w:cs="Arial" w:eastAsia="Arial" w:hAnsi="Arial"/>
          <w:color w:val="2E75B6"/>
          <w:sz w:val="26"/>
          <w:szCs w:val="26"/>
        </w:rPr>
        <w:t xml:space="preserve">Web-Based Online Loan Management Platform</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Document Version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2"/>
                <w:szCs w:val="22"/>
              </w:rPr>
              <w:t xml:space="preserve">1.0</w:t>
            </w:r>
          </w:p>
        </w:tc>
      </w:tr>
      <w:tr>
        <w:tc>
          <w:tcPr>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4E79"/>
                <w:sz w:val="22"/>
                <w:szCs w:val="22"/>
              </w:rPr>
              <w:t xml:space="preserve">Standard</w:t>
            </w:r>
          </w:p>
        </w:tc>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2"/>
                <w:szCs w:val="22"/>
              </w:rPr>
              <w:t xml:space="preserve">IEEE 830-1998</w:t>
            </w:r>
          </w:p>
        </w:tc>
      </w:tr>
      <w:t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2"/>
                <w:szCs w:val="22"/>
              </w:rPr>
              <w:t xml:space="preserve">April 2026</w:t>
            </w:r>
          </w:p>
        </w:tc>
      </w:tr>
      <w:tr>
        <w:tc>
          <w:tcPr>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4E79"/>
                <w:sz w:val="22"/>
                <w:szCs w:val="22"/>
              </w:rPr>
              <w:t xml:space="preserve">Status</w:t>
            </w:r>
          </w:p>
        </w:tc>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2"/>
                <w:szCs w:val="22"/>
              </w:rPr>
              <w:t xml:space="preserve">Draft</w:t>
            </w:r>
          </w:p>
        </w:tc>
      </w:tr>
      <w:t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Project Category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2"/>
                <w:szCs w:val="22"/>
              </w:rPr>
              <w:t xml:space="preserve">Financial Technology / E-Commerce</w:t>
            </w:r>
          </w:p>
        </w:tc>
      </w:tr>
    </w:tbl>
    <w:p>
      <w:pPr>
        <w:spacing w:after="60" w:before="60"/>
      </w:pPr>
      <w:r>
        <w:t xml:space="preserve"/>
      </w:r>
    </w:p>
    <w:p>
      <w:pPr>
        <w:spacing w:after="60" w:before="60"/>
      </w:pPr>
      <w:r>
        <w:t xml:space="preserve"/>
      </w:r>
    </w:p>
    <w:p>
      <w:pPr>
        <w:jc w:val="center"/>
      </w:pPr>
      <w:r>
        <w:rPr>
          <w:rFonts w:ascii="Arial" w:cs="Arial" w:eastAsia="Arial" w:hAnsi="Arial"/>
          <w:i/>
          <w:iCs/>
          <w:color w:val="595959"/>
          <w:sz w:val="20"/>
          <w:szCs w:val="20"/>
        </w:rPr>
        <w:t xml:space="preserve">This document is a Technical Annex to the Service Agreement between the parties named in Appendix B.</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Revision History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Author</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April 2026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[Developer Name]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Initial draft submitted to client for review and approval</w:t>
            </w:r>
          </w:p>
        </w:tc>
      </w:tr>
    </w:tbl>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1. Introduction</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1.1 Purpose</w:t>
      </w:r>
    </w:p>
    <w:p>
      <w:pPr>
        <w:spacing w:after="80" w:before="80"/>
        <w:jc w:val="both"/>
      </w:pPr>
      <w:r>
        <w:rPr>
          <w:rFonts w:ascii="Arial" w:cs="Arial" w:eastAsia="Arial" w:hAnsi="Arial"/>
          <w:color w:val="000000"/>
          <w:sz w:val="22"/>
          <w:szCs w:val="22"/>
        </w:rPr>
        <w:t xml:space="preserve">This Software Requirements Specification (SRS) describes the functional and non-functional requirements for the Loan Process System — a web application to be developed for the Client as defined in Appendix B. This document serves as a Technical Annex to the Service Agreement between the Developer and the Client. Once signed by both parties, it defines the agreed scope of work. Any features or behaviors not described in this document are considered out of scope and subject to a separate Change Request.</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1.2 Project Scope</w:t>
      </w:r>
    </w:p>
    <w:p>
      <w:pPr>
        <w:spacing w:after="80" w:before="80"/>
        <w:jc w:val="both"/>
      </w:pPr>
      <w:r>
        <w:rPr>
          <w:rFonts w:ascii="Arial" w:cs="Arial" w:eastAsia="Arial" w:hAnsi="Arial"/>
          <w:color w:val="000000"/>
          <w:sz w:val="22"/>
          <w:szCs w:val="22"/>
        </w:rPr>
        <w:t xml:space="preserve">The Loan Process System is a basic web application with the following core features:</w:t>
      </w:r>
    </w:p>
    <w:p>
      <w:pPr>
        <w:pStyle w:val="ListParagraph"/>
        <w:numPr>
          <w:ilvl w:val="0"/>
          <w:numId w:val="2"/>
        </w:numPr>
        <w:spacing w:after="40" w:before="40"/>
      </w:pPr>
      <w:r>
        <w:rPr>
          <w:rFonts w:ascii="Arial" w:cs="Arial" w:eastAsia="Arial" w:hAnsi="Arial"/>
          <w:color w:val="000000"/>
          <w:sz w:val="22"/>
          <w:szCs w:val="22"/>
        </w:rPr>
        <w:t xml:space="preserve">Users can register and log in to the system.</w:t>
      </w:r>
    </w:p>
    <w:p>
      <w:pPr>
        <w:pStyle w:val="ListParagraph"/>
        <w:numPr>
          <w:ilvl w:val="0"/>
          <w:numId w:val="2"/>
        </w:numPr>
        <w:spacing w:after="40" w:before="40"/>
      </w:pPr>
      <w:r>
        <w:rPr>
          <w:rFonts w:ascii="Arial" w:cs="Arial" w:eastAsia="Arial" w:hAnsi="Arial"/>
          <w:color w:val="000000"/>
          <w:sz w:val="22"/>
          <w:szCs w:val="22"/>
        </w:rPr>
        <w:t xml:space="preserve">Users can browse available loan products.</w:t>
      </w:r>
    </w:p>
    <w:p>
      <w:pPr>
        <w:pStyle w:val="ListParagraph"/>
        <w:numPr>
          <w:ilvl w:val="0"/>
          <w:numId w:val="2"/>
        </w:numPr>
        <w:spacing w:after="40" w:before="40"/>
      </w:pPr>
      <w:r>
        <w:rPr>
          <w:rFonts w:ascii="Arial" w:cs="Arial" w:eastAsia="Arial" w:hAnsi="Arial"/>
          <w:color w:val="000000"/>
          <w:sz w:val="22"/>
          <w:szCs w:val="22"/>
        </w:rPr>
        <w:t xml:space="preserve">Users can submit a loan application by filling out an online form.</w:t>
      </w:r>
    </w:p>
    <w:p>
      <w:pPr>
        <w:spacing w:after="60" w:before="60"/>
      </w:pPr>
      <w:r>
        <w:t xml:space="preserve"/>
      </w:r>
    </w:p>
    <w:p>
      <w:pPr>
        <w:spacing w:after="80" w:before="80"/>
        <w:jc w:val="both"/>
      </w:pPr>
      <w:r>
        <w:rPr>
          <w:rFonts w:ascii="Arial" w:cs="Arial" w:eastAsia="Arial" w:hAnsi="Arial"/>
          <w:color w:val="000000"/>
          <w:sz w:val="22"/>
          <w:szCs w:val="22"/>
        </w:rPr>
        <w:t xml:space="preserve">Out of scope for this version: payment processing, automated loan approval, mobile app, and document upload.</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Software Requirements Specification — a document describing what a system should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User / Borrower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 person who logs in and uses the system to apply for a loan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Functional Requirement — a specific feature the system must have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NFR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Non-Functional Requirement — a quality attribute like speed, security, or usability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OTP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One-Time Password — a short code sent by SMS used as a second login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MFA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Multi-Factor Authentication — verifying identity using more than one method (e.g., password + OTP)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HTTPS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Hypertext Transfer Protocol Secure — ensures data between browser and server is encrypted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Change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 formal written request to change the agreed scope after this document is signed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Technical Annex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 document attached to a contract that defines the technical scope and requirements</w:t>
            </w:r>
          </w:p>
        </w:tc>
      </w:tr>
    </w:tbl>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1.4 References</w:t>
      </w:r>
    </w:p>
    <w:p>
      <w:pPr>
        <w:pStyle w:val="ListParagraph"/>
        <w:numPr>
          <w:ilvl w:val="0"/>
          <w:numId w:val="2"/>
        </w:numPr>
        <w:spacing w:after="40" w:before="40"/>
      </w:pPr>
      <w:r>
        <w:rPr>
          <w:rFonts w:ascii="Arial" w:cs="Arial" w:eastAsia="Arial" w:hAnsi="Arial"/>
          <w:color w:val="000000"/>
          <w:sz w:val="22"/>
          <w:szCs w:val="22"/>
        </w:rPr>
        <w:t xml:space="preserve">IEEE Std 830-1998: Recommended Practice for Software Requirements Specifications</w:t>
      </w:r>
    </w:p>
    <w:p>
      <w:pPr>
        <w:pStyle w:val="ListParagraph"/>
        <w:numPr>
          <w:ilvl w:val="0"/>
          <w:numId w:val="2"/>
        </w:numPr>
        <w:spacing w:after="40" w:before="40"/>
      </w:pPr>
      <w:r>
        <w:rPr>
          <w:rFonts w:ascii="Arial" w:cs="Arial" w:eastAsia="Arial" w:hAnsi="Arial"/>
          <w:color w:val="000000"/>
          <w:sz w:val="22"/>
          <w:szCs w:val="22"/>
        </w:rPr>
        <w:t xml:space="preserve">OWASP Top 10: Basic web application security guidelines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1.5 Overview</w:t>
      </w:r>
    </w:p>
    <w:p>
      <w:pPr>
        <w:spacing w:after="80" w:before="80"/>
        <w:jc w:val="both"/>
      </w:pPr>
      <w:r>
        <w:rPr>
          <w:rFonts w:ascii="Arial" w:cs="Arial" w:eastAsia="Arial" w:hAnsi="Arial"/>
          <w:color w:val="000000"/>
          <w:sz w:val="22"/>
          <w:szCs w:val="22"/>
        </w:rPr>
        <w:t xml:space="preserve">This document is organized as follows:</w:t>
      </w:r>
    </w:p>
    <w:p>
      <w:pPr>
        <w:pStyle w:val="ListParagraph"/>
        <w:numPr>
          <w:ilvl w:val="0"/>
          <w:numId w:val="2"/>
        </w:numPr>
        <w:spacing w:after="40" w:before="40"/>
      </w:pPr>
      <w:r>
        <w:rPr>
          <w:rFonts w:ascii="Arial" w:cs="Arial" w:eastAsia="Arial" w:hAnsi="Arial"/>
          <w:color w:val="000000"/>
          <w:sz w:val="22"/>
          <w:szCs w:val="22"/>
        </w:rPr>
        <w:t xml:space="preserve">Section 2 — Overall description of the system: what it does, who uses it, and its main constraints.</w:t>
      </w:r>
    </w:p>
    <w:p>
      <w:pPr>
        <w:pStyle w:val="ListParagraph"/>
        <w:numPr>
          <w:ilvl w:val="0"/>
          <w:numId w:val="2"/>
        </w:numPr>
        <w:spacing w:after="40" w:before="40"/>
      </w:pPr>
      <w:r>
        <w:rPr>
          <w:rFonts w:ascii="Arial" w:cs="Arial" w:eastAsia="Arial" w:hAnsi="Arial"/>
          <w:color w:val="000000"/>
          <w:sz w:val="22"/>
          <w:szCs w:val="22"/>
        </w:rPr>
        <w:t xml:space="preserve">Section 3 — Functional requirements: 3 use cases described with standardized tables.</w:t>
      </w:r>
    </w:p>
    <w:p>
      <w:pPr>
        <w:pStyle w:val="ListParagraph"/>
        <w:numPr>
          <w:ilvl w:val="0"/>
          <w:numId w:val="2"/>
        </w:numPr>
        <w:spacing w:after="40" w:before="40"/>
      </w:pPr>
      <w:r>
        <w:rPr>
          <w:rFonts w:ascii="Arial" w:cs="Arial" w:eastAsia="Arial" w:hAnsi="Arial"/>
          <w:color w:val="000000"/>
          <w:sz w:val="22"/>
          <w:szCs w:val="22"/>
        </w:rPr>
        <w:t xml:space="preserve">Section 4 — Non-functional requirements: performance, security, usability.</w:t>
      </w:r>
    </w:p>
    <w:p>
      <w:pPr>
        <w:pStyle w:val="ListParagraph"/>
        <w:numPr>
          <w:ilvl w:val="0"/>
          <w:numId w:val="2"/>
        </w:numPr>
        <w:spacing w:after="40" w:before="40"/>
      </w:pPr>
      <w:r>
        <w:rPr>
          <w:rFonts w:ascii="Arial" w:cs="Arial" w:eastAsia="Arial" w:hAnsi="Arial"/>
          <w:color w:val="000000"/>
          <w:sz w:val="22"/>
          <w:szCs w:val="22"/>
        </w:rPr>
        <w:t xml:space="preserve">Section 5 — External interface requirements: UI wireframe placeholders, software and communication interfaces.</w:t>
      </w:r>
    </w:p>
    <w:p>
      <w:pPr>
        <w:pStyle w:val="ListParagraph"/>
        <w:numPr>
          <w:ilvl w:val="0"/>
          <w:numId w:val="2"/>
        </w:numPr>
        <w:spacing w:after="40" w:before="40"/>
      </w:pPr>
      <w:r>
        <w:rPr>
          <w:rFonts w:ascii="Arial" w:cs="Arial" w:eastAsia="Arial" w:hAnsi="Arial"/>
          <w:color w:val="000000"/>
          <w:sz w:val="22"/>
          <w:szCs w:val="22"/>
        </w:rPr>
        <w:t xml:space="preserve">Section 6 — Use case summary table.</w:t>
      </w:r>
    </w:p>
    <w:p>
      <w:pPr>
        <w:pStyle w:val="ListParagraph"/>
        <w:numPr>
          <w:ilvl w:val="0"/>
          <w:numId w:val="2"/>
        </w:numPr>
        <w:spacing w:after="40" w:before="40"/>
      </w:pPr>
      <w:r>
        <w:rPr>
          <w:rFonts w:ascii="Arial" w:cs="Arial" w:eastAsia="Arial" w:hAnsi="Arial"/>
          <w:color w:val="000000"/>
          <w:sz w:val="22"/>
          <w:szCs w:val="22"/>
        </w:rPr>
        <w:t xml:space="preserve">Section 7 — Project scope, constraints, and limitations.</w:t>
      </w:r>
    </w:p>
    <w:p>
      <w:pPr>
        <w:pStyle w:val="ListParagraph"/>
        <w:numPr>
          <w:ilvl w:val="0"/>
          <w:numId w:val="2"/>
        </w:numPr>
        <w:spacing w:after="40" w:before="40"/>
      </w:pPr>
      <w:r>
        <w:rPr>
          <w:rFonts w:ascii="Arial" w:cs="Arial" w:eastAsia="Arial" w:hAnsi="Arial"/>
          <w:color w:val="000000"/>
          <w:sz w:val="22"/>
          <w:szCs w:val="22"/>
        </w:rPr>
        <w:t xml:space="preserve">Appendix A — Glossary of terms used in this document.</w:t>
      </w:r>
    </w:p>
    <w:p>
      <w:pPr>
        <w:pStyle w:val="ListParagraph"/>
        <w:numPr>
          <w:ilvl w:val="0"/>
          <w:numId w:val="2"/>
        </w:numPr>
        <w:spacing w:after="40" w:before="40"/>
      </w:pPr>
      <w:r>
        <w:rPr>
          <w:rFonts w:ascii="Arial" w:cs="Arial" w:eastAsia="Arial" w:hAnsi="Arial"/>
          <w:color w:val="000000"/>
          <w:sz w:val="22"/>
          <w:szCs w:val="22"/>
        </w:rPr>
        <w:t xml:space="preserve">Appendix B — Legal agreement: contract reference, change control, acceptance criteria, and signature block.</w:t>
      </w:r>
    </w:p>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2. Overall Description</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2.1 Product Perspective</w:t>
      </w:r>
    </w:p>
    <w:p>
      <w:pPr>
        <w:spacing w:after="80" w:before="80"/>
        <w:jc w:val="both"/>
      </w:pPr>
      <w:r>
        <w:rPr>
          <w:rFonts w:ascii="Arial" w:cs="Arial" w:eastAsia="Arial" w:hAnsi="Arial"/>
          <w:color w:val="000000"/>
          <w:sz w:val="22"/>
          <w:szCs w:val="22"/>
        </w:rPr>
        <w:t xml:space="preserve">The Loan Process System is a standalone web application. It does not replace any existing system. It connects to two external services:</w:t>
      </w:r>
    </w:p>
    <w:p>
      <w:pPr>
        <w:pStyle w:val="ListParagraph"/>
        <w:numPr>
          <w:ilvl w:val="0"/>
          <w:numId w:val="2"/>
        </w:numPr>
        <w:spacing w:after="40" w:before="40"/>
      </w:pPr>
      <w:r>
        <w:rPr>
          <w:rFonts w:ascii="Arial" w:cs="Arial" w:eastAsia="Arial" w:hAnsi="Arial"/>
          <w:color w:val="000000"/>
          <w:sz w:val="22"/>
          <w:szCs w:val="22"/>
        </w:rPr>
        <w:t xml:space="preserve">An Email Service — to send verification emails and notifications.</w:t>
      </w:r>
    </w:p>
    <w:p>
      <w:pPr>
        <w:pStyle w:val="ListParagraph"/>
        <w:numPr>
          <w:ilvl w:val="0"/>
          <w:numId w:val="2"/>
        </w:numPr>
        <w:spacing w:after="40" w:before="40"/>
      </w:pPr>
      <w:r>
        <w:rPr>
          <w:rFonts w:ascii="Arial" w:cs="Arial" w:eastAsia="Arial" w:hAnsi="Arial"/>
          <w:color w:val="000000"/>
          <w:sz w:val="22"/>
          <w:szCs w:val="22"/>
        </w:rPr>
        <w:t xml:space="preserve">An SMS Gateway — to send one-time passwords (OTP) for login.</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2.2 Product Functions</w:t>
      </w:r>
    </w:p>
    <w:p>
      <w:pPr>
        <w:spacing w:after="80" w:before="80"/>
        <w:jc w:val="both"/>
      </w:pPr>
      <w:r>
        <w:rPr>
          <w:rFonts w:ascii="Arial" w:cs="Arial" w:eastAsia="Arial" w:hAnsi="Arial"/>
          <w:color w:val="000000"/>
          <w:sz w:val="22"/>
          <w:szCs w:val="22"/>
        </w:rPr>
        <w:t xml:space="preserve">The three main functions of the system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FR-001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 Login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Users can log in to the system securely using email, password, and OTP.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FR-002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Submit Loan Application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Users fill out and submit a loan application form.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FR-003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Browse Loan Products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Users can view and compare available loan products.</w:t>
            </w:r>
          </w:p>
        </w:tc>
      </w:tr>
    </w:tbl>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2.3 Users of the System</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2.3.1 Borrower</w:t>
      </w:r>
    </w:p>
    <w:p>
      <w:pPr>
        <w:spacing w:after="80" w:before="80"/>
        <w:jc w:val="both"/>
      </w:pPr>
      <w:r>
        <w:rPr>
          <w:rFonts w:ascii="Arial" w:cs="Arial" w:eastAsia="Arial" w:hAnsi="Arial"/>
          <w:color w:val="000000"/>
          <w:sz w:val="22"/>
          <w:szCs w:val="22"/>
        </w:rPr>
        <w:t xml:space="preserve">A borrower is any person who uses the website to look for a loan and submit an application. They are assumed to have basic internet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Technical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Basic — can use a web browser and fill in online 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Main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Log in, browse loan products, submit application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Access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Standard — can only see their own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Login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Email + password + OTP (one-time code via SMS)</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2.3.2 Administrator</w:t>
      </w:r>
    </w:p>
    <w:p>
      <w:pPr>
        <w:spacing w:after="80" w:before="80"/>
        <w:jc w:val="both"/>
      </w:pPr>
      <w:r>
        <w:rPr>
          <w:rFonts w:ascii="Arial" w:cs="Arial" w:eastAsia="Arial" w:hAnsi="Arial"/>
          <w:color w:val="000000"/>
          <w:sz w:val="22"/>
          <w:szCs w:val="22"/>
        </w:rPr>
        <w:t xml:space="preserve">An administrator manages the website content (e.g., adding loan products) and can view submitted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Technical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Intermediate — familiar with basic admin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Main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Add/edit loan products, view all submitted applications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Access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Full access to all content and user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Login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Email + password + OTP (enforced)</w:t>
            </w:r>
          </w:p>
        </w:tc>
      </w:tr>
    </w:tbl>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2.4 Operating Environment</w:t>
      </w:r>
    </w:p>
    <w:p>
      <w:pPr>
        <w:pStyle w:val="ListParagraph"/>
        <w:numPr>
          <w:ilvl w:val="0"/>
          <w:numId w:val="2"/>
        </w:numPr>
        <w:spacing w:after="40" w:before="40"/>
      </w:pPr>
      <w:r>
        <w:rPr>
          <w:rFonts w:ascii="Arial" w:cs="Arial" w:eastAsia="Arial" w:hAnsi="Arial"/>
          <w:color w:val="000000"/>
          <w:sz w:val="22"/>
          <w:szCs w:val="22"/>
        </w:rPr>
        <w:t xml:space="preserve">Web browsers: Chrome, Firefox, Edge (latest version).</w:t>
      </w:r>
    </w:p>
    <w:p>
      <w:pPr>
        <w:pStyle w:val="ListParagraph"/>
        <w:numPr>
          <w:ilvl w:val="0"/>
          <w:numId w:val="2"/>
        </w:numPr>
        <w:spacing w:after="40" w:before="40"/>
      </w:pPr>
      <w:r>
        <w:rPr>
          <w:rFonts w:ascii="Arial" w:cs="Arial" w:eastAsia="Arial" w:hAnsi="Arial"/>
          <w:color w:val="000000"/>
          <w:sz w:val="22"/>
          <w:szCs w:val="22"/>
        </w:rPr>
        <w:t xml:space="preserve">Devices: desktop and laptop computers; mobile phones are supported via responsive design.</w:t>
      </w:r>
    </w:p>
    <w:p>
      <w:pPr>
        <w:pStyle w:val="ListParagraph"/>
        <w:numPr>
          <w:ilvl w:val="0"/>
          <w:numId w:val="2"/>
        </w:numPr>
        <w:spacing w:after="40" w:before="40"/>
      </w:pPr>
      <w:r>
        <w:rPr>
          <w:rFonts w:ascii="Arial" w:cs="Arial" w:eastAsia="Arial" w:hAnsi="Arial"/>
          <w:color w:val="000000"/>
          <w:sz w:val="22"/>
          <w:szCs w:val="22"/>
        </w:rPr>
        <w:t xml:space="preserve">Internet: requires a stable internet connection.</w:t>
      </w:r>
    </w:p>
    <w:p>
      <w:pPr>
        <w:pStyle w:val="ListParagraph"/>
        <w:numPr>
          <w:ilvl w:val="0"/>
          <w:numId w:val="2"/>
        </w:numPr>
        <w:spacing w:after="40" w:before="40"/>
      </w:pPr>
      <w:r>
        <w:rPr>
          <w:rFonts w:ascii="Arial" w:cs="Arial" w:eastAsia="Arial" w:hAnsi="Arial"/>
          <w:color w:val="000000"/>
          <w:sz w:val="22"/>
          <w:szCs w:val="22"/>
        </w:rPr>
        <w:t xml:space="preserve">Server: any standard cloud hosting (e.g., Heroku, Vercel, or a VPS).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2.5 Constraints</w:t>
      </w:r>
    </w:p>
    <w:p>
      <w:pPr>
        <w:pStyle w:val="ListParagraph"/>
        <w:numPr>
          <w:ilvl w:val="0"/>
          <w:numId w:val="2"/>
        </w:numPr>
        <w:spacing w:after="40" w:before="40"/>
      </w:pPr>
      <w:r>
        <w:rPr>
          <w:rFonts w:ascii="Arial" w:cs="Arial" w:eastAsia="Arial" w:hAnsi="Arial"/>
          <w:color w:val="000000"/>
          <w:sz w:val="22"/>
          <w:szCs w:val="22"/>
        </w:rPr>
        <w:t xml:space="preserve">The system handles loan applications only — it does not process real financial transactions or payments.</w:t>
      </w:r>
    </w:p>
    <w:p>
      <w:pPr>
        <w:pStyle w:val="ListParagraph"/>
        <w:numPr>
          <w:ilvl w:val="0"/>
          <w:numId w:val="2"/>
        </w:numPr>
        <w:spacing w:after="40" w:before="40"/>
      </w:pPr>
      <w:r>
        <w:rPr>
          <w:rFonts w:ascii="Arial" w:cs="Arial" w:eastAsia="Arial" w:hAnsi="Arial"/>
          <w:color w:val="000000"/>
          <w:sz w:val="22"/>
          <w:szCs w:val="22"/>
        </w:rPr>
        <w:t xml:space="preserve">All pages must use HTTPS to keep user data safe.</w:t>
      </w:r>
    </w:p>
    <w:p>
      <w:pPr>
        <w:pStyle w:val="ListParagraph"/>
        <w:numPr>
          <w:ilvl w:val="0"/>
          <w:numId w:val="2"/>
        </w:numPr>
        <w:spacing w:after="40" w:before="40"/>
      </w:pPr>
      <w:r>
        <w:rPr>
          <w:rFonts w:ascii="Arial" w:cs="Arial" w:eastAsia="Arial" w:hAnsi="Arial"/>
          <w:color w:val="000000"/>
          <w:sz w:val="22"/>
          <w:szCs w:val="22"/>
        </w:rPr>
        <w:t xml:space="preserve">The system must be delivered within the timeline agreed in the Service Agreement (see Appendix B).</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2.6 Assumptions and Dependencies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2.6.1 Assumptions</w:t>
      </w:r>
    </w:p>
    <w:p>
      <w:pPr>
        <w:pStyle w:val="ListParagraph"/>
        <w:numPr>
          <w:ilvl w:val="0"/>
          <w:numId w:val="2"/>
        </w:numPr>
        <w:spacing w:after="40" w:before="40"/>
      </w:pPr>
      <w:r>
        <w:rPr>
          <w:rFonts w:ascii="Arial" w:cs="Arial" w:eastAsia="Arial" w:hAnsi="Arial"/>
          <w:color w:val="000000"/>
          <w:sz w:val="22"/>
          <w:szCs w:val="22"/>
        </w:rPr>
        <w:t xml:space="preserve">Users have access to a smartphone to receive OTP messages.</w:t>
      </w:r>
    </w:p>
    <w:p>
      <w:pPr>
        <w:pStyle w:val="ListParagraph"/>
        <w:numPr>
          <w:ilvl w:val="0"/>
          <w:numId w:val="2"/>
        </w:numPr>
        <w:spacing w:after="40" w:before="40"/>
      </w:pPr>
      <w:r>
        <w:rPr>
          <w:rFonts w:ascii="Arial" w:cs="Arial" w:eastAsia="Arial" w:hAnsi="Arial"/>
          <w:color w:val="000000"/>
          <w:sz w:val="22"/>
          <w:szCs w:val="22"/>
        </w:rPr>
        <w:t xml:space="preserve">Loan products are added manually by the administrator — no automatic feed.</w:t>
      </w:r>
    </w:p>
    <w:p>
      <w:pPr>
        <w:pStyle w:val="ListParagraph"/>
        <w:numPr>
          <w:ilvl w:val="0"/>
          <w:numId w:val="2"/>
        </w:numPr>
        <w:spacing w:after="40" w:before="40"/>
      </w:pPr>
      <w:r>
        <w:rPr>
          <w:rFonts w:ascii="Arial" w:cs="Arial" w:eastAsia="Arial" w:hAnsi="Arial"/>
          <w:color w:val="000000"/>
          <w:sz w:val="22"/>
          <w:szCs w:val="22"/>
        </w:rPr>
        <w:t xml:space="preserve">All users provide real and accurate personal information when registering.</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2.6.2 Dependencies</w:t>
      </w:r>
    </w:p>
    <w:p>
      <w:pPr>
        <w:pStyle w:val="ListParagraph"/>
        <w:numPr>
          <w:ilvl w:val="0"/>
          <w:numId w:val="2"/>
        </w:numPr>
        <w:spacing w:after="40" w:before="40"/>
      </w:pPr>
      <w:r>
        <w:rPr>
          <w:rFonts w:ascii="Arial" w:cs="Arial" w:eastAsia="Arial" w:hAnsi="Arial"/>
          <w:color w:val="000000"/>
          <w:sz w:val="22"/>
          <w:szCs w:val="22"/>
        </w:rPr>
        <w:t xml:space="preserve">Email service provider (e.g., SendGrid or SMTP) for sending verification and notification emails.</w:t>
      </w:r>
    </w:p>
    <w:p>
      <w:pPr>
        <w:pStyle w:val="ListParagraph"/>
        <w:numPr>
          <w:ilvl w:val="0"/>
          <w:numId w:val="2"/>
        </w:numPr>
        <w:spacing w:after="40" w:before="40"/>
      </w:pPr>
      <w:r>
        <w:rPr>
          <w:rFonts w:ascii="Arial" w:cs="Arial" w:eastAsia="Arial" w:hAnsi="Arial"/>
          <w:color w:val="000000"/>
          <w:sz w:val="22"/>
          <w:szCs w:val="22"/>
        </w:rPr>
        <w:t xml:space="preserve">SMS gateway (e.g., Twilio) for sending OTP codes to users.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2.7 User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User Need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Why it matters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How the system handles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Easy login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Users need to access their account quickly and safely.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Email + password login with a one-time SMS code for extra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See loan options clearly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Users need to understand what loans are available before applying.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 product listing page with key details: interest rate, amount, and term.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Simple application form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Users should be able to apply without confusion.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 short, step-by-step form with clear labels and error messages.</w:t>
            </w:r>
          </w:p>
        </w:tc>
      </w:tr>
    </w:tbl>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3. Specific Functional Requirements</w:t>
      </w:r>
    </w:p>
    <w:p>
      <w:pPr>
        <w:spacing w:after="60" w:before="60"/>
      </w:pPr>
      <w:r>
        <w:t xml:space="preserve"/>
      </w:r>
    </w:p>
    <w:p>
      <w:pPr>
        <w:spacing w:after="80" w:before="80"/>
        <w:jc w:val="both"/>
      </w:pPr>
      <w:r>
        <w:rPr>
          <w:rFonts w:ascii="Arial" w:cs="Arial" w:eastAsia="Arial" w:hAnsi="Arial"/>
          <w:color w:val="000000"/>
          <w:sz w:val="22"/>
          <w:szCs w:val="22"/>
        </w:rPr>
        <w:t xml:space="preserve">This section describes each feature of the system using a use case table. Each table has the same structure so it is easy to read and compare.</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3.1 FR-001 —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Use Case Name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User Login</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Use Case ID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FR-001</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XRef</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Section 2.2 — Product Functions</w:t>
            </w:r>
          </w:p>
          <w:p>
            <w:pPr>
              <w:spacing w:after="0" w:before="40"/>
            </w:pPr>
            <w:r>
              <w:rPr>
                <w:rFonts w:ascii="Arial" w:cs="Arial" w:eastAsia="Arial" w:hAnsi="Arial"/>
                <w:color w:val="000000"/>
                <w:sz w:val="22"/>
                <w:szCs w:val="22"/>
              </w:rPr>
              <w:t xml:space="preserve">Section 2.3.1 — Borrower</w:t>
            </w:r>
          </w:p>
          <w:p>
            <w:pPr>
              <w:spacing w:after="0" w:before="40"/>
            </w:pPr>
            <w:r>
              <w:rPr>
                <w:rFonts w:ascii="Arial" w:cs="Arial" w:eastAsia="Arial" w:hAnsi="Arial"/>
                <w:color w:val="000000"/>
                <w:sz w:val="22"/>
                <w:szCs w:val="22"/>
              </w:rPr>
              <w:t xml:space="preserve">Section 4.2 — Security Requirements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Actor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Borrower / Administrator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Trigger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opens the login page and submits their email and password.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Precondition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must have a registered and verified account.</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Basic Path</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ind w:left="200"/>
            </w:pPr>
            <w:r>
              <w:rPr>
                <w:rFonts w:ascii="Arial" w:cs="Arial" w:eastAsia="Arial" w:hAnsi="Arial"/>
                <w:color w:val="000000"/>
                <w:sz w:val="22"/>
                <w:szCs w:val="22"/>
              </w:rPr>
              <w:t xml:space="preserve">1.  The user goes to the login page.</w:t>
            </w:r>
          </w:p>
          <w:p>
            <w:pPr>
              <w:spacing w:after="0" w:before="40"/>
              <w:ind w:left="200"/>
            </w:pPr>
            <w:r>
              <w:rPr>
                <w:rFonts w:ascii="Arial" w:cs="Arial" w:eastAsia="Arial" w:hAnsi="Arial"/>
                <w:color w:val="000000"/>
                <w:sz w:val="22"/>
                <w:szCs w:val="22"/>
              </w:rPr>
              <w:t xml:space="preserve">2.  The user types their email address and password.</w:t>
            </w:r>
          </w:p>
          <w:p>
            <w:pPr>
              <w:spacing w:after="0" w:before="40"/>
              <w:ind w:left="200"/>
            </w:pPr>
            <w:r>
              <w:rPr>
                <w:rFonts w:ascii="Arial" w:cs="Arial" w:eastAsia="Arial" w:hAnsi="Arial"/>
                <w:color w:val="000000"/>
                <w:sz w:val="22"/>
                <w:szCs w:val="22"/>
              </w:rPr>
              <w:t xml:space="preserve">3.  The system checks if the email and password are correct.</w:t>
            </w:r>
          </w:p>
          <w:p>
            <w:pPr>
              <w:spacing w:after="0" w:before="40"/>
              <w:ind w:left="200"/>
            </w:pPr>
            <w:r>
              <w:rPr>
                <w:rFonts w:ascii="Arial" w:cs="Arial" w:eastAsia="Arial" w:hAnsi="Arial"/>
                <w:color w:val="000000"/>
                <w:sz w:val="22"/>
                <w:szCs w:val="22"/>
              </w:rPr>
              <w:t xml:space="preserve">4.  The system sends a one-time code (OTP) to the user's phone via SMS.</w:t>
            </w:r>
          </w:p>
          <w:p>
            <w:pPr>
              <w:spacing w:after="0" w:before="40"/>
              <w:ind w:left="200"/>
            </w:pPr>
            <w:r>
              <w:rPr>
                <w:rFonts w:ascii="Arial" w:cs="Arial" w:eastAsia="Arial" w:hAnsi="Arial"/>
                <w:color w:val="000000"/>
                <w:sz w:val="22"/>
                <w:szCs w:val="22"/>
              </w:rPr>
              <w:t xml:space="preserve">5.  The user types the OTP code.</w:t>
            </w:r>
          </w:p>
          <w:p>
            <w:pPr>
              <w:spacing w:after="0" w:before="40"/>
              <w:ind w:left="200"/>
            </w:pPr>
            <w:r>
              <w:rPr>
                <w:rFonts w:ascii="Arial" w:cs="Arial" w:eastAsia="Arial" w:hAnsi="Arial"/>
                <w:color w:val="000000"/>
                <w:sz w:val="22"/>
                <w:szCs w:val="22"/>
              </w:rPr>
              <w:t xml:space="preserve">6.  The system confirms the code and takes the user to their home page (dashboard).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Alternative Paths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If the password is wrong, the system shows an error message: "Incorrect email or password." After 5 failed attempts, the account is locked for 15 minutes.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Postcondition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is logged in and can see their dashboard.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Exception Paths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can close the browser at any time. The OTP code expires after 5 minutes if not used.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Other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login session ends automatically after 30 minutes of no activity. The user will need to log in again.</w:t>
            </w:r>
          </w:p>
        </w:tc>
      </w:tr>
    </w:tbl>
    <w:p>
      <w:pPr>
        <w:spacing w:after="60" w:before="60"/>
      </w:pPr>
      <w:r>
        <w:t xml:space="preserve"/>
      </w:r>
    </w:p>
    <w:p>
      <w:r>
        <w:br w:type="page"/>
      </w:r>
    </w:p>
    <w:p>
      <w:pPr>
        <w:pStyle w:val="Heading2"/>
        <w:pBdr>
          <w:bottom w:val="single" w:color="2E75B6" w:sz="2"/>
        </w:pBdr>
        <w:spacing w:after="100" w:before="280"/>
      </w:pPr>
      <w:r>
        <w:rPr>
          <w:rFonts w:ascii="Arial" w:cs="Arial" w:eastAsia="Arial" w:hAnsi="Arial"/>
          <w:b/>
          <w:bCs/>
          <w:color w:val="1F4E79"/>
          <w:sz w:val="26"/>
          <w:szCs w:val="26"/>
        </w:rPr>
        <w:t xml:space="preserve">3.2 FR-002 — Submit Loan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Use Case Name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Submit Loan Application</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Use Case ID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FR-002</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XRef</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Section 2.2 — Product Functions</w:t>
            </w:r>
          </w:p>
          <w:p>
            <w:pPr>
              <w:spacing w:after="0" w:before="40"/>
            </w:pPr>
            <w:r>
              <w:rPr>
                <w:rFonts w:ascii="Arial" w:cs="Arial" w:eastAsia="Arial" w:hAnsi="Arial"/>
                <w:color w:val="000000"/>
                <w:sz w:val="22"/>
                <w:szCs w:val="22"/>
              </w:rPr>
              <w:t xml:space="preserve">Section 3.3, FR-003 — Browse Loan Products (entry point)</w:t>
            </w:r>
          </w:p>
          <w:p>
            <w:pPr>
              <w:spacing w:after="0" w:before="40"/>
            </w:pPr>
            <w:r>
              <w:rPr>
                <w:rFonts w:ascii="Arial" w:cs="Arial" w:eastAsia="Arial" w:hAnsi="Arial"/>
                <w:color w:val="000000"/>
                <w:sz w:val="22"/>
                <w:szCs w:val="22"/>
              </w:rPr>
              <w:t xml:space="preserve">Section 2.7 — User Needs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Actor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Borrower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Trigger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clicks the "Apply Now" button on a loan product page.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Precondition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must be logged in. The selected loan product must be available.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Basic Path</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ind w:left="200"/>
            </w:pPr>
            <w:r>
              <w:rPr>
                <w:rFonts w:ascii="Arial" w:cs="Arial" w:eastAsia="Arial" w:hAnsi="Arial"/>
                <w:color w:val="000000"/>
                <w:sz w:val="22"/>
                <w:szCs w:val="22"/>
              </w:rPr>
              <w:t xml:space="preserve">1.  The system shows the application form.</w:t>
            </w:r>
          </w:p>
          <w:p>
            <w:pPr>
              <w:spacing w:after="0" w:before="40"/>
              <w:ind w:left="200"/>
            </w:pPr>
            <w:r>
              <w:rPr>
                <w:rFonts w:ascii="Arial" w:cs="Arial" w:eastAsia="Arial" w:hAnsi="Arial"/>
                <w:color w:val="000000"/>
                <w:sz w:val="22"/>
                <w:szCs w:val="22"/>
              </w:rPr>
              <w:t xml:space="preserve">2.  The user fills in their personal details: full name, date of birth, address, and phone number.</w:t>
            </w:r>
          </w:p>
          <w:p>
            <w:pPr>
              <w:spacing w:after="0" w:before="40"/>
              <w:ind w:left="200"/>
            </w:pPr>
            <w:r>
              <w:rPr>
                <w:rFonts w:ascii="Arial" w:cs="Arial" w:eastAsia="Arial" w:hAnsi="Arial"/>
                <w:color w:val="000000"/>
                <w:sz w:val="22"/>
                <w:szCs w:val="22"/>
              </w:rPr>
              <w:t xml:space="preserve">3.  The user fills in their financial details: monthly income and employment status.</w:t>
            </w:r>
          </w:p>
          <w:p>
            <w:pPr>
              <w:spacing w:after="0" w:before="40"/>
              <w:ind w:left="200"/>
            </w:pPr>
            <w:r>
              <w:rPr>
                <w:rFonts w:ascii="Arial" w:cs="Arial" w:eastAsia="Arial" w:hAnsi="Arial"/>
                <w:color w:val="000000"/>
                <w:sz w:val="22"/>
                <w:szCs w:val="22"/>
              </w:rPr>
              <w:t xml:space="preserve">4.  The user selects the loan amount and repayment term.</w:t>
            </w:r>
          </w:p>
          <w:p>
            <w:pPr>
              <w:spacing w:after="0" w:before="40"/>
              <w:ind w:left="200"/>
            </w:pPr>
            <w:r>
              <w:rPr>
                <w:rFonts w:ascii="Arial" w:cs="Arial" w:eastAsia="Arial" w:hAnsi="Arial"/>
                <w:color w:val="000000"/>
                <w:sz w:val="22"/>
                <w:szCs w:val="22"/>
              </w:rPr>
              <w:t xml:space="preserve">5.  The user clicks "Submit".</w:t>
            </w:r>
          </w:p>
          <w:p>
            <w:pPr>
              <w:spacing w:after="0" w:before="40"/>
              <w:ind w:left="200"/>
            </w:pPr>
            <w:r>
              <w:rPr>
                <w:rFonts w:ascii="Arial" w:cs="Arial" w:eastAsia="Arial" w:hAnsi="Arial"/>
                <w:color w:val="000000"/>
                <w:sz w:val="22"/>
                <w:szCs w:val="22"/>
              </w:rPr>
              <w:t xml:space="preserve">6.  The system checks that all fields are filled in correctly.</w:t>
            </w:r>
          </w:p>
          <w:p>
            <w:pPr>
              <w:spacing w:after="0" w:before="40"/>
              <w:ind w:left="200"/>
            </w:pPr>
            <w:r>
              <w:rPr>
                <w:rFonts w:ascii="Arial" w:cs="Arial" w:eastAsia="Arial" w:hAnsi="Arial"/>
                <w:color w:val="000000"/>
                <w:sz w:val="22"/>
                <w:szCs w:val="22"/>
              </w:rPr>
              <w:t xml:space="preserve">7.  The system saves the application and shows a confirmation message with an application reference number.</w:t>
            </w:r>
          </w:p>
          <w:p>
            <w:pPr>
              <w:spacing w:after="0" w:before="40"/>
              <w:ind w:left="200"/>
            </w:pPr>
            <w:r>
              <w:rPr>
                <w:rFonts w:ascii="Arial" w:cs="Arial" w:eastAsia="Arial" w:hAnsi="Arial"/>
                <w:color w:val="000000"/>
                <w:sz w:val="22"/>
                <w:szCs w:val="22"/>
              </w:rPr>
              <w:t xml:space="preserve">8.  The system sends a confirmation email to the user.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Alternative Paths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If any required field is empty or incorrect, the system highlights the problem and shows a short error message next to that field. The form is not submitted until all errors are fixed.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Postcondition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application is saved in the system with the status "Submitted". The user receives a reference number to track their application later.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Exception Paths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can close the browser at any time. The form data is not saved if the user leaves before submitting.</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Other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Each user can only have one active application per loan product at the same time.</w:t>
            </w:r>
          </w:p>
        </w:tc>
      </w:tr>
    </w:tbl>
    <w:p>
      <w:pPr>
        <w:spacing w:after="60" w:before="60"/>
      </w:pPr>
      <w:r>
        <w:t xml:space="preserve"/>
      </w:r>
    </w:p>
    <w:p>
      <w:r>
        <w:br w:type="page"/>
      </w:r>
    </w:p>
    <w:p>
      <w:pPr>
        <w:pStyle w:val="Heading2"/>
        <w:pBdr>
          <w:bottom w:val="single" w:color="2E75B6" w:sz="2"/>
        </w:pBdr>
        <w:spacing w:after="100" w:before="280"/>
      </w:pPr>
      <w:r>
        <w:rPr>
          <w:rFonts w:ascii="Arial" w:cs="Arial" w:eastAsia="Arial" w:hAnsi="Arial"/>
          <w:b/>
          <w:bCs/>
          <w:color w:val="1F4E79"/>
          <w:sz w:val="26"/>
          <w:szCs w:val="26"/>
        </w:rPr>
        <w:t xml:space="preserve">3.3 FR-003 — Browse Loan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Use Case Name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Browse Loan Products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Use Case ID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FR-003</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XRef</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Section 2.2 — Product Functions</w:t>
            </w:r>
          </w:p>
          <w:p>
            <w:pPr>
              <w:spacing w:after="0" w:before="40"/>
            </w:pPr>
            <w:r>
              <w:rPr>
                <w:rFonts w:ascii="Arial" w:cs="Arial" w:eastAsia="Arial" w:hAnsi="Arial"/>
                <w:color w:val="000000"/>
                <w:sz w:val="22"/>
                <w:szCs w:val="22"/>
              </w:rPr>
              <w:t xml:space="preserve">Section 2.7 — User Needs (see loan options clearly)</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Actor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Borrower (logged in or guest)</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Trigger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clicks "Loan Products" in the navigation menu.</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Precondition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At least one loan product must have been added by the administrator.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Basic Path</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ind w:left="200"/>
            </w:pPr>
            <w:r>
              <w:rPr>
                <w:rFonts w:ascii="Arial" w:cs="Arial" w:eastAsia="Arial" w:hAnsi="Arial"/>
                <w:color w:val="000000"/>
                <w:sz w:val="22"/>
                <w:szCs w:val="22"/>
              </w:rPr>
              <w:t xml:space="preserve">1.  The system shows a list of all available loan products.</w:t>
            </w:r>
          </w:p>
          <w:p>
            <w:pPr>
              <w:spacing w:after="0" w:before="40"/>
              <w:ind w:left="200"/>
            </w:pPr>
            <w:r>
              <w:rPr>
                <w:rFonts w:ascii="Arial" w:cs="Arial" w:eastAsia="Arial" w:hAnsi="Arial"/>
                <w:color w:val="000000"/>
                <w:sz w:val="22"/>
                <w:szCs w:val="22"/>
              </w:rPr>
              <w:t xml:space="preserve">2.  Each product card shows: product name, interest rate, minimum and maximum loan amount, and repayment term.</w:t>
            </w:r>
          </w:p>
          <w:p>
            <w:pPr>
              <w:spacing w:after="0" w:before="40"/>
              <w:ind w:left="200"/>
            </w:pPr>
            <w:r>
              <w:rPr>
                <w:rFonts w:ascii="Arial" w:cs="Arial" w:eastAsia="Arial" w:hAnsi="Arial"/>
                <w:color w:val="000000"/>
                <w:sz w:val="22"/>
                <w:szCs w:val="22"/>
              </w:rPr>
              <w:t xml:space="preserve">3.  The user can filter the list by loan type or repayment term.</w:t>
            </w:r>
          </w:p>
          <w:p>
            <w:pPr>
              <w:spacing w:after="0" w:before="40"/>
              <w:ind w:left="200"/>
            </w:pPr>
            <w:r>
              <w:rPr>
                <w:rFonts w:ascii="Arial" w:cs="Arial" w:eastAsia="Arial" w:hAnsi="Arial"/>
                <w:color w:val="000000"/>
                <w:sz w:val="22"/>
                <w:szCs w:val="22"/>
              </w:rPr>
              <w:t xml:space="preserve">4.  The user clicks on a product to see its full details.</w:t>
            </w:r>
          </w:p>
          <w:p>
            <w:pPr>
              <w:spacing w:after="0" w:before="40"/>
              <w:ind w:left="200"/>
            </w:pPr>
            <w:r>
              <w:rPr>
                <w:rFonts w:ascii="Arial" w:cs="Arial" w:eastAsia="Arial" w:hAnsi="Arial"/>
                <w:color w:val="000000"/>
                <w:sz w:val="22"/>
                <w:szCs w:val="22"/>
              </w:rPr>
              <w:t xml:space="preserve">5.  On the product detail page, the user can click "Apply Now" to go to the application form (FR-002).</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Alternative Paths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If no products match the selected filter, the system shows the message: "No products found. Please try a different filter."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Postcondition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can see all available loan products and choose one to apply for.</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Exception Paths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The user can leave the page at any time without any data being saved.</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Other</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0" w:before="0"/>
            </w:pPr>
            <w:r>
              <w:rPr>
                <w:rFonts w:ascii="Arial" w:cs="Arial" w:eastAsia="Arial" w:hAnsi="Arial"/>
                <w:color w:val="000000"/>
                <w:sz w:val="22"/>
                <w:szCs w:val="22"/>
              </w:rPr>
              <w:t xml:space="preserve">This page is accessible to guests (not logged in), but the "Apply Now" button requires the user to log in first.</w:t>
            </w:r>
          </w:p>
        </w:tc>
      </w:tr>
    </w:tbl>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3.4 Use Case Diagram</w:t>
      </w:r>
    </w:p>
    <w:p>
      <w:pPr>
        <w:spacing w:after="80" w:before="80"/>
        <w:jc w:val="both"/>
      </w:pPr>
      <w:r>
        <w:rPr>
          <w:rFonts w:ascii="Arial" w:cs="Arial" w:eastAsia="Arial" w:hAnsi="Arial"/>
          <w:color w:val="000000"/>
          <w:sz w:val="22"/>
          <w:szCs w:val="22"/>
        </w:rPr>
        <w:t xml:space="preserve">The diagram below shows how the three use cases relate to the two actors (Borrower and Administrator) and to each other.</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3.4 — Use Case Diagram: Loan Process System (FR-001, FR-002, FR-003) }</w:t>
      </w:r>
    </w:p>
    <w:p>
      <w:pPr>
        <w:spacing w:after="60" w:before="60"/>
      </w:pPr>
      <w:r>
        <w:t xml:space="preserve"/>
      </w:r>
    </w:p>
    <w:p>
      <w:pPr>
        <w:spacing w:after="80" w:before="80"/>
        <w:jc w:val="both"/>
      </w:pPr>
      <w:r>
        <w:rPr>
          <w:rFonts w:ascii="Arial" w:cs="Arial" w:eastAsia="Arial" w:hAnsi="Arial"/>
          <w:color w:val="000000"/>
          <w:sz w:val="22"/>
          <w:szCs w:val="22"/>
        </w:rPr>
        <w:t xml:space="preserve">Key relationships:</w:t>
      </w:r>
    </w:p>
    <w:p>
      <w:pPr>
        <w:pStyle w:val="ListParagraph"/>
        <w:numPr>
          <w:ilvl w:val="0"/>
          <w:numId w:val="2"/>
        </w:numPr>
        <w:spacing w:after="40" w:before="40"/>
      </w:pPr>
      <w:r>
        <w:rPr>
          <w:rFonts w:ascii="Arial" w:cs="Arial" w:eastAsia="Arial" w:hAnsi="Arial"/>
          <w:color w:val="000000"/>
          <w:sz w:val="22"/>
          <w:szCs w:val="22"/>
        </w:rPr>
        <w:t xml:space="preserve">FR-002 Submit Loan Application requires the user to be logged in — so it depends on FR-001.</w:t>
      </w:r>
    </w:p>
    <w:p>
      <w:pPr>
        <w:pStyle w:val="ListParagraph"/>
        <w:numPr>
          <w:ilvl w:val="0"/>
          <w:numId w:val="2"/>
        </w:numPr>
        <w:spacing w:after="40" w:before="40"/>
      </w:pPr>
      <w:r>
        <w:rPr>
          <w:rFonts w:ascii="Arial" w:cs="Arial" w:eastAsia="Arial" w:hAnsi="Arial"/>
          <w:color w:val="000000"/>
          <w:sz w:val="22"/>
          <w:szCs w:val="22"/>
        </w:rPr>
        <w:t xml:space="preserve">FR-003 Browse Loan Products is the natural entry point before FR-002.</w:t>
      </w:r>
    </w:p>
    <w:p>
      <w:pPr>
        <w:pStyle w:val="ListParagraph"/>
        <w:numPr>
          <w:ilvl w:val="0"/>
          <w:numId w:val="2"/>
        </w:numPr>
        <w:spacing w:after="40" w:before="40"/>
      </w:pPr>
      <w:r>
        <w:rPr>
          <w:rFonts w:ascii="Arial" w:cs="Arial" w:eastAsia="Arial" w:hAnsi="Arial"/>
          <w:color w:val="000000"/>
          <w:sz w:val="22"/>
          <w:szCs w:val="22"/>
        </w:rPr>
        <w:t xml:space="preserve">Both Borrower and Administrator can log in (FR-001), but only the Borrower submits applications.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3.5 Activity Diagrams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3.5.1 Login Flow</w:t>
      </w:r>
    </w:p>
    <w:p>
      <w:pPr>
        <w:spacing w:after="80" w:before="80"/>
        <w:jc w:val="both"/>
      </w:pPr>
      <w:r>
        <w:rPr>
          <w:rFonts w:ascii="Arial" w:cs="Arial" w:eastAsia="Arial" w:hAnsi="Arial"/>
          <w:color w:val="000000"/>
          <w:sz w:val="22"/>
          <w:szCs w:val="22"/>
        </w:rPr>
        <w:t xml:space="preserve">This diagram shows what happens from the moment the user enters their email to when they are successfully logged in, including the OTP step and the failed login path.</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3.5.1 — Activity Diagram: User Login (FR-001) }</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3.5.2 Loan Application Flow</w:t>
      </w:r>
    </w:p>
    <w:p>
      <w:pPr>
        <w:spacing w:after="80" w:before="80"/>
        <w:jc w:val="both"/>
      </w:pPr>
      <w:r>
        <w:rPr>
          <w:rFonts w:ascii="Arial" w:cs="Arial" w:eastAsia="Arial" w:hAnsi="Arial"/>
          <w:color w:val="000000"/>
          <w:sz w:val="22"/>
          <w:szCs w:val="22"/>
        </w:rPr>
        <w:t xml:space="preserve">This diagram shows the full flow: user browses products (FR-003), selects one, fills the form, and submits the application (FR-002). It includes the path for validation errors.</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3.5.2 — Activity Diagram: Browse Products &amp; Submit Application (FR-002, FR-003) }</w:t>
      </w:r>
    </w:p>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4. Non-Functional Requirements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4.1 Performance</w:t>
      </w:r>
    </w:p>
    <w:p>
      <w:pPr>
        <w:pStyle w:val="ListParagraph"/>
        <w:numPr>
          <w:ilvl w:val="0"/>
          <w:numId w:val="2"/>
        </w:numPr>
        <w:spacing w:after="40" w:before="40"/>
      </w:pPr>
      <w:r>
        <w:rPr>
          <w:rFonts w:ascii="Arial" w:cs="Arial" w:eastAsia="Arial" w:hAnsi="Arial"/>
          <w:color w:val="000000"/>
          <w:sz w:val="22"/>
          <w:szCs w:val="22"/>
        </w:rPr>
        <w:t xml:space="preserve">All pages should load within 3 seconds on a normal internet connection.</w:t>
      </w:r>
    </w:p>
    <w:p>
      <w:pPr>
        <w:pStyle w:val="ListParagraph"/>
        <w:numPr>
          <w:ilvl w:val="0"/>
          <w:numId w:val="2"/>
        </w:numPr>
        <w:spacing w:after="40" w:before="40"/>
      </w:pPr>
      <w:r>
        <w:rPr>
          <w:rFonts w:ascii="Arial" w:cs="Arial" w:eastAsia="Arial" w:hAnsi="Arial"/>
          <w:color w:val="000000"/>
          <w:sz w:val="22"/>
          <w:szCs w:val="22"/>
        </w:rPr>
        <w:t xml:space="preserve">The system should be available at least 95% of the time (i.e., not more than ~18 hours of downtime per month).</w:t>
      </w:r>
    </w:p>
    <w:p>
      <w:pPr>
        <w:pStyle w:val="ListParagraph"/>
        <w:numPr>
          <w:ilvl w:val="0"/>
          <w:numId w:val="2"/>
        </w:numPr>
        <w:spacing w:after="40" w:before="40"/>
      </w:pPr>
      <w:r>
        <w:rPr>
          <w:rFonts w:ascii="Arial" w:cs="Arial" w:eastAsia="Arial" w:hAnsi="Arial"/>
          <w:color w:val="000000"/>
          <w:sz w:val="22"/>
          <w:szCs w:val="22"/>
        </w:rPr>
        <w:t xml:space="preserve">The system should be able to handle at least 50 users at the same time without slowing down.</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4.2 Security</w:t>
      </w:r>
    </w:p>
    <w:p>
      <w:pPr>
        <w:pStyle w:val="ListParagraph"/>
        <w:numPr>
          <w:ilvl w:val="0"/>
          <w:numId w:val="2"/>
        </w:numPr>
        <w:spacing w:after="40" w:before="40"/>
      </w:pPr>
      <w:r>
        <w:rPr>
          <w:rFonts w:ascii="Arial" w:cs="Arial" w:eastAsia="Arial" w:hAnsi="Arial"/>
          <w:color w:val="000000"/>
          <w:sz w:val="22"/>
          <w:szCs w:val="22"/>
        </w:rPr>
        <w:t xml:space="preserve">All pages must use HTTPS so that data sent between the browser and the server is encrypted.</w:t>
      </w:r>
    </w:p>
    <w:p>
      <w:pPr>
        <w:pStyle w:val="ListParagraph"/>
        <w:numPr>
          <w:ilvl w:val="0"/>
          <w:numId w:val="2"/>
        </w:numPr>
        <w:spacing w:after="40" w:before="40"/>
      </w:pPr>
      <w:r>
        <w:rPr>
          <w:rFonts w:ascii="Arial" w:cs="Arial" w:eastAsia="Arial" w:hAnsi="Arial"/>
          <w:color w:val="000000"/>
          <w:sz w:val="22"/>
          <w:szCs w:val="22"/>
        </w:rPr>
        <w:t xml:space="preserve">Passwords must be stored as hashed values — never as plain text.</w:t>
      </w:r>
    </w:p>
    <w:p>
      <w:pPr>
        <w:pStyle w:val="ListParagraph"/>
        <w:numPr>
          <w:ilvl w:val="0"/>
          <w:numId w:val="2"/>
        </w:numPr>
        <w:spacing w:after="40" w:before="40"/>
      </w:pPr>
      <w:r>
        <w:rPr>
          <w:rFonts w:ascii="Arial" w:cs="Arial" w:eastAsia="Arial" w:hAnsi="Arial"/>
          <w:color w:val="000000"/>
          <w:sz w:val="22"/>
          <w:szCs w:val="22"/>
        </w:rPr>
        <w:t xml:space="preserve">Login requires a one-time SMS code (OTP) in addition to a password.</w:t>
      </w:r>
    </w:p>
    <w:p>
      <w:pPr>
        <w:pStyle w:val="ListParagraph"/>
        <w:numPr>
          <w:ilvl w:val="0"/>
          <w:numId w:val="2"/>
        </w:numPr>
        <w:spacing w:after="40" w:before="40"/>
      </w:pPr>
      <w:r>
        <w:rPr>
          <w:rFonts w:ascii="Arial" w:cs="Arial" w:eastAsia="Arial" w:hAnsi="Arial"/>
          <w:color w:val="000000"/>
          <w:sz w:val="22"/>
          <w:szCs w:val="22"/>
        </w:rPr>
        <w:t xml:space="preserve">Login sessions expire automatically after 30 minutes of inactivity.</w:t>
      </w:r>
    </w:p>
    <w:p>
      <w:pPr>
        <w:pStyle w:val="ListParagraph"/>
        <w:numPr>
          <w:ilvl w:val="0"/>
          <w:numId w:val="2"/>
        </w:numPr>
        <w:spacing w:after="40" w:before="40"/>
      </w:pPr>
      <w:r>
        <w:rPr>
          <w:rFonts w:ascii="Arial" w:cs="Arial" w:eastAsia="Arial" w:hAnsi="Arial"/>
          <w:color w:val="000000"/>
          <w:sz w:val="22"/>
          <w:szCs w:val="22"/>
        </w:rPr>
        <w:t xml:space="preserve">After 5 failed login attempts, the account is locked for 15 minutes.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4.3 Usability</w:t>
      </w:r>
    </w:p>
    <w:p>
      <w:pPr>
        <w:pStyle w:val="ListParagraph"/>
        <w:numPr>
          <w:ilvl w:val="0"/>
          <w:numId w:val="2"/>
        </w:numPr>
        <w:spacing w:after="40" w:before="40"/>
      </w:pPr>
      <w:r>
        <w:rPr>
          <w:rFonts w:ascii="Arial" w:cs="Arial" w:eastAsia="Arial" w:hAnsi="Arial"/>
          <w:color w:val="000000"/>
          <w:sz w:val="22"/>
          <w:szCs w:val="22"/>
        </w:rPr>
        <w:t xml:space="preserve">The application form (FR-002) must be completable in no more than 5 steps.</w:t>
      </w:r>
    </w:p>
    <w:p>
      <w:pPr>
        <w:pStyle w:val="ListParagraph"/>
        <w:numPr>
          <w:ilvl w:val="0"/>
          <w:numId w:val="2"/>
        </w:numPr>
        <w:spacing w:after="40" w:before="40"/>
      </w:pPr>
      <w:r>
        <w:rPr>
          <w:rFonts w:ascii="Arial" w:cs="Arial" w:eastAsia="Arial" w:hAnsi="Arial"/>
          <w:color w:val="000000"/>
          <w:sz w:val="22"/>
          <w:szCs w:val="22"/>
        </w:rPr>
        <w:t xml:space="preserve">Error messages must clearly tell the user what went wrong and how to fix it.</w:t>
      </w:r>
    </w:p>
    <w:p>
      <w:pPr>
        <w:pStyle w:val="ListParagraph"/>
        <w:numPr>
          <w:ilvl w:val="0"/>
          <w:numId w:val="2"/>
        </w:numPr>
        <w:spacing w:after="40" w:before="40"/>
      </w:pPr>
      <w:r>
        <w:rPr>
          <w:rFonts w:ascii="Arial" w:cs="Arial" w:eastAsia="Arial" w:hAnsi="Arial"/>
          <w:color w:val="000000"/>
          <w:sz w:val="22"/>
          <w:szCs w:val="22"/>
        </w:rPr>
        <w:t xml:space="preserve">The website must work on both desktop and mobile screens (responsive design).</w:t>
      </w:r>
    </w:p>
    <w:p>
      <w:pPr>
        <w:pStyle w:val="ListParagraph"/>
        <w:numPr>
          <w:ilvl w:val="0"/>
          <w:numId w:val="2"/>
        </w:numPr>
        <w:spacing w:after="40" w:before="40"/>
      </w:pPr>
      <w:r>
        <w:rPr>
          <w:rFonts w:ascii="Arial" w:cs="Arial" w:eastAsia="Arial" w:hAnsi="Arial"/>
          <w:color w:val="000000"/>
          <w:sz w:val="22"/>
          <w:szCs w:val="22"/>
        </w:rPr>
        <w:t xml:space="preserve">The interface should be in English.</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4.4 Maintainability</w:t>
      </w:r>
    </w:p>
    <w:p>
      <w:pPr>
        <w:pStyle w:val="ListParagraph"/>
        <w:numPr>
          <w:ilvl w:val="0"/>
          <w:numId w:val="2"/>
        </w:numPr>
        <w:spacing w:after="40" w:before="40"/>
      </w:pPr>
      <w:r>
        <w:rPr>
          <w:rFonts w:ascii="Arial" w:cs="Arial" w:eastAsia="Arial" w:hAnsi="Arial"/>
          <w:color w:val="000000"/>
          <w:sz w:val="22"/>
          <w:szCs w:val="22"/>
        </w:rPr>
        <w:t xml:space="preserve">The source code should be organized into clear folders (e.g., separate folders for pages, components, and database logic).</w:t>
      </w:r>
    </w:p>
    <w:p>
      <w:pPr>
        <w:pStyle w:val="ListParagraph"/>
        <w:numPr>
          <w:ilvl w:val="0"/>
          <w:numId w:val="2"/>
        </w:numPr>
        <w:spacing w:after="40" w:before="40"/>
      </w:pPr>
      <w:r>
        <w:rPr>
          <w:rFonts w:ascii="Arial" w:cs="Arial" w:eastAsia="Arial" w:hAnsi="Arial"/>
          <w:color w:val="000000"/>
          <w:sz w:val="22"/>
          <w:szCs w:val="22"/>
        </w:rPr>
        <w:t xml:space="preserve">Code should be commented where necessary so other team members can understand it.</w:t>
      </w:r>
    </w:p>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5. External Interface Requirements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5.1 User Interface</w:t>
      </w:r>
    </w:p>
    <w:p>
      <w:pPr>
        <w:spacing w:after="80" w:before="80"/>
        <w:jc w:val="both"/>
      </w:pPr>
      <w:r>
        <w:rPr>
          <w:rFonts w:ascii="Arial" w:cs="Arial" w:eastAsia="Arial" w:hAnsi="Arial"/>
          <w:color w:val="000000"/>
          <w:sz w:val="22"/>
          <w:szCs w:val="22"/>
        </w:rPr>
        <w:t xml:space="preserve">The system is a web application accessible through a browser. There is no mobile app. The interface must be simple, clean, and easy to use for first-time visitors. Below are wireframe placeholders for each main screen.</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5.1.1 Login Page</w:t>
      </w:r>
    </w:p>
    <w:p>
      <w:pPr>
        <w:spacing w:after="80" w:before="80"/>
        <w:jc w:val="both"/>
      </w:pPr>
      <w:r>
        <w:rPr>
          <w:rFonts w:ascii="Arial" w:cs="Arial" w:eastAsia="Arial" w:hAnsi="Arial"/>
          <w:color w:val="000000"/>
          <w:sz w:val="22"/>
          <w:szCs w:val="22"/>
        </w:rPr>
        <w:t xml:space="preserve">Contains: email field, password field, a "Forgot Password?" link, and a Login button. After submitting credentials, a second screen asks for the OTP code.</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5.1.1 — Wireframe: Login Page &amp; OTP Screen (FR-001) }</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5.1.2 Loan Products Page</w:t>
      </w:r>
    </w:p>
    <w:p>
      <w:pPr>
        <w:spacing w:after="80" w:before="80"/>
        <w:jc w:val="both"/>
      </w:pPr>
      <w:r>
        <w:rPr>
          <w:rFonts w:ascii="Arial" w:cs="Arial" w:eastAsia="Arial" w:hAnsi="Arial"/>
          <w:color w:val="000000"/>
          <w:sz w:val="22"/>
          <w:szCs w:val="22"/>
        </w:rPr>
        <w:t xml:space="preserve">Contains: a list of loan product cards, a filter bar at the top (filter by type or term), and an Apply button on each card.</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5.1.2 — Wireframe: Loan Products Listing Page (FR-003) }</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5.1.3 Loan Application Form</w:t>
      </w:r>
    </w:p>
    <w:p>
      <w:pPr>
        <w:spacing w:after="80" w:before="80"/>
        <w:jc w:val="both"/>
      </w:pPr>
      <w:r>
        <w:rPr>
          <w:rFonts w:ascii="Arial" w:cs="Arial" w:eastAsia="Arial" w:hAnsi="Arial"/>
          <w:color w:val="000000"/>
          <w:sz w:val="22"/>
          <w:szCs w:val="22"/>
        </w:rPr>
        <w:t xml:space="preserve">Contains: a progress bar at the top showing the current step (e.g., Step 1 of 4), input fields for personal information (Step 1) and financial information (Step 2), loan selection (Step 3), and a Review &amp; Submit screen (Step 4). Inline error messages appear next to fields that fail validation.</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5.1.3 — Wireframe: Loan Application Form (FR-002) }</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5.1.4 Borrower Dashboard</w:t>
      </w:r>
    </w:p>
    <w:p>
      <w:pPr>
        <w:spacing w:after="80" w:before="80"/>
        <w:jc w:val="both"/>
      </w:pPr>
      <w:r>
        <w:rPr>
          <w:rFonts w:ascii="Arial" w:cs="Arial" w:eastAsia="Arial" w:hAnsi="Arial"/>
          <w:color w:val="000000"/>
          <w:sz w:val="22"/>
          <w:szCs w:val="22"/>
        </w:rPr>
        <w:t xml:space="preserve">Contains: a welcome message, a summary of submitted applications (reference number, loan product, date, status), and a link to browse more loan products.</w:t>
      </w:r>
    </w:p>
    <w:p>
      <w:pPr>
        <w:spacing w:after="60" w:before="60"/>
      </w:pPr>
      <w:r>
        <w:t xml:space="preserve"/>
      </w:r>
    </w:p>
    <w:p>
      <w:pPr>
        <w:pBdr>
          <w:top w:val="single" w:color="BF8F00" w:sz="2"/>
          <w:bottom w:val="single" w:color="BF8F00" w:sz="2"/>
          <w:left w:val="single" w:color="BF8F00" w:sz="2"/>
          <w:right w:val="single" w:color="BF8F00" w:sz="2"/>
        </w:pBdr>
        <w:shd w:fill="FFD966" w:val="clear"/>
        <w:spacing w:after="120" w:before="120"/>
        <w:ind w:left="200" w:right="200"/>
        <w:jc w:val="center"/>
      </w:pPr>
      <w:r>
        <w:rPr>
          <w:rFonts w:ascii="Arial" w:cs="Arial" w:eastAsia="Arial" w:hAnsi="Arial"/>
          <w:b/>
          <w:bCs/>
          <w:color w:val="7F6000"/>
          <w:sz w:val="24"/>
          <w:szCs w:val="24"/>
        </w:rPr>
        <w:t xml:space="preserve">{ Hình 5.1.4 — Wireframe: Borrower Dashboard }</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5.2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External Service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How it connects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Email Service (e.g., SendGrid)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Send account verification and application confirmation emails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SMS Gateway (e.g., Twilio)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Send OTP codes to the user's phone number during login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REST API</w:t>
            </w:r>
          </w:p>
        </w:tc>
      </w:tr>
    </w:tbl>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5.3 Hardware Interfaces</w:t>
      </w:r>
    </w:p>
    <w:p>
      <w:pPr>
        <w:spacing w:after="80" w:before="80"/>
        <w:jc w:val="both"/>
      </w:pPr>
      <w:r>
        <w:rPr>
          <w:rFonts w:ascii="Arial" w:cs="Arial" w:eastAsia="Arial" w:hAnsi="Arial"/>
          <w:color w:val="000000"/>
          <w:sz w:val="22"/>
          <w:szCs w:val="22"/>
        </w:rPr>
        <w:t xml:space="preserve">No special hardware is required. The system works on any device with a modern web browser and internet access. Users need a mobile phone to receive the SMS OTP.</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5.4 Communication Interfaces</w:t>
      </w:r>
    </w:p>
    <w:p>
      <w:pPr>
        <w:pStyle w:val="ListParagraph"/>
        <w:numPr>
          <w:ilvl w:val="0"/>
          <w:numId w:val="2"/>
        </w:numPr>
        <w:spacing w:after="40" w:before="40"/>
      </w:pPr>
      <w:r>
        <w:rPr>
          <w:rFonts w:ascii="Arial" w:cs="Arial" w:eastAsia="Arial" w:hAnsi="Arial"/>
          <w:color w:val="000000"/>
          <w:sz w:val="22"/>
          <w:szCs w:val="22"/>
        </w:rPr>
        <w:t xml:space="preserve">HTTPS — all communication between the browser and the server must be encrypted.</w:t>
      </w:r>
    </w:p>
    <w:p>
      <w:pPr>
        <w:pStyle w:val="ListParagraph"/>
        <w:numPr>
          <w:ilvl w:val="0"/>
          <w:numId w:val="2"/>
        </w:numPr>
        <w:spacing w:after="40" w:before="40"/>
      </w:pPr>
      <w:r>
        <w:rPr>
          <w:rFonts w:ascii="Arial" w:cs="Arial" w:eastAsia="Arial" w:hAnsi="Arial"/>
          <w:color w:val="000000"/>
          <w:sz w:val="22"/>
          <w:szCs w:val="22"/>
        </w:rPr>
        <w:t xml:space="preserve">REST API — used to connect to the email service and SMS gateway.</w:t>
      </w:r>
    </w:p>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6. Use Case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Use Case Name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Actor</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Short Description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FR-001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 Login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Borrower / Administrator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 logs in with email, password, and OTP code.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FR-002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Submit Loan Application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Borrower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User fills in and submits a loan application form.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FR-003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Browse Loan Products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Borrower (guest or logged 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User views and filters available loan products.</w:t>
            </w:r>
          </w:p>
        </w:tc>
      </w:tr>
    </w:tbl>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7. Project Scope, Constraints &amp; Limitations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7.1 What is included</w:t>
      </w:r>
    </w:p>
    <w:p>
      <w:pPr>
        <w:pStyle w:val="ListParagraph"/>
        <w:numPr>
          <w:ilvl w:val="0"/>
          <w:numId w:val="2"/>
        </w:numPr>
        <w:spacing w:after="40" w:before="40"/>
      </w:pPr>
      <w:r>
        <w:rPr>
          <w:rFonts w:ascii="Arial" w:cs="Arial" w:eastAsia="Arial" w:hAnsi="Arial"/>
          <w:color w:val="000000"/>
          <w:sz w:val="22"/>
          <w:szCs w:val="22"/>
        </w:rPr>
        <w:t xml:space="preserve">User login with email, password, and OTP (one-time SMS code).</w:t>
      </w:r>
    </w:p>
    <w:p>
      <w:pPr>
        <w:pStyle w:val="ListParagraph"/>
        <w:numPr>
          <w:ilvl w:val="0"/>
          <w:numId w:val="2"/>
        </w:numPr>
        <w:spacing w:after="40" w:before="40"/>
      </w:pPr>
      <w:r>
        <w:rPr>
          <w:rFonts w:ascii="Arial" w:cs="Arial" w:eastAsia="Arial" w:hAnsi="Arial"/>
          <w:color w:val="000000"/>
          <w:sz w:val="22"/>
          <w:szCs w:val="22"/>
        </w:rPr>
        <w:t xml:space="preserve">A page listing loan products with basic filtering.</w:t>
      </w:r>
    </w:p>
    <w:p>
      <w:pPr>
        <w:pStyle w:val="ListParagraph"/>
        <w:numPr>
          <w:ilvl w:val="0"/>
          <w:numId w:val="2"/>
        </w:numPr>
        <w:spacing w:after="40" w:before="40"/>
      </w:pPr>
      <w:r>
        <w:rPr>
          <w:rFonts w:ascii="Arial" w:cs="Arial" w:eastAsia="Arial" w:hAnsi="Arial"/>
          <w:color w:val="000000"/>
          <w:sz w:val="22"/>
          <w:szCs w:val="22"/>
        </w:rPr>
        <w:t xml:space="preserve">A loan application form with validation and confirmation email.</w:t>
      </w:r>
    </w:p>
    <w:p>
      <w:pPr>
        <w:pStyle w:val="ListParagraph"/>
        <w:numPr>
          <w:ilvl w:val="0"/>
          <w:numId w:val="2"/>
        </w:numPr>
        <w:spacing w:after="40" w:before="40"/>
      </w:pPr>
      <w:r>
        <w:rPr>
          <w:rFonts w:ascii="Arial" w:cs="Arial" w:eastAsia="Arial" w:hAnsi="Arial"/>
          <w:color w:val="000000"/>
          <w:sz w:val="22"/>
          <w:szCs w:val="22"/>
        </w:rPr>
        <w:t xml:space="preserve">A simple borrower dashboard showing submitted applications.</w:t>
      </w:r>
    </w:p>
    <w:p>
      <w:pPr>
        <w:pStyle w:val="ListParagraph"/>
        <w:numPr>
          <w:ilvl w:val="0"/>
          <w:numId w:val="2"/>
        </w:numPr>
        <w:spacing w:after="40" w:before="40"/>
      </w:pPr>
      <w:r>
        <w:rPr>
          <w:rFonts w:ascii="Arial" w:cs="Arial" w:eastAsia="Arial" w:hAnsi="Arial"/>
          <w:color w:val="000000"/>
          <w:sz w:val="22"/>
          <w:szCs w:val="22"/>
        </w:rPr>
        <w:t xml:space="preserve">An admin account that can add/edit loan products and view applications.</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7.2 What is NOT included (Out of Scope)</w:t>
      </w:r>
    </w:p>
    <w:p>
      <w:pPr>
        <w:pStyle w:val="ListParagraph"/>
        <w:numPr>
          <w:ilvl w:val="0"/>
          <w:numId w:val="2"/>
        </w:numPr>
        <w:spacing w:after="40" w:before="40"/>
      </w:pPr>
      <w:r>
        <w:rPr>
          <w:rFonts w:ascii="Arial" w:cs="Arial" w:eastAsia="Arial" w:hAnsi="Arial"/>
          <w:color w:val="000000"/>
          <w:sz w:val="22"/>
          <w:szCs w:val="22"/>
        </w:rPr>
        <w:t xml:space="preserve">Payment processing — no real money is transferred.</w:t>
      </w:r>
    </w:p>
    <w:p>
      <w:pPr>
        <w:pStyle w:val="ListParagraph"/>
        <w:numPr>
          <w:ilvl w:val="0"/>
          <w:numId w:val="2"/>
        </w:numPr>
        <w:spacing w:after="40" w:before="40"/>
      </w:pPr>
      <w:r>
        <w:rPr>
          <w:rFonts w:ascii="Arial" w:cs="Arial" w:eastAsia="Arial" w:hAnsi="Arial"/>
          <w:color w:val="000000"/>
          <w:sz w:val="22"/>
          <w:szCs w:val="22"/>
        </w:rPr>
        <w:t xml:space="preserve">Automated loan approval — the system only stores applications, it does not approve them.</w:t>
      </w:r>
    </w:p>
    <w:p>
      <w:pPr>
        <w:pStyle w:val="ListParagraph"/>
        <w:numPr>
          <w:ilvl w:val="0"/>
          <w:numId w:val="2"/>
        </w:numPr>
        <w:spacing w:after="40" w:before="40"/>
      </w:pPr>
      <w:r>
        <w:rPr>
          <w:rFonts w:ascii="Arial" w:cs="Arial" w:eastAsia="Arial" w:hAnsi="Arial"/>
          <w:color w:val="000000"/>
          <w:sz w:val="22"/>
          <w:szCs w:val="22"/>
        </w:rPr>
        <w:t xml:space="preserve">Document upload — users do not need to attach files in this version.</w:t>
      </w:r>
    </w:p>
    <w:p>
      <w:pPr>
        <w:pStyle w:val="ListParagraph"/>
        <w:numPr>
          <w:ilvl w:val="0"/>
          <w:numId w:val="2"/>
        </w:numPr>
        <w:spacing w:after="40" w:before="40"/>
      </w:pPr>
      <w:r>
        <w:rPr>
          <w:rFonts w:ascii="Arial" w:cs="Arial" w:eastAsia="Arial" w:hAnsi="Arial"/>
          <w:color w:val="000000"/>
          <w:sz w:val="22"/>
          <w:szCs w:val="22"/>
        </w:rPr>
        <w:t xml:space="preserve">Native mobile apps — web browser only.</w:t>
      </w:r>
    </w:p>
    <w:p>
      <w:pPr>
        <w:pStyle w:val="ListParagraph"/>
        <w:numPr>
          <w:ilvl w:val="0"/>
          <w:numId w:val="2"/>
        </w:numPr>
        <w:spacing w:after="40" w:before="40"/>
      </w:pPr>
      <w:r>
        <w:rPr>
          <w:rFonts w:ascii="Arial" w:cs="Arial" w:eastAsia="Arial" w:hAnsi="Arial"/>
          <w:color w:val="000000"/>
          <w:sz w:val="22"/>
          <w:szCs w:val="22"/>
        </w:rPr>
        <w:t xml:space="preserve">Multilingual support — English only.</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7.3 Constraints</w:t>
      </w:r>
    </w:p>
    <w:p>
      <w:pPr>
        <w:pStyle w:val="ListParagraph"/>
        <w:numPr>
          <w:ilvl w:val="0"/>
          <w:numId w:val="2"/>
        </w:numPr>
        <w:spacing w:after="40" w:before="40"/>
      </w:pPr>
      <w:r>
        <w:rPr>
          <w:rFonts w:ascii="Arial" w:cs="Arial" w:eastAsia="Arial" w:hAnsi="Arial"/>
          <w:color w:val="000000"/>
          <w:sz w:val="22"/>
          <w:szCs w:val="22"/>
        </w:rPr>
        <w:t xml:space="preserve">The project must be completed within the timeline defined in the Service Agreement.</w:t>
      </w:r>
    </w:p>
    <w:p>
      <w:pPr>
        <w:pStyle w:val="ListParagraph"/>
        <w:numPr>
          <w:ilvl w:val="0"/>
          <w:numId w:val="2"/>
        </w:numPr>
        <w:spacing w:after="40" w:before="40"/>
      </w:pPr>
      <w:r>
        <w:rPr>
          <w:rFonts w:ascii="Arial" w:cs="Arial" w:eastAsia="Arial" w:hAnsi="Arial"/>
          <w:color w:val="000000"/>
          <w:sz w:val="22"/>
          <w:szCs w:val="22"/>
        </w:rPr>
        <w:t xml:space="preserve">The system must not process or store real financial transaction data.</w:t>
      </w:r>
    </w:p>
    <w:p>
      <w:pPr>
        <w:pStyle w:val="ListParagraph"/>
        <w:numPr>
          <w:ilvl w:val="0"/>
          <w:numId w:val="2"/>
        </w:numPr>
        <w:spacing w:after="40" w:before="40"/>
      </w:pPr>
      <w:r>
        <w:rPr>
          <w:rFonts w:ascii="Arial" w:cs="Arial" w:eastAsia="Arial" w:hAnsi="Arial"/>
          <w:color w:val="000000"/>
          <w:sz w:val="22"/>
          <w:szCs w:val="22"/>
        </w:rPr>
        <w:t xml:space="preserve">The system must use HTTPS and follow basic OWASP security guidelines (see Section 4.2).</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7.4 Limitations</w:t>
      </w:r>
    </w:p>
    <w:p>
      <w:pPr>
        <w:pStyle w:val="ListParagraph"/>
        <w:numPr>
          <w:ilvl w:val="0"/>
          <w:numId w:val="2"/>
        </w:numPr>
        <w:spacing w:after="40" w:before="40"/>
      </w:pPr>
      <w:r>
        <w:rPr>
          <w:rFonts w:ascii="Arial" w:cs="Arial" w:eastAsia="Arial" w:hAnsi="Arial"/>
          <w:color w:val="000000"/>
          <w:sz w:val="22"/>
          <w:szCs w:val="22"/>
        </w:rPr>
        <w:t xml:space="preserve">The system stores loan applications but does not approve them — approval must be handled manually outside the system.</w:t>
      </w:r>
    </w:p>
    <w:p>
      <w:pPr>
        <w:pStyle w:val="ListParagraph"/>
        <w:numPr>
          <w:ilvl w:val="0"/>
          <w:numId w:val="2"/>
        </w:numPr>
        <w:spacing w:after="40" w:before="40"/>
      </w:pPr>
      <w:r>
        <w:rPr>
          <w:rFonts w:ascii="Arial" w:cs="Arial" w:eastAsia="Arial" w:hAnsi="Arial"/>
          <w:color w:val="000000"/>
          <w:sz w:val="22"/>
          <w:szCs w:val="22"/>
        </w:rPr>
        <w:t xml:space="preserve">The loan calculator is not included in this version. Any interest estimates shown on the product listing page are for indicative purposes only and are not legally binding.</w:t>
      </w:r>
    </w:p>
    <w:p>
      <w:pPr>
        <w:pStyle w:val="ListParagraph"/>
        <w:numPr>
          <w:ilvl w:val="0"/>
          <w:numId w:val="2"/>
        </w:numPr>
        <w:spacing w:after="40" w:before="40"/>
      </w:pPr>
      <w:r>
        <w:rPr>
          <w:rFonts w:ascii="Arial" w:cs="Arial" w:eastAsia="Arial" w:hAnsi="Arial"/>
          <w:color w:val="000000"/>
          <w:sz w:val="22"/>
          <w:szCs w:val="22"/>
        </w:rPr>
        <w:t xml:space="preserve">The system has not been load-tested for large numbers of concurrent users beyond those specified in Section 4.1.</w:t>
      </w:r>
    </w:p>
    <w:p>
      <w:pPr>
        <w:spacing w:after="60" w:before="60"/>
      </w:pPr>
      <w:r>
        <w:t xml:space="preserve"/>
      </w:r>
    </w:p>
    <w:p>
      <w:r>
        <w:br w:type="pag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Appendix A: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SRS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Software Requirements Specification — this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IEEE 830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 standard guideline for writing SRS documents, published in 1998.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Borrower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 user who logs in to the platform and submits loan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Administrator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 system user who manages loan products and views submitted applications.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Functional Requirement — a specific feature the system must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NFR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Non-Functional Requirement — a quality the system must have (e.g., speed, security).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OTP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One-Time Password — a short numeric code sent by SMS, used as a second step during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MFA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Multi-Factor Authentication — verifying identity using more than one method (e.g., password + OTP).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HTTPS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Hypertext Transfer Protocol Secure — ensures data sent between the browser and server is encrypted.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The home page a user sees after logging in, showing a summary of their submitted applications.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Use Case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 description of how a user interacts with the system to achieve a specific 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Change Request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 formal written request to add, remove, or modify a feature after the SRS has been signed.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Technical Annex</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 supporting document attached to a contract that defines technical details and scope.</w:t>
            </w:r>
          </w:p>
        </w:tc>
      </w:tr>
    </w:tbl>
    <w:p>
      <w:pPr>
        <w:spacing w:after="60" w:before="60"/>
      </w:pPr>
      <w:r>
        <w:t xml:space="preserve"/>
      </w:r>
    </w:p>
    <w:p>
      <w:pPr>
        <w:spacing w:after="60" w:before="60"/>
      </w:pPr>
      <w:r>
        <w:t xml:space="preserve"/>
      </w:r>
    </w:p>
    <w:p>
      <w:pPr>
        <w:pStyle w:val="Heading1"/>
        <w:pBdr>
          <w:bottom w:val="single" w:color="C9A227" w:sz="4"/>
        </w:pBdr>
        <w:shd w:fill="1F4E79" w:val="clear"/>
        <w:spacing w:after="120" w:before="360"/>
        <w:ind w:left="200" w:right="200"/>
      </w:pPr>
      <w:r>
        <w:rPr>
          <w:rFonts w:ascii="Arial" w:cs="Arial" w:eastAsia="Arial" w:hAnsi="Arial"/>
          <w:b/>
          <w:bCs/>
          <w:color w:val="FFFFFF"/>
          <w:sz w:val="32"/>
          <w:szCs w:val="32"/>
        </w:rPr>
        <w:t xml:space="preserve">Appendix B: Document Approval &amp; Legal Agreement</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B.1 Contract Reference</w:t>
      </w:r>
    </w:p>
    <w:p>
      <w:pPr>
        <w:spacing w:after="80" w:before="80"/>
        <w:jc w:val="both"/>
      </w:pPr>
      <w:r>
        <w:rPr>
          <w:rFonts w:ascii="Arial" w:cs="Arial" w:eastAsia="Arial" w:hAnsi="Arial"/>
          <w:color w:val="000000"/>
          <w:sz w:val="22"/>
          <w:szCs w:val="22"/>
        </w:rPr>
        <w:t xml:space="preserve">This SRS document is a Technical Annex to the following Service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Service Agreement Reference No.</w:t>
            </w:r>
          </w:p>
        </w:tc>
        <w:tc>
          <w:tcPr>
            <w:tcW w:type="dxa" w:w="5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______________________________</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Agreement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______________________________</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Developer (Service Provider)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______________________________</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Client (Service Recipient)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______________________________</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Project Name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Loan Process System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SRS Document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SRS Issue Date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April 2026</w:t>
            </w:r>
          </w:p>
        </w:tc>
      </w:tr>
    </w:tbl>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B.2 Scope Confirmation</w:t>
      </w:r>
    </w:p>
    <w:p>
      <w:pPr>
        <w:spacing w:after="80" w:before="80"/>
        <w:jc w:val="both"/>
      </w:pPr>
      <w:r>
        <w:rPr>
          <w:rFonts w:ascii="Arial" w:cs="Arial" w:eastAsia="Arial" w:hAnsi="Arial"/>
          <w:color w:val="000000"/>
          <w:sz w:val="22"/>
          <w:szCs w:val="22"/>
        </w:rPr>
        <w:t xml:space="preserve">By signing this document, both parties confirm that:</w:t>
      </w:r>
    </w:p>
    <w:p>
      <w:pPr>
        <w:pStyle w:val="ListParagraph"/>
        <w:numPr>
          <w:ilvl w:val="0"/>
          <w:numId w:val="2"/>
        </w:numPr>
        <w:spacing w:after="40" w:before="40"/>
      </w:pPr>
      <w:r>
        <w:rPr>
          <w:rFonts w:ascii="Arial" w:cs="Arial" w:eastAsia="Arial" w:hAnsi="Arial"/>
          <w:color w:val="000000"/>
          <w:sz w:val="22"/>
          <w:szCs w:val="22"/>
        </w:rPr>
        <w:t xml:space="preserve">The features and requirements described in Sections 1 through 7 of this SRS represent the complete and agreed scope of work for this project.</w:t>
      </w:r>
    </w:p>
    <w:p>
      <w:pPr>
        <w:pStyle w:val="ListParagraph"/>
        <w:numPr>
          <w:ilvl w:val="0"/>
          <w:numId w:val="2"/>
        </w:numPr>
        <w:spacing w:after="40" w:before="40"/>
      </w:pPr>
      <w:r>
        <w:rPr>
          <w:rFonts w:ascii="Arial" w:cs="Arial" w:eastAsia="Arial" w:hAnsi="Arial"/>
          <w:color w:val="000000"/>
          <w:sz w:val="22"/>
          <w:szCs w:val="22"/>
        </w:rPr>
        <w:t xml:space="preserve">Any feature, behavior, or screen not explicitly described in this document is considered out of scope.</w:t>
      </w:r>
    </w:p>
    <w:p>
      <w:pPr>
        <w:pStyle w:val="ListParagraph"/>
        <w:numPr>
          <w:ilvl w:val="0"/>
          <w:numId w:val="2"/>
        </w:numPr>
        <w:spacing w:after="40" w:before="40"/>
      </w:pPr>
      <w:r>
        <w:rPr>
          <w:rFonts w:ascii="Arial" w:cs="Arial" w:eastAsia="Arial" w:hAnsi="Arial"/>
          <w:color w:val="000000"/>
          <w:sz w:val="22"/>
          <w:szCs w:val="22"/>
        </w:rPr>
        <w:t xml:space="preserve">The Client has read and understood the contents of this document, including the Out of Scope items listed in Section 7.2.</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B.3 Change Control</w:t>
      </w:r>
    </w:p>
    <w:p>
      <w:pPr>
        <w:spacing w:after="80" w:before="80"/>
        <w:jc w:val="both"/>
      </w:pPr>
      <w:r>
        <w:rPr>
          <w:rFonts w:ascii="Arial" w:cs="Arial" w:eastAsia="Arial" w:hAnsi="Arial"/>
          <w:color w:val="000000"/>
          <w:sz w:val="22"/>
          <w:szCs w:val="22"/>
        </w:rPr>
        <w:t xml:space="preserve">Any change to the scope defined in this SRS — including adding, removing, or modifying features — must follow this process:</w:t>
      </w:r>
    </w:p>
    <w:p>
      <w:pPr>
        <w:pStyle w:val="ListParagraph"/>
        <w:numPr>
          <w:ilvl w:val="0"/>
          <w:numId w:val="2"/>
        </w:numPr>
        <w:spacing w:after="40" w:before="40"/>
      </w:pPr>
      <w:r>
        <w:rPr>
          <w:rFonts w:ascii="Arial" w:cs="Arial" w:eastAsia="Arial" w:hAnsi="Arial"/>
          <w:color w:val="000000"/>
          <w:sz w:val="22"/>
          <w:szCs w:val="22"/>
        </w:rPr>
        <w:t xml:space="preserve">Step 1: The requesting party submits a written Change Request describing the proposed change.</w:t>
      </w:r>
    </w:p>
    <w:p>
      <w:pPr>
        <w:pStyle w:val="ListParagraph"/>
        <w:numPr>
          <w:ilvl w:val="0"/>
          <w:numId w:val="2"/>
        </w:numPr>
        <w:spacing w:after="40" w:before="40"/>
      </w:pPr>
      <w:r>
        <w:rPr>
          <w:rFonts w:ascii="Arial" w:cs="Arial" w:eastAsia="Arial" w:hAnsi="Arial"/>
          <w:color w:val="000000"/>
          <w:sz w:val="22"/>
          <w:szCs w:val="22"/>
        </w:rPr>
        <w:t xml:space="preserve">Step 2: The Developer provides a written impact assessment (estimated time and cost).</w:t>
      </w:r>
    </w:p>
    <w:p>
      <w:pPr>
        <w:pStyle w:val="ListParagraph"/>
        <w:numPr>
          <w:ilvl w:val="0"/>
          <w:numId w:val="2"/>
        </w:numPr>
        <w:spacing w:after="40" w:before="40"/>
      </w:pPr>
      <w:r>
        <w:rPr>
          <w:rFonts w:ascii="Arial" w:cs="Arial" w:eastAsia="Arial" w:hAnsi="Arial"/>
          <w:color w:val="000000"/>
          <w:sz w:val="22"/>
          <w:szCs w:val="22"/>
        </w:rPr>
        <w:t xml:space="preserve">Step 3: Both parties sign a Change Request Addendum before any work on the change begins.</w:t>
      </w:r>
    </w:p>
    <w:p>
      <w:pPr>
        <w:pStyle w:val="ListParagraph"/>
        <w:numPr>
          <w:ilvl w:val="0"/>
          <w:numId w:val="2"/>
        </w:numPr>
        <w:spacing w:after="40" w:before="40"/>
      </w:pPr>
      <w:r>
        <w:rPr>
          <w:rFonts w:ascii="Arial" w:cs="Arial" w:eastAsia="Arial" w:hAnsi="Arial"/>
          <w:color w:val="000000"/>
          <w:sz w:val="22"/>
          <w:szCs w:val="22"/>
        </w:rPr>
        <w:t xml:space="preserve">Changes that have not been agreed upon in writing are not binding on either party.</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B.4 Acceptance Criteria</w:t>
      </w:r>
    </w:p>
    <w:p>
      <w:pPr>
        <w:spacing w:after="80" w:before="80"/>
        <w:jc w:val="both"/>
      </w:pPr>
      <w:r>
        <w:rPr>
          <w:rFonts w:ascii="Arial" w:cs="Arial" w:eastAsia="Arial" w:hAnsi="Arial"/>
          <w:color w:val="000000"/>
          <w:sz w:val="22"/>
          <w:szCs w:val="22"/>
        </w:rPr>
        <w:t xml:space="preserve">The project will be considered complete and ready for handover when:</w:t>
      </w:r>
    </w:p>
    <w:p>
      <w:pPr>
        <w:pStyle w:val="ListParagraph"/>
        <w:numPr>
          <w:ilvl w:val="0"/>
          <w:numId w:val="2"/>
        </w:numPr>
        <w:spacing w:after="40" w:before="40"/>
      </w:pPr>
      <w:r>
        <w:rPr>
          <w:rFonts w:ascii="Arial" w:cs="Arial" w:eastAsia="Arial" w:hAnsi="Arial"/>
          <w:color w:val="000000"/>
          <w:sz w:val="22"/>
          <w:szCs w:val="22"/>
        </w:rPr>
        <w:t xml:space="preserve">All functional requirements in Section 3 (FR-001, FR-002, FR-003) have been implemented and are working as described.</w:t>
      </w:r>
    </w:p>
    <w:p>
      <w:pPr>
        <w:pStyle w:val="ListParagraph"/>
        <w:numPr>
          <w:ilvl w:val="0"/>
          <w:numId w:val="2"/>
        </w:numPr>
        <w:spacing w:after="40" w:before="40"/>
      </w:pPr>
      <w:r>
        <w:rPr>
          <w:rFonts w:ascii="Arial" w:cs="Arial" w:eastAsia="Arial" w:hAnsi="Arial"/>
          <w:color w:val="000000"/>
          <w:sz w:val="22"/>
          <w:szCs w:val="22"/>
        </w:rPr>
        <w:t xml:space="preserve">All non-functional requirements in Section 4 have been met to a reasonable degree.</w:t>
      </w:r>
    </w:p>
    <w:p>
      <w:pPr>
        <w:pStyle w:val="ListParagraph"/>
        <w:numPr>
          <w:ilvl w:val="0"/>
          <w:numId w:val="2"/>
        </w:numPr>
        <w:spacing w:after="40" w:before="40"/>
      </w:pPr>
      <w:r>
        <w:rPr>
          <w:rFonts w:ascii="Arial" w:cs="Arial" w:eastAsia="Arial" w:hAnsi="Arial"/>
          <w:color w:val="000000"/>
          <w:sz w:val="22"/>
          <w:szCs w:val="22"/>
        </w:rPr>
        <w:t xml:space="preserve">The Client has performed a review and signed the Acceptance section (B.5) below.</w:t>
      </w:r>
    </w:p>
    <w:p>
      <w:pPr>
        <w:spacing w:after="60" w:before="60"/>
      </w:pPr>
      <w:r>
        <w:t xml:space="preserve"/>
      </w:r>
    </w:p>
    <w:p>
      <w:pPr>
        <w:pStyle w:val="Heading2"/>
        <w:pBdr>
          <w:bottom w:val="single" w:color="2E75B6" w:sz="2"/>
        </w:pBdr>
        <w:spacing w:after="100" w:before="280"/>
      </w:pPr>
      <w:r>
        <w:rPr>
          <w:rFonts w:ascii="Arial" w:cs="Arial" w:eastAsia="Arial" w:hAnsi="Arial"/>
          <w:b/>
          <w:bCs/>
          <w:color w:val="1F4E79"/>
          <w:sz w:val="26"/>
          <w:szCs w:val="26"/>
        </w:rPr>
        <w:t xml:space="preserve">B.5 Approval Signatures</w:t>
      </w:r>
    </w:p>
    <w:p>
      <w:pPr>
        <w:spacing w:after="60" w:before="60"/>
      </w:pPr>
      <w:r>
        <w:t xml:space="preserve"/>
      </w:r>
    </w:p>
    <w:p>
      <w:pPr>
        <w:spacing w:after="80" w:before="80"/>
        <w:jc w:val="both"/>
      </w:pPr>
      <w:r>
        <w:rPr>
          <w:rFonts w:ascii="Arial" w:cs="Arial" w:eastAsia="Arial" w:hAnsi="Arial"/>
          <w:color w:val="000000"/>
          <w:sz w:val="22"/>
          <w:szCs w:val="22"/>
        </w:rPr>
        <w:t xml:space="preserve">By signing below, both parties agree that this SRS document is accurate, complete, and forms part of the binding agreement between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Developer (Service Provider)</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Client (Service Recipient)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Full Name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Title / Role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Lead Developer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Company / Individual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Signature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________________________</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2"/>
                <w:szCs w:val="22"/>
              </w:rPr>
              <w:t xml:space="preserve">________________________</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Date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2"/>
                <w:szCs w:val="22"/>
              </w:rPr>
              <w:t xml:space="preserve"/>
            </w:r>
          </w:p>
        </w:tc>
      </w:tr>
    </w:tbl>
    <w:p>
      <w:pPr>
        <w:spacing w:after="60" w:before="60"/>
      </w:pPr>
      <w:r>
        <w:t xml:space="preserve"/>
      </w:r>
    </w:p>
    <w:p>
      <w:pPr>
        <w:spacing w:after="80" w:before="80"/>
        <w:jc w:val="both"/>
      </w:pPr>
      <w:r>
        <w:rPr>
          <w:rFonts w:ascii="Arial" w:cs="Arial" w:eastAsia="Arial" w:hAnsi="Arial"/>
          <w:i/>
          <w:iCs/>
          <w:color w:val="595959"/>
          <w:sz w:val="22"/>
          <w:szCs w:val="22"/>
        </w:rPr>
        <w:t xml:space="preserve">Governing law: This document and the associated Service Agreement are governed by the laws of the Socialist Republic of Vietnam. Any disputes arising from this document shall be resolved in accordance with Vietnamese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center"/>
    </w:pPr>
    <w:r>
      <w:rPr>
        <w:rFonts w:ascii="Arial" w:cs="Arial" w:eastAsia="Arial" w:hAnsi="Arial"/>
        <w:color w:val="999999"/>
        <w:sz w:val="18"/>
        <w:szCs w:val="18"/>
      </w:rPr>
      <w:t xml:space="preserve">Page </w:t>
    </w:r>
    <w:r>
      <w:rPr>
        <w:rFonts w:ascii="Arial" w:cs="Arial" w:eastAsia="Arial" w:hAnsi="Arial"/>
        <w:color w:val="1F4E7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1F4E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b/>
        <w:bCs/>
        <w:color w:val="1F4E79"/>
        <w:sz w:val="20"/>
        <w:szCs w:val="20"/>
      </w:rPr>
      <w:t xml:space="preserve">SRS - Loan Process System</w:t>
    </w:r>
    <w:r>
      <w:rPr>
        <w:rFonts w:ascii="Arial" w:cs="Arial" w:eastAsia="Arial" w:hAnsi="Arial"/>
        <w:color w:val="999999"/>
        <w:sz w:val="20"/>
        <w:szCs w:val="20"/>
      </w:rPr>
      <w:t xml:space="preserve">     |     Version 1.0     |     IEEE 830-1998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2026-04-24T16:35:58.564Z</dcterms:created>
  <dcterms:modified xsi:type="dcterms:W3CDTF">2026-04-24T16:35:58.565Z</dcterms:modified>
</cp:coreProperties>
</file>

<file path=docProps/custom.xml><?xml version="1.0" encoding="utf-8"?>
<Properties xmlns="http://schemas.openxmlformats.org/officeDocument/2006/custom-properties" xmlns:vt="http://schemas.openxmlformats.org/officeDocument/2006/docPropsVTypes"/>
</file>