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B23894">
      <w:pPr>
        <w:rPr>
          <w:rFonts w:hint="default"/>
          <w:lang w:val="en-US"/>
        </w:rPr>
      </w:pPr>
      <w:r>
        <w:rPr>
          <w:rFonts w:hint="default"/>
          <w:lang w:val="en-US"/>
        </w:rPr>
        <w:t>dcdcc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137166"/>
    <w:rsid w:val="1A0E47AF"/>
    <w:rsid w:val="1C00147D"/>
    <w:rsid w:val="3B135379"/>
    <w:rsid w:val="66AA4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2025-04-11T13:29:00Z</dcterms:created>
  <dc:creator>Admin</dc:creator>
  <cp:lastModifiedBy>06.Tô Hữu Đức</cp:lastModifiedBy>
  <dcterms:modified xsi:type="dcterms:W3CDTF">2025-04-11T13:54:54Z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CDC6A02DD68444D98D26187651A2D6D4_12</vt:lpwstr>
  </property>
</Properties>
</file>