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8"/>
          <w:szCs w:val="58"/>
          <w:b w:val="1"/>
          <w:bCs w:val="1"/>
          <w:color w:val="00B14F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32065" cy="20688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2065" cy="2068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NGUYỄN VĂN 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27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NGÀY SINH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GIỚI TÍNH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ĐIỆN THOẠI</w:t>
            </w:r>
          </w:p>
        </w:tc>
      </w:tr>
      <w:tr>
        <w:trPr>
          <w:trHeight w:val="354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19/05/1992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Nam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***********</w:t>
            </w:r>
          </w:p>
        </w:tc>
      </w:tr>
      <w:tr>
        <w:trPr>
          <w:trHeight w:val="538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EMAIL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ĐỊA CHỈ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00B14F"/>
              </w:rPr>
              <w:t>WEBSITE</w:t>
            </w:r>
          </w:p>
        </w:tc>
      </w:tr>
      <w:tr>
        <w:trPr>
          <w:trHeight w:val="354"/>
        </w:trPr>
        <w:tc>
          <w:tcPr>
            <w:tcW w:w="3520" w:type="dxa"/>
            <w:vAlign w:val="bottom"/>
            <w:shd w:val="clear" w:color="auto" w:fill="FBFBFB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***********</w:t>
            </w: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ind w:left="7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Số 1 đường Cầu Giấy, Hà Nội</w:t>
            </w: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http://fb.com/nguyenvana</w:t>
            </w:r>
          </w:p>
        </w:tc>
      </w:tr>
      <w:tr>
        <w:trPr>
          <w:trHeight w:val="372"/>
        </w:trPr>
        <w:tc>
          <w:tcPr>
            <w:tcW w:w="3520" w:type="dxa"/>
            <w:vAlign w:val="bottom"/>
            <w:shd w:val="clear" w:color="auto" w:fill="FBFBF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20" w:type="dxa"/>
            <w:vAlign w:val="bottom"/>
            <w:shd w:val="clear" w:color="auto" w:fill="FBFBF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80" w:type="dxa"/>
            <w:vAlign w:val="bottom"/>
            <w:shd w:val="clear" w:color="auto" w:fill="FBFBFB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ectPr>
          <w:pgSz w:w="12020" w:h="16840" w:orient="portrait"/>
          <w:cols w:equalWidth="0" w:num="1">
            <w:col w:w="12020"/>
          </w:cols>
          <w:pgMar w:left="0" w:top="1259" w:right="0" w:bottom="77" w:gutter="0" w:footer="0" w:header="0"/>
        </w:sectPr>
      </w:pP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MỤC TIÊU NGHỀ NGHIỆP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 w:line="31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94949"/>
        </w:rPr>
        <w:t>Áp dụng những kinh nghiệm về kỹ năng bán hàng và sự hiểu biết về thị trường để trở thành một nhân viên bán hàng chuyên nghiệp, *********** mang đến nhiều giá trị cho khách hàng. Từ đó giúp Công ty tăng số lượng khách hàng và mở rộng tập khách hàng.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KỸ NĂNG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Tin học văn phòng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67310</wp:posOffset>
            </wp:positionV>
            <wp:extent cx="1899285" cy="1422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Tiếng Anh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67310</wp:posOffset>
            </wp:positionV>
            <wp:extent cx="1899285" cy="1422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42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8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SỞ THÍCH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280035</wp:posOffset>
            </wp:positionH>
            <wp:positionV relativeFrom="paragraph">
              <wp:posOffset>66040</wp:posOffset>
            </wp:positionV>
            <wp:extent cx="1459865" cy="4546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454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40" w:lineRule="exact"/>
        <w:rPr>
          <w:sz w:val="24"/>
          <w:szCs w:val="24"/>
          <w:color w:val="auto"/>
        </w:rPr>
      </w:pPr>
    </w:p>
    <w:p>
      <w:pPr>
        <w:ind w:left="580"/>
        <w:spacing w:after="0"/>
        <w:tabs>
          <w:tab w:leader="none" w:pos="18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Đọc sách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333333"/>
        </w:rPr>
        <w:t>Đá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18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333333"/>
        </w:rPr>
        <w:t>bóng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HỌC VẤN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241935</wp:posOffset>
            </wp:positionV>
            <wp:extent cx="220345" cy="2203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458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333333"/>
              </w:rPr>
              <w:t>ĐẠI HỌC TOPCV</w:t>
            </w:r>
          </w:p>
        </w:tc>
        <w:tc>
          <w:tcPr>
            <w:tcW w:w="2800" w:type="dxa"/>
            <w:vAlign w:val="bottom"/>
          </w:tcPr>
          <w:p>
            <w:pPr>
              <w:ind w:left="8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10/2010    05/2014</w:t>
            </w:r>
          </w:p>
        </w:tc>
      </w:tr>
      <w:tr>
        <w:trPr>
          <w:trHeight w:val="384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00B14F"/>
              </w:rPr>
              <w:t>Chuyên ngành: Quản trị Doanh nghiệp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92"/>
        </w:trPr>
        <w:tc>
          <w:tcPr>
            <w:tcW w:w="45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Tốt nghiệp loại Giỏi, điểm trung bình 8.0</w:t>
            </w:r>
          </w:p>
        </w:tc>
        <w:tc>
          <w:tcPr>
            <w:tcW w:w="2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KINH NGHIỆM LÀM VIỆC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241935</wp:posOffset>
            </wp:positionV>
            <wp:extent cx="220345" cy="2203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p>
      <w:pPr>
        <w:jc w:val="both"/>
        <w:ind w:right="480" w:firstLine="477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33333"/>
        </w:rPr>
        <w:t xml:space="preserve">CÔNG TY TOPCV </w:t>
      </w:r>
      <w:r>
        <w:rPr>
          <w:rFonts w:ascii="Arial" w:cs="Arial" w:eastAsia="Arial" w:hAnsi="Arial"/>
          <w:sz w:val="22"/>
          <w:szCs w:val="22"/>
          <w:color w:val="9C9C9C"/>
        </w:rPr>
        <w:t>03/2015 Hiện tại</w:t>
      </w:r>
      <w:r>
        <w:rPr>
          <w:rFonts w:ascii="Arial" w:cs="Arial" w:eastAsia="Arial" w:hAnsi="Arial"/>
          <w:sz w:val="22"/>
          <w:szCs w:val="22"/>
          <w:b w:val="1"/>
          <w:bCs w:val="1"/>
          <w:color w:val="333333"/>
        </w:rPr>
        <w:t xml:space="preserve"> </w:t>
      </w:r>
      <w:r>
        <w:rPr>
          <w:rFonts w:ascii="Arial" w:cs="Arial" w:eastAsia="Arial" w:hAnsi="Arial"/>
          <w:sz w:val="22"/>
          <w:szCs w:val="22"/>
          <w:color w:val="00B14F"/>
        </w:rPr>
        <w:t>Nhân viên bán hàng</w:t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120" w:hanging="110"/>
        <w:spacing w:after="0"/>
        <w:tabs>
          <w:tab w:leader="none" w:pos="1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Hỗ trợ viết bài quảng cáo sản phẩm qua kênh facebook, các forum,...</w:t>
      </w:r>
    </w:p>
    <w:p>
      <w:pPr>
        <w:spacing w:after="0" w:line="39" w:lineRule="exact"/>
        <w:rPr>
          <w:rFonts w:ascii="Arial" w:cs="Arial" w:eastAsia="Arial" w:hAnsi="Arial"/>
          <w:sz w:val="22"/>
          <w:szCs w:val="22"/>
          <w:color w:val="494949"/>
        </w:rPr>
      </w:pPr>
    </w:p>
    <w:p>
      <w:pPr>
        <w:ind w:right="740" w:firstLine="10"/>
        <w:spacing w:after="0" w:line="306" w:lineRule="auto"/>
        <w:tabs>
          <w:tab w:leader="none" w:pos="112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Giới thiệu, tư vấn sản phẩm, giải đáp các vấn đề thắc mắc của khách hàng qua điện thoại và email.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101600</wp:posOffset>
            </wp:positionV>
            <wp:extent cx="220345" cy="22034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50" w:lineRule="exact"/>
        <w:rPr>
          <w:sz w:val="24"/>
          <w:szCs w:val="24"/>
          <w:color w:val="auto"/>
        </w:rPr>
      </w:pPr>
    </w:p>
    <w:tbl>
      <w:tblPr>
        <w:tblLayout w:type="fixed"/>
        <w:tblInd w:w="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37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333333"/>
              </w:rPr>
              <w:t>CỬA HÀNG TOPCV</w:t>
            </w:r>
          </w:p>
        </w:tc>
        <w:tc>
          <w:tcPr>
            <w:tcW w:w="3520" w:type="dxa"/>
            <w:vAlign w:val="bottom"/>
          </w:tcPr>
          <w:p>
            <w:pPr>
              <w:ind w:left="1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06/2014    02/2015</w:t>
            </w:r>
          </w:p>
        </w:tc>
      </w:tr>
    </w:tbl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B14F"/>
        </w:rPr>
        <w:t>Nhân viên bán hàng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120" w:hanging="110"/>
        <w:spacing w:after="0"/>
        <w:tabs>
          <w:tab w:leader="none" w:pos="1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Bán hàng trực tiếp tại cửa hàng cho người nước ngoài và người Việt.</w:t>
      </w:r>
    </w:p>
    <w:p>
      <w:pPr>
        <w:spacing w:after="0" w:line="39" w:lineRule="exact"/>
        <w:rPr>
          <w:rFonts w:ascii="Arial" w:cs="Arial" w:eastAsia="Arial" w:hAnsi="Arial"/>
          <w:sz w:val="22"/>
          <w:szCs w:val="22"/>
          <w:color w:val="494949"/>
        </w:rPr>
      </w:pPr>
    </w:p>
    <w:p>
      <w:pPr>
        <w:ind w:right="540" w:firstLine="10"/>
        <w:spacing w:after="0" w:line="277" w:lineRule="auto"/>
        <w:tabs>
          <w:tab w:leader="none" w:pos="112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Quảng bá sản phẩm thông qua các ấn phẩm truyền thông: banner, poster, tờ rơi...</w:t>
      </w:r>
    </w:p>
    <w:p>
      <w:pPr>
        <w:ind w:left="120" w:hanging="110"/>
        <w:spacing w:after="0"/>
        <w:tabs>
          <w:tab w:leader="none" w:pos="1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Lập báo cáo sản lượng bán ra hàng ngày.</w:t>
      </w:r>
    </w:p>
    <w:p>
      <w:pPr>
        <w:spacing w:after="0" w:line="568" w:lineRule="exact"/>
        <w:rPr>
          <w:sz w:val="24"/>
          <w:szCs w:val="24"/>
          <w:color w:val="auto"/>
        </w:rPr>
      </w:pPr>
    </w:p>
    <w:p>
      <w:pPr>
        <w:sectPr>
          <w:pgSz w:w="12020" w:h="16840" w:orient="portrait"/>
          <w:cols w:equalWidth="0" w:num="2">
            <w:col w:w="3720" w:space="420"/>
            <w:col w:w="7880"/>
          </w:cols>
          <w:pgMar w:left="0" w:top="1259" w:right="0" w:bottom="77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THÔNG TIN THÊM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94949"/>
        </w:rPr>
        <w:t>Điền các thông tin khác (nếu có)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NGƯỜI THAM CHIẾU</w:t>
      </w:r>
    </w:p>
    <w:p>
      <w:pPr>
        <w:spacing w:after="0" w:line="11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494949"/>
        </w:rPr>
        <w:t>Anh... - Trưởng phòng Marketing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Công ty TOPCV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Điện thoại:...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HOẠT ĐỘNG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-5715</wp:posOffset>
            </wp:positionH>
            <wp:positionV relativeFrom="paragraph">
              <wp:posOffset>241935</wp:posOffset>
            </wp:positionV>
            <wp:extent cx="220345" cy="2203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" cy="22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4"/>
          <w:szCs w:val="24"/>
          <w:color w:val="auto"/>
        </w:rPr>
      </w:pPr>
    </w:p>
    <w:tbl>
      <w:tblPr>
        <w:tblLayout w:type="fixed"/>
        <w:tblInd w:w="1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4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333333"/>
              </w:rPr>
              <w:t>NHÓM TÌNH NGUYỆN TOPCV</w:t>
            </w:r>
          </w:p>
        </w:tc>
        <w:tc>
          <w:tcPr>
            <w:tcW w:w="3020" w:type="dxa"/>
            <w:vAlign w:val="bottom"/>
          </w:tcPr>
          <w:p>
            <w:pPr>
              <w:ind w:left="10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10/2013    08/2014</w:t>
            </w:r>
          </w:p>
        </w:tc>
      </w:tr>
    </w:tbl>
    <w:p>
      <w:pPr>
        <w:spacing w:after="0" w:line="10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00B14F"/>
        </w:rPr>
        <w:t>Tình nguyện viên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494949"/>
        </w:rPr>
        <w:t>Tập hợp các món quà và phân phát tới người vô gia cư.</w:t>
      </w:r>
    </w:p>
    <w:p>
      <w:pPr>
        <w:spacing w:after="0" w:line="39" w:lineRule="exact"/>
        <w:rPr>
          <w:sz w:val="24"/>
          <w:szCs w:val="24"/>
          <w:color w:val="auto"/>
        </w:rPr>
      </w:pPr>
    </w:p>
    <w:p>
      <w:pPr>
        <w:ind w:right="860" w:firstLine="10"/>
        <w:spacing w:after="0" w:line="306" w:lineRule="auto"/>
        <w:tabs>
          <w:tab w:leader="none" w:pos="112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494949"/>
        </w:rPr>
      </w:pPr>
      <w:r>
        <w:rPr>
          <w:rFonts w:ascii="Arial" w:cs="Arial" w:eastAsia="Arial" w:hAnsi="Arial"/>
          <w:sz w:val="22"/>
          <w:szCs w:val="22"/>
          <w:color w:val="494949"/>
        </w:rPr>
        <w:t>Chia sẻ, động viên họ vượt qua giai đoạn khó khăn, giúp họ có những suy nghĩ lạc quan.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GIẢI THƯỞNG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</wp:posOffset>
            </wp:positionH>
            <wp:positionV relativeFrom="paragraph">
              <wp:posOffset>147320</wp:posOffset>
            </wp:positionV>
            <wp:extent cx="4694555" cy="292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020" w:h="16840" w:orient="portrait"/>
          <w:cols w:equalWidth="0" w:num="2">
            <w:col w:w="3540" w:space="600"/>
            <w:col w:w="7880"/>
          </w:cols>
          <w:pgMar w:left="0" w:top="1259" w:right="0" w:bottom="77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2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2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Nhân viên xuất sắc năm công ty</w:t>
            </w:r>
          </w:p>
        </w:tc>
        <w:tc>
          <w:tcPr>
            <w:tcW w:w="24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2014</w:t>
            </w:r>
          </w:p>
        </w:tc>
      </w:tr>
      <w:tr>
        <w:trPr>
          <w:trHeight w:val="284"/>
        </w:trPr>
        <w:tc>
          <w:tcPr>
            <w:tcW w:w="49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*********** TOPCV</w:t>
            </w:r>
          </w:p>
        </w:tc>
        <w:tc>
          <w:tcPr>
            <w:tcW w:w="2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ind w:left="27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00B14F"/>
        </w:rPr>
        <w:t>CHỨNG CHỈ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1720850</wp:posOffset>
            </wp:positionH>
            <wp:positionV relativeFrom="paragraph">
              <wp:posOffset>147320</wp:posOffset>
            </wp:positionV>
            <wp:extent cx="4694555" cy="292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71" w:lineRule="exact"/>
        <w:rPr>
          <w:sz w:val="20"/>
          <w:szCs w:val="20"/>
          <w:color w:val="auto"/>
        </w:rPr>
      </w:pPr>
    </w:p>
    <w:tbl>
      <w:tblPr>
        <w:tblLayout w:type="fixed"/>
        <w:tblInd w:w="270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4"/>
        </w:trPr>
        <w:tc>
          <w:tcPr>
            <w:tcW w:w="47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494949"/>
              </w:rPr>
              <w:t>Giải nhất Tài năng TOPCV</w:t>
            </w:r>
          </w:p>
        </w:tc>
        <w:tc>
          <w:tcPr>
            <w:tcW w:w="27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9C9C9C"/>
              </w:rPr>
              <w:t>2013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020" w:h="16840" w:orient="portrait"/>
          <w:cols w:equalWidth="0" w:num="1">
            <w:col w:w="10260"/>
          </w:cols>
          <w:pgMar w:left="1440" w:top="0" w:right="320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6" w:lineRule="exact"/>
        <w:rPr>
          <w:sz w:val="20"/>
          <w:szCs w:val="20"/>
          <w:color w:val="auto"/>
        </w:rPr>
      </w:pPr>
    </w:p>
    <w:p>
      <w:pPr>
        <w:ind w:left="9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555555"/>
        </w:rPr>
        <w:t>© topcv.vn</w:t>
      </w:r>
    </w:p>
    <w:sectPr>
      <w:pgSz w:w="12020" w:h="16840" w:orient="portrait"/>
      <w:cols w:equalWidth="0" w:num="1">
        <w:col w:w="10260"/>
      </w:cols>
      <w:pgMar w:left="1440" w:top="0" w:right="320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-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2021-03-03T18:02:20Z</dcterms:created>
  <dcterms:modified xsi:type="dcterms:W3CDTF">2021-03-03T18:02:20Z</dcterms:modified>
</cp:coreProperties>
</file>