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3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ave_model/ALL_TEST_GIN_ADD_AT/1omics/meth/all_test/model_GINConvNet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train loss test loss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e00"/>
          <w:sz w:val="42"/>
          <w:szCs w:val="42"/>
          <w:u w:val="none"/>
          <w:shd w:fill="auto" w:val="clear"/>
          <w:vertAlign w:val="baseline"/>
          <w:rtl w:val="0"/>
        </w:rPr>
        <w:t xml:space="preserve">Ilraturun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1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1b00"/>
          <w:sz w:val="50"/>
          <w:szCs w:val="50"/>
          <w:u w:val="none"/>
          <w:shd w:fill="auto" w:val="clear"/>
          <w:vertAlign w:val="baseline"/>
          <w:rtl w:val="0"/>
        </w:rPr>
        <w:t xml:space="preserve">ummmmmmm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SS07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Epoch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