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5B6FF" w14:textId="77777777" w:rsidR="00836625" w:rsidRPr="009154AE" w:rsidRDefault="00836625" w:rsidP="00836625">
      <w:pPr>
        <w:pStyle w:val="BodyText"/>
        <w:spacing w:before="122"/>
        <w:rPr>
          <w:rFonts w:ascii="Caladea" w:hAnsi="Caladea"/>
        </w:rPr>
      </w:pPr>
    </w:p>
    <w:p w14:paraId="547A1A8B" w14:textId="21F2A030" w:rsidR="00836625" w:rsidRPr="009154AE" w:rsidRDefault="00EA0353" w:rsidP="00836625">
      <w:pPr>
        <w:pStyle w:val="Heading1"/>
        <w:spacing w:before="182"/>
        <w:ind w:left="228" w:right="218" w:firstLine="0"/>
        <w:jc w:val="center"/>
      </w:pPr>
      <w:r>
        <w:t>Use Case “Return B</w:t>
      </w:r>
      <w:r w:rsidR="00D613ED">
        <w:t>ike</w:t>
      </w:r>
      <w:r w:rsidR="00836625" w:rsidRPr="009154AE">
        <w:t>”</w:t>
      </w:r>
    </w:p>
    <w:p w14:paraId="6B593264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196"/>
        <w:ind w:hanging="361"/>
      </w:pPr>
      <w:r w:rsidRPr="009154AE">
        <w:t>Use case</w:t>
      </w:r>
      <w:r w:rsidRPr="009154AE">
        <w:rPr>
          <w:spacing w:val="-1"/>
        </w:rPr>
        <w:t xml:space="preserve"> </w:t>
      </w:r>
      <w:r w:rsidRPr="009154AE">
        <w:t>code</w:t>
      </w:r>
    </w:p>
    <w:p w14:paraId="57EF15BF" w14:textId="7427E736" w:rsidR="00836625" w:rsidRPr="009154AE" w:rsidRDefault="00D613ED" w:rsidP="00836625">
      <w:pPr>
        <w:spacing w:before="73"/>
        <w:ind w:left="859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UC002</w:t>
      </w:r>
    </w:p>
    <w:p w14:paraId="0A221E20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2"/>
        <w:ind w:hanging="361"/>
      </w:pPr>
      <w:r w:rsidRPr="009154AE">
        <w:t>Brief</w:t>
      </w:r>
      <w:r w:rsidRPr="009154AE">
        <w:rPr>
          <w:spacing w:val="-1"/>
        </w:rPr>
        <w:t xml:space="preserve"> </w:t>
      </w:r>
      <w:r w:rsidRPr="009154AE">
        <w:t>Description</w:t>
      </w:r>
    </w:p>
    <w:p w14:paraId="59EA6E04" w14:textId="138116A9" w:rsidR="00836625" w:rsidRPr="009154AE" w:rsidRDefault="00836625" w:rsidP="00836625">
      <w:pPr>
        <w:pStyle w:val="BodyText"/>
        <w:spacing w:before="127" w:line="292" w:lineRule="auto"/>
        <w:ind w:left="499" w:right="127"/>
        <w:jc w:val="both"/>
        <w:rPr>
          <w:rFonts w:ascii="Caladea" w:hAnsi="Caladea"/>
        </w:rPr>
      </w:pPr>
      <w:r w:rsidRPr="009154AE">
        <w:rPr>
          <w:rFonts w:ascii="Caladea" w:hAnsi="Caladea"/>
          <w:w w:val="105"/>
        </w:rPr>
        <w:t>This use case describes the interactions between the EcoBikeRental software  with the customer and Interbank w</w:t>
      </w:r>
      <w:r w:rsidR="00D613ED">
        <w:rPr>
          <w:rFonts w:ascii="Caladea" w:hAnsi="Caladea"/>
          <w:w w:val="105"/>
        </w:rPr>
        <w:t>hen the customer desires to return</w:t>
      </w:r>
      <w:r w:rsidRPr="009154AE">
        <w:rPr>
          <w:rFonts w:ascii="Caladea" w:hAnsi="Caladea"/>
          <w:w w:val="105"/>
        </w:rPr>
        <w:t xml:space="preserve"> a bike. </w:t>
      </w:r>
    </w:p>
    <w:p w14:paraId="118B78BB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Actors</w:t>
      </w:r>
    </w:p>
    <w:p w14:paraId="2EA35947" w14:textId="77777777" w:rsidR="00836625" w:rsidRPr="009154AE" w:rsidRDefault="00836625" w:rsidP="00836625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before="66"/>
        <w:ind w:hanging="721"/>
        <w:rPr>
          <w:b/>
          <w:sz w:val="28"/>
        </w:rPr>
      </w:pPr>
      <w:r w:rsidRPr="009154AE">
        <w:rPr>
          <w:b/>
          <w:sz w:val="28"/>
        </w:rPr>
        <w:t>Customer</w:t>
      </w:r>
    </w:p>
    <w:p w14:paraId="4BA4CD3D" w14:textId="77777777" w:rsidR="00836625" w:rsidRPr="009154AE" w:rsidRDefault="00836625" w:rsidP="00836625">
      <w:pPr>
        <w:pStyle w:val="ListParagraph"/>
        <w:numPr>
          <w:ilvl w:val="1"/>
          <w:numId w:val="4"/>
        </w:numPr>
        <w:tabs>
          <w:tab w:val="left" w:pos="859"/>
          <w:tab w:val="left" w:pos="860"/>
        </w:tabs>
        <w:spacing w:before="66"/>
        <w:ind w:hanging="721"/>
        <w:rPr>
          <w:b/>
          <w:sz w:val="28"/>
        </w:rPr>
      </w:pPr>
      <w:r w:rsidRPr="009154AE">
        <w:rPr>
          <w:b/>
          <w:sz w:val="28"/>
        </w:rPr>
        <w:t>InterBank</w:t>
      </w:r>
    </w:p>
    <w:p w14:paraId="0C626BD7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  <w:rPr>
          <w:b w:val="0"/>
        </w:rPr>
      </w:pPr>
      <w:r w:rsidRPr="009154AE">
        <w:t>Preconditions</w:t>
      </w:r>
    </w:p>
    <w:p w14:paraId="36CFBFF1" w14:textId="03CDFE44" w:rsidR="00836625" w:rsidRPr="009154AE" w:rsidRDefault="00836625" w:rsidP="00B778B4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rFonts w:cs="Times New Roman"/>
          <w:w w:val="105"/>
          <w:sz w:val="26"/>
          <w:szCs w:val="26"/>
        </w:rPr>
      </w:pPr>
      <w:r w:rsidRPr="009154AE">
        <w:rPr>
          <w:rFonts w:cs="Times New Roman"/>
          <w:w w:val="105"/>
          <w:sz w:val="26"/>
          <w:szCs w:val="26"/>
        </w:rPr>
        <w:t>Customer has foun</w:t>
      </w:r>
      <w:r w:rsidR="00D613ED">
        <w:rPr>
          <w:rFonts w:cs="Times New Roman"/>
          <w:w w:val="105"/>
          <w:sz w:val="26"/>
          <w:szCs w:val="26"/>
        </w:rPr>
        <w:t>d the location of an empty docking point of dock</w:t>
      </w:r>
      <w:r w:rsidRPr="009154AE">
        <w:rPr>
          <w:rFonts w:cs="Times New Roman"/>
          <w:w w:val="105"/>
          <w:sz w:val="26"/>
          <w:szCs w:val="26"/>
        </w:rPr>
        <w:t>.</w:t>
      </w:r>
    </w:p>
    <w:p w14:paraId="105D59B0" w14:textId="694B91BA" w:rsidR="001101CD" w:rsidRPr="009154AE" w:rsidRDefault="001101CD" w:rsidP="00B778B4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rFonts w:cs="Times New Roman"/>
          <w:w w:val="105"/>
          <w:sz w:val="26"/>
          <w:szCs w:val="26"/>
        </w:rPr>
      </w:pPr>
      <w:r w:rsidRPr="009154AE">
        <w:rPr>
          <w:rFonts w:cs="Times New Roman"/>
          <w:w w:val="105"/>
          <w:sz w:val="26"/>
          <w:szCs w:val="26"/>
        </w:rPr>
        <w:t>Stat</w:t>
      </w:r>
      <w:r w:rsidR="00D613ED">
        <w:rPr>
          <w:rFonts w:cs="Times New Roman"/>
          <w:w w:val="105"/>
          <w:sz w:val="26"/>
          <w:szCs w:val="26"/>
        </w:rPr>
        <w:t>ion completed bike rental</w:t>
      </w:r>
      <w:r w:rsidRPr="009154AE">
        <w:rPr>
          <w:rFonts w:cs="Times New Roman"/>
          <w:w w:val="105"/>
          <w:sz w:val="26"/>
          <w:szCs w:val="26"/>
        </w:rPr>
        <w:t>.</w:t>
      </w:r>
    </w:p>
    <w:p w14:paraId="5B035A2A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  <w:rPr>
          <w:b w:val="0"/>
        </w:rPr>
      </w:pPr>
      <w:r w:rsidRPr="009154AE">
        <w:t>Basic Flow of Events</w:t>
      </w:r>
    </w:p>
    <w:p w14:paraId="2AA6E064" w14:textId="7F68A02E" w:rsidR="00836625" w:rsidRPr="009154AE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 w:rsidRPr="009154AE">
        <w:rPr>
          <w:rFonts w:cs="Times New Roman"/>
          <w:sz w:val="24"/>
        </w:rPr>
        <w:t xml:space="preserve">The customer </w:t>
      </w:r>
      <w:r w:rsidR="00D613ED">
        <w:t> pushes the bike into an empty docking point of a dock</w:t>
      </w:r>
      <w:r w:rsidRPr="009154AE">
        <w:rPr>
          <w:rFonts w:cs="Times New Roman"/>
          <w:sz w:val="24"/>
        </w:rPr>
        <w:t>.</w:t>
      </w:r>
    </w:p>
    <w:p w14:paraId="5EFB1BB7" w14:textId="11B8E8AB" w:rsidR="00836625" w:rsidRDefault="002C4B40" w:rsidP="001101CD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>
        <w:rPr>
          <w:rFonts w:cs="Times New Roman"/>
          <w:sz w:val="24"/>
        </w:rPr>
        <w:t xml:space="preserve">The customer </w:t>
      </w:r>
      <w:r w:rsidR="00EA20E3">
        <w:rPr>
          <w:rFonts w:cs="Times New Roman"/>
          <w:sz w:val="24"/>
        </w:rPr>
        <w:t>close the clock</w:t>
      </w:r>
    </w:p>
    <w:p w14:paraId="4A6B56F5" w14:textId="67990DEC" w:rsidR="00836625" w:rsidRPr="00317436" w:rsidRDefault="00836625" w:rsidP="00836625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w w:val="110"/>
        </w:rPr>
      </w:pPr>
      <w:r w:rsidRPr="009154AE">
        <w:rPr>
          <w:rFonts w:cs="Times New Roman"/>
          <w:w w:val="110"/>
        </w:rPr>
        <w:t xml:space="preserve">The </w:t>
      </w:r>
      <w:r w:rsidR="00D613ED">
        <w:rPr>
          <w:rFonts w:cs="Times New Roman"/>
          <w:w w:val="105"/>
        </w:rPr>
        <w:t>EcoBikeRental return deposit to customer</w:t>
      </w:r>
      <w:r w:rsidRPr="009154AE">
        <w:rPr>
          <w:rFonts w:cs="Times New Roman"/>
          <w:w w:val="105"/>
        </w:rPr>
        <w:t>.</w:t>
      </w:r>
    </w:p>
    <w:p w14:paraId="7D4DDB8B" w14:textId="7F5149A1" w:rsidR="00836625" w:rsidRPr="002C4B40" w:rsidRDefault="00317436" w:rsidP="002C4B40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 w:rsidRPr="009154AE">
        <w:rPr>
          <w:rFonts w:cs="Times New Roman"/>
          <w:w w:val="110"/>
        </w:rPr>
        <w:t xml:space="preserve">The customer </w:t>
      </w:r>
      <w:r>
        <w:rPr>
          <w:rFonts w:cs="Times New Roman"/>
          <w:w w:val="110"/>
        </w:rPr>
        <w:t>pay for price of rental</w:t>
      </w:r>
      <w:r w:rsidRPr="009154AE">
        <w:rPr>
          <w:rFonts w:cs="Times New Roman"/>
          <w:w w:val="110"/>
        </w:rPr>
        <w:t>.</w:t>
      </w:r>
    </w:p>
    <w:p w14:paraId="0EE74DBB" w14:textId="5A9DC285" w:rsidR="002C4B40" w:rsidRPr="002C4B40" w:rsidRDefault="002C4B40" w:rsidP="002C4B40">
      <w:pPr>
        <w:pStyle w:val="ListParagraph"/>
        <w:numPr>
          <w:ilvl w:val="0"/>
          <w:numId w:val="3"/>
        </w:numPr>
        <w:tabs>
          <w:tab w:val="left" w:pos="1580"/>
        </w:tabs>
        <w:spacing w:before="74"/>
        <w:ind w:hanging="361"/>
        <w:rPr>
          <w:rFonts w:cs="Times New Roman"/>
          <w:sz w:val="24"/>
        </w:rPr>
      </w:pPr>
      <w:r>
        <w:rPr>
          <w:rFonts w:cs="Times New Roman"/>
          <w:w w:val="110"/>
        </w:rPr>
        <w:t>The EcobikeRental lock bike and save transaction.</w:t>
      </w:r>
    </w:p>
    <w:p w14:paraId="2EEC6CD7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Alternative flows</w:t>
      </w:r>
    </w:p>
    <w:p w14:paraId="3F184BFF" w14:textId="105E5B1A" w:rsidR="00836625" w:rsidRPr="009154AE" w:rsidRDefault="00836625" w:rsidP="00836625">
      <w:pPr>
        <w:spacing w:before="184"/>
        <w:ind w:left="227" w:right="218"/>
        <w:jc w:val="center"/>
        <w:rPr>
          <w:rFonts w:ascii="Caladea" w:hAnsi="Caladea"/>
          <w:i/>
        </w:rPr>
      </w:pPr>
      <w:r w:rsidRPr="009154AE">
        <w:rPr>
          <w:rFonts w:ascii="Caladea" w:hAnsi="Caladea"/>
          <w:i/>
          <w:color w:val="44546A"/>
        </w:rPr>
        <w:t xml:space="preserve">Table 1 - Alternative flows of events for UC </w:t>
      </w:r>
      <w:r w:rsidR="009A6BD3">
        <w:rPr>
          <w:rFonts w:ascii="Caladea" w:hAnsi="Caladea"/>
          <w:i/>
          <w:color w:val="44546A"/>
        </w:rPr>
        <w:t>Return bike</w:t>
      </w:r>
      <w:r w:rsidR="001101CD" w:rsidRPr="009154AE">
        <w:rPr>
          <w:rFonts w:ascii="Caladea" w:hAnsi="Caladea"/>
          <w:i/>
          <w:color w:val="44546A"/>
        </w:rPr>
        <w:t>.</w:t>
      </w:r>
    </w:p>
    <w:p w14:paraId="222851F3" w14:textId="77777777" w:rsidR="00836625" w:rsidRPr="009154AE" w:rsidRDefault="00836625" w:rsidP="00836625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4"/>
        <w:gridCol w:w="1161"/>
        <w:gridCol w:w="2391"/>
        <w:gridCol w:w="3150"/>
        <w:gridCol w:w="1743"/>
      </w:tblGrid>
      <w:tr w:rsidR="00836625" w:rsidRPr="009154AE" w14:paraId="28FD50AA" w14:textId="77777777" w:rsidTr="006D736D">
        <w:trPr>
          <w:trHeight w:val="522"/>
        </w:trPr>
        <w:tc>
          <w:tcPr>
            <w:tcW w:w="614" w:type="dxa"/>
            <w:shd w:val="clear" w:color="auto" w:fill="9CC2E5"/>
          </w:tcPr>
          <w:p w14:paraId="7FDCA8B9" w14:textId="77777777" w:rsidR="00836625" w:rsidRPr="009154AE" w:rsidRDefault="00836625" w:rsidP="006D736D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161" w:type="dxa"/>
            <w:shd w:val="clear" w:color="auto" w:fill="9CC2E5"/>
          </w:tcPr>
          <w:p w14:paraId="4F41AC0E" w14:textId="77777777" w:rsidR="00836625" w:rsidRPr="009154AE" w:rsidRDefault="00836625" w:rsidP="006D736D">
            <w:pPr>
              <w:pStyle w:val="TableParagraph"/>
              <w:spacing w:before="121"/>
              <w:ind w:left="184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Location</w:t>
            </w:r>
          </w:p>
        </w:tc>
        <w:tc>
          <w:tcPr>
            <w:tcW w:w="2391" w:type="dxa"/>
            <w:shd w:val="clear" w:color="auto" w:fill="9CC2E5"/>
          </w:tcPr>
          <w:p w14:paraId="25726FD3" w14:textId="77777777" w:rsidR="00836625" w:rsidRPr="009154AE" w:rsidRDefault="00836625" w:rsidP="006D736D">
            <w:pPr>
              <w:pStyle w:val="TableParagraph"/>
              <w:spacing w:before="121"/>
              <w:ind w:left="346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Condition</w:t>
            </w:r>
          </w:p>
        </w:tc>
        <w:tc>
          <w:tcPr>
            <w:tcW w:w="3150" w:type="dxa"/>
            <w:shd w:val="clear" w:color="auto" w:fill="9CC2E5"/>
          </w:tcPr>
          <w:p w14:paraId="3238CA38" w14:textId="77777777" w:rsidR="00836625" w:rsidRPr="009154AE" w:rsidRDefault="00836625" w:rsidP="006D736D">
            <w:pPr>
              <w:pStyle w:val="TableParagraph"/>
              <w:spacing w:before="121"/>
              <w:ind w:left="988" w:right="968"/>
              <w:jc w:val="center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Action</w:t>
            </w:r>
          </w:p>
        </w:tc>
        <w:tc>
          <w:tcPr>
            <w:tcW w:w="1743" w:type="dxa"/>
            <w:shd w:val="clear" w:color="auto" w:fill="9CC2E5"/>
          </w:tcPr>
          <w:p w14:paraId="47B294A5" w14:textId="77777777" w:rsidR="00836625" w:rsidRPr="009154AE" w:rsidRDefault="00836625" w:rsidP="006D736D">
            <w:pPr>
              <w:pStyle w:val="TableParagraph"/>
              <w:spacing w:before="121"/>
              <w:ind w:left="789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Resume location</w:t>
            </w:r>
          </w:p>
        </w:tc>
      </w:tr>
      <w:tr w:rsidR="00836625" w:rsidRPr="009154AE" w14:paraId="017EED8B" w14:textId="77777777" w:rsidTr="006D736D">
        <w:trPr>
          <w:trHeight w:val="522"/>
        </w:trPr>
        <w:tc>
          <w:tcPr>
            <w:tcW w:w="614" w:type="dxa"/>
          </w:tcPr>
          <w:p w14:paraId="75FDED44" w14:textId="2CFD9816" w:rsidR="00836625" w:rsidRPr="009154AE" w:rsidRDefault="00EA20E3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1</w:t>
            </w:r>
            <w:r w:rsidR="00836625" w:rsidRPr="009154AE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161" w:type="dxa"/>
          </w:tcPr>
          <w:p w14:paraId="29843228" w14:textId="2ED714CF" w:rsidR="00836625" w:rsidRPr="009154AE" w:rsidRDefault="00836625" w:rsidP="006D736D">
            <w:pPr>
              <w:pStyle w:val="TableParagraph"/>
              <w:spacing w:before="125"/>
              <w:ind w:left="110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At </w:t>
            </w:r>
            <w:r w:rsidR="002C4B40">
              <w:rPr>
                <w:rFonts w:ascii="Caladea" w:hAnsi="Caladea"/>
                <w:sz w:val="20"/>
              </w:rPr>
              <w:t>step 6</w:t>
            </w:r>
          </w:p>
        </w:tc>
        <w:tc>
          <w:tcPr>
            <w:tcW w:w="2391" w:type="dxa"/>
          </w:tcPr>
          <w:p w14:paraId="4F84E419" w14:textId="142A80B5" w:rsidR="00836625" w:rsidRPr="009154AE" w:rsidRDefault="00836625" w:rsidP="006D736D">
            <w:pPr>
              <w:pStyle w:val="TableParagraph"/>
              <w:spacing w:before="125"/>
              <w:ind w:left="11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10"/>
                <w:sz w:val="20"/>
              </w:rPr>
              <w:t xml:space="preserve">If </w:t>
            </w:r>
            <w:r w:rsidR="008C0A34">
              <w:rPr>
                <w:rFonts w:ascii="Caladea" w:hAnsi="Caladea"/>
                <w:w w:val="110"/>
                <w:sz w:val="20"/>
              </w:rPr>
              <w:t>the customer does not pay the rental</w:t>
            </w:r>
          </w:p>
        </w:tc>
        <w:tc>
          <w:tcPr>
            <w:tcW w:w="3150" w:type="dxa"/>
          </w:tcPr>
          <w:p w14:paraId="382F7C6F" w14:textId="08B4DA7A" w:rsidR="00836625" w:rsidRPr="009154AE" w:rsidRDefault="001E63AB" w:rsidP="006D736D">
            <w:pPr>
              <w:pStyle w:val="TableParagraph"/>
              <w:numPr>
                <w:ilvl w:val="0"/>
                <w:numId w:val="1"/>
              </w:numPr>
              <w:tabs>
                <w:tab w:val="left" w:pos="471"/>
                <w:tab w:val="left" w:pos="472"/>
              </w:tabs>
              <w:spacing w:before="125"/>
              <w:ind w:hanging="361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w w:val="105"/>
                <w:sz w:val="20"/>
              </w:rPr>
              <w:t xml:space="preserve">The </w:t>
            </w:r>
            <w:r w:rsidR="008C0A34">
              <w:rPr>
                <w:rFonts w:ascii="Caladea" w:hAnsi="Caladea"/>
                <w:w w:val="105"/>
                <w:sz w:val="20"/>
              </w:rPr>
              <w:t xml:space="preserve">AIMS software will not lock the bike and price rental,  rental  time will increase </w:t>
            </w:r>
          </w:p>
        </w:tc>
        <w:tc>
          <w:tcPr>
            <w:tcW w:w="1743" w:type="dxa"/>
          </w:tcPr>
          <w:p w14:paraId="10C570A4" w14:textId="0F1E629B" w:rsidR="00836625" w:rsidRPr="009154AE" w:rsidRDefault="00836625" w:rsidP="006D736D">
            <w:pPr>
              <w:pStyle w:val="TableParagraph"/>
              <w:spacing w:before="125"/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 xml:space="preserve">  At Step </w:t>
            </w:r>
            <w:r w:rsidR="008C0A34">
              <w:rPr>
                <w:rFonts w:ascii="Caladea" w:hAnsi="Caladea"/>
                <w:sz w:val="20"/>
              </w:rPr>
              <w:t>5</w:t>
            </w:r>
          </w:p>
        </w:tc>
      </w:tr>
    </w:tbl>
    <w:p w14:paraId="325B86C1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7C4D75E6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42B0E5F3" w14:textId="77777777" w:rsidR="00836625" w:rsidRPr="009154AE" w:rsidRDefault="00836625" w:rsidP="00836625">
      <w:pPr>
        <w:rPr>
          <w:rFonts w:ascii="Caladea" w:hAnsi="Caladea"/>
          <w:sz w:val="5"/>
        </w:rPr>
      </w:pPr>
    </w:p>
    <w:p w14:paraId="17727C9D" w14:textId="77777777" w:rsidR="00836625" w:rsidRPr="009154AE" w:rsidRDefault="00836625" w:rsidP="00836625">
      <w:pPr>
        <w:rPr>
          <w:rFonts w:ascii="Caladea" w:hAnsi="Caladea"/>
          <w:sz w:val="5"/>
        </w:rPr>
        <w:sectPr w:rsidR="00836625" w:rsidRPr="009154AE">
          <w:pgSz w:w="11900" w:h="16840"/>
          <w:pgMar w:top="1660" w:right="1000" w:bottom="1260" w:left="1560" w:header="415" w:footer="1064" w:gutter="0"/>
          <w:cols w:space="720"/>
        </w:sectPr>
      </w:pPr>
    </w:p>
    <w:p w14:paraId="1E2344A4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Input</w:t>
      </w:r>
      <w:r w:rsidRPr="009154AE">
        <w:rPr>
          <w:spacing w:val="-2"/>
        </w:rPr>
        <w:t xml:space="preserve"> </w:t>
      </w:r>
      <w:r w:rsidRPr="009154AE">
        <w:t>data</w:t>
      </w:r>
    </w:p>
    <w:p w14:paraId="4A0D047F" w14:textId="77777777" w:rsidR="00836625" w:rsidRPr="009154AE" w:rsidRDefault="00836625" w:rsidP="00836625">
      <w:pPr>
        <w:rPr>
          <w:rFonts w:ascii="Caladea" w:hAnsi="Caladea"/>
        </w:rPr>
      </w:pPr>
    </w:p>
    <w:p w14:paraId="70724976" w14:textId="77777777" w:rsidR="00836625" w:rsidRPr="009154AE" w:rsidRDefault="00836625" w:rsidP="00836625">
      <w:pPr>
        <w:pStyle w:val="BodyText"/>
        <w:rPr>
          <w:rFonts w:ascii="Caladea" w:hAnsi="Caladea"/>
          <w:b/>
        </w:rPr>
      </w:pPr>
      <w:r w:rsidRPr="009154AE">
        <w:rPr>
          <w:rFonts w:ascii="Caladea" w:hAnsi="Caladea"/>
        </w:rPr>
        <w:br w:type="column"/>
      </w:r>
    </w:p>
    <w:p w14:paraId="6B791F16" w14:textId="3DA19C50" w:rsidR="00836625" w:rsidRPr="009154AE" w:rsidRDefault="00836625" w:rsidP="00836625">
      <w:pPr>
        <w:spacing w:before="232"/>
        <w:rPr>
          <w:rFonts w:ascii="Caladea" w:hAnsi="Caladea"/>
          <w:i/>
        </w:rPr>
        <w:sectPr w:rsidR="00836625" w:rsidRPr="009154AE">
          <w:type w:val="continuous"/>
          <w:pgSz w:w="11900" w:h="16840"/>
          <w:pgMar w:top="1660" w:right="1000" w:bottom="1260" w:left="1560" w:header="720" w:footer="720" w:gutter="0"/>
          <w:cols w:num="2" w:space="720" w:equalWidth="0">
            <w:col w:w="1778" w:space="1676"/>
            <w:col w:w="5886"/>
          </w:cols>
        </w:sectPr>
      </w:pPr>
      <w:r w:rsidRPr="009154AE">
        <w:rPr>
          <w:rFonts w:ascii="Caladea" w:hAnsi="Caladea"/>
          <w:i/>
          <w:color w:val="44546A"/>
        </w:rPr>
        <w:t xml:space="preserve">Table 2 - Input data of </w:t>
      </w:r>
      <w:r w:rsidR="00251DF6">
        <w:rPr>
          <w:rFonts w:ascii="Caladea" w:hAnsi="Caladea"/>
          <w:i/>
          <w:color w:val="44546A"/>
        </w:rPr>
        <w:t>price</w:t>
      </w:r>
    </w:p>
    <w:p w14:paraId="20AA8C80" w14:textId="77777777" w:rsidR="00836625" w:rsidRPr="009154AE" w:rsidRDefault="00836625" w:rsidP="00836625">
      <w:pPr>
        <w:pStyle w:val="BodyText"/>
        <w:spacing w:before="9"/>
        <w:rPr>
          <w:rFonts w:ascii="Caladea" w:hAnsi="Caladea"/>
          <w:i/>
          <w:sz w:val="16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800"/>
        <w:gridCol w:w="989"/>
        <w:gridCol w:w="1258"/>
        <w:gridCol w:w="2252"/>
        <w:gridCol w:w="2252"/>
      </w:tblGrid>
      <w:tr w:rsidR="00836625" w:rsidRPr="009154AE" w14:paraId="6538DF18" w14:textId="77777777" w:rsidTr="006D736D">
        <w:trPr>
          <w:trHeight w:val="801"/>
        </w:trPr>
        <w:tc>
          <w:tcPr>
            <w:tcW w:w="538" w:type="dxa"/>
            <w:shd w:val="clear" w:color="auto" w:fill="A8D08D"/>
          </w:tcPr>
          <w:p w14:paraId="49DCC791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35E0E0F0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800" w:type="dxa"/>
            <w:shd w:val="clear" w:color="auto" w:fill="A8D08D"/>
          </w:tcPr>
          <w:p w14:paraId="0F223A2C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2F1E5B70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Data fields</w:t>
            </w:r>
          </w:p>
        </w:tc>
        <w:tc>
          <w:tcPr>
            <w:tcW w:w="989" w:type="dxa"/>
            <w:shd w:val="clear" w:color="auto" w:fill="A8D08D"/>
          </w:tcPr>
          <w:p w14:paraId="3AA6AD08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Descrip tion</w:t>
            </w:r>
          </w:p>
        </w:tc>
        <w:tc>
          <w:tcPr>
            <w:tcW w:w="1258" w:type="dxa"/>
            <w:shd w:val="clear" w:color="auto" w:fill="A8D08D"/>
          </w:tcPr>
          <w:p w14:paraId="2748E17A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31FEC96E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Mandatory</w:t>
            </w:r>
          </w:p>
        </w:tc>
        <w:tc>
          <w:tcPr>
            <w:tcW w:w="2252" w:type="dxa"/>
            <w:shd w:val="clear" w:color="auto" w:fill="A8D08D"/>
          </w:tcPr>
          <w:p w14:paraId="16825F13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228614C6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Valid condition</w:t>
            </w:r>
          </w:p>
        </w:tc>
        <w:tc>
          <w:tcPr>
            <w:tcW w:w="2252" w:type="dxa"/>
            <w:shd w:val="clear" w:color="auto" w:fill="A8D08D"/>
          </w:tcPr>
          <w:p w14:paraId="0CD7C49A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  <w:p w14:paraId="4C9E0529" w14:textId="77777777" w:rsidR="00836625" w:rsidRPr="009154AE" w:rsidRDefault="00836625" w:rsidP="006D736D">
            <w:pPr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Example</w:t>
            </w:r>
          </w:p>
        </w:tc>
      </w:tr>
      <w:tr w:rsidR="00836625" w:rsidRPr="009154AE" w14:paraId="4541B510" w14:textId="77777777" w:rsidTr="006D736D">
        <w:trPr>
          <w:trHeight w:val="522"/>
        </w:trPr>
        <w:tc>
          <w:tcPr>
            <w:tcW w:w="538" w:type="dxa"/>
          </w:tcPr>
          <w:p w14:paraId="51D37675" w14:textId="77777777" w:rsidR="00836625" w:rsidRPr="009154AE" w:rsidRDefault="00836625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1.</w:t>
            </w:r>
          </w:p>
        </w:tc>
        <w:tc>
          <w:tcPr>
            <w:tcW w:w="1800" w:type="dxa"/>
          </w:tcPr>
          <w:p w14:paraId="38743F12" w14:textId="56040212" w:rsidR="00836625" w:rsidRPr="009154AE" w:rsidRDefault="00251DF6" w:rsidP="006D736D">
            <w:pPr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w w:val="110"/>
                <w:sz w:val="20"/>
              </w:rPr>
              <w:t>Pay rental price</w:t>
            </w:r>
          </w:p>
        </w:tc>
        <w:tc>
          <w:tcPr>
            <w:tcW w:w="989" w:type="dxa"/>
          </w:tcPr>
          <w:p w14:paraId="5EA463D6" w14:textId="77777777" w:rsidR="00836625" w:rsidRPr="009154AE" w:rsidRDefault="00836625" w:rsidP="006D736D">
            <w:pPr>
              <w:rPr>
                <w:rFonts w:ascii="Caladea" w:hAnsi="Caladea"/>
              </w:rPr>
            </w:pPr>
          </w:p>
        </w:tc>
        <w:tc>
          <w:tcPr>
            <w:tcW w:w="1258" w:type="dxa"/>
          </w:tcPr>
          <w:p w14:paraId="639701D3" w14:textId="77777777" w:rsidR="00836625" w:rsidRPr="009154AE" w:rsidRDefault="00836625" w:rsidP="006D736D">
            <w:pPr>
              <w:rPr>
                <w:rFonts w:ascii="Caladea" w:hAnsi="Caladea"/>
                <w:sz w:val="20"/>
              </w:rPr>
            </w:pPr>
            <w:r w:rsidRPr="009154AE">
              <w:rPr>
                <w:rFonts w:ascii="Caladea" w:hAnsi="Caladea"/>
                <w:sz w:val="20"/>
              </w:rPr>
              <w:t>Yes</w:t>
            </w:r>
          </w:p>
        </w:tc>
        <w:tc>
          <w:tcPr>
            <w:tcW w:w="2252" w:type="dxa"/>
          </w:tcPr>
          <w:p w14:paraId="332DE9DF" w14:textId="1D251902" w:rsidR="00836625" w:rsidRPr="009154AE" w:rsidRDefault="00251DF6" w:rsidP="006D736D">
            <w:pPr>
              <w:rPr>
                <w:rFonts w:ascii="Caladea" w:hAnsi="Caladea"/>
              </w:rPr>
            </w:pPr>
            <w:r>
              <w:rPr>
                <w:rFonts w:ascii="Caladea" w:hAnsi="Caladea"/>
              </w:rPr>
              <w:t xml:space="preserve"> Balance is enough</w:t>
            </w:r>
          </w:p>
        </w:tc>
        <w:tc>
          <w:tcPr>
            <w:tcW w:w="2252" w:type="dxa"/>
          </w:tcPr>
          <w:p w14:paraId="0371F146" w14:textId="4CB33769" w:rsidR="00836625" w:rsidRPr="009154AE" w:rsidRDefault="00251DF6" w:rsidP="006D736D">
            <w:pPr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19000 VND</w:t>
            </w:r>
          </w:p>
        </w:tc>
      </w:tr>
    </w:tbl>
    <w:p w14:paraId="7D7F58C2" w14:textId="77777777" w:rsidR="00836625" w:rsidRPr="009154AE" w:rsidRDefault="00836625" w:rsidP="00836625">
      <w:pPr>
        <w:rPr>
          <w:rFonts w:ascii="Caladea" w:hAnsi="Caladea"/>
          <w:sz w:val="20"/>
        </w:rPr>
        <w:sectPr w:rsidR="00836625" w:rsidRPr="009154AE">
          <w:type w:val="continuous"/>
          <w:pgSz w:w="11900" w:h="16840"/>
          <w:pgMar w:top="1660" w:right="1000" w:bottom="1260" w:left="1560" w:header="720" w:footer="720" w:gutter="0"/>
          <w:cols w:space="720"/>
        </w:sectPr>
      </w:pPr>
    </w:p>
    <w:p w14:paraId="197D13D3" w14:textId="77777777" w:rsidR="00836625" w:rsidRPr="009154AE" w:rsidRDefault="00836625" w:rsidP="00836625">
      <w:pPr>
        <w:pStyle w:val="BodyText"/>
        <w:spacing w:before="8" w:after="1"/>
        <w:rPr>
          <w:rFonts w:ascii="Caladea" w:hAnsi="Caladea"/>
          <w:i/>
          <w:sz w:val="22"/>
        </w:rPr>
      </w:pPr>
    </w:p>
    <w:p w14:paraId="6E6E372D" w14:textId="77777777" w:rsidR="00836625" w:rsidRPr="009154AE" w:rsidRDefault="00836625" w:rsidP="00836625">
      <w:pPr>
        <w:pStyle w:val="BodyText"/>
        <w:spacing w:before="11"/>
        <w:rPr>
          <w:rFonts w:ascii="Caladea" w:hAnsi="Caladea"/>
          <w:i/>
          <w:sz w:val="5"/>
        </w:rPr>
      </w:pPr>
    </w:p>
    <w:p w14:paraId="1547BC07" w14:textId="77777777" w:rsidR="00836625" w:rsidRPr="009154AE" w:rsidRDefault="00836625" w:rsidP="00836625">
      <w:pPr>
        <w:rPr>
          <w:rFonts w:ascii="Caladea" w:hAnsi="Caladea"/>
          <w:sz w:val="5"/>
        </w:rPr>
        <w:sectPr w:rsidR="00836625" w:rsidRPr="009154AE" w:rsidSect="00FE2EAB">
          <w:type w:val="continuous"/>
          <w:pgSz w:w="11900" w:h="16840"/>
          <w:pgMar w:top="1660" w:right="1000" w:bottom="1260" w:left="1560" w:header="415" w:footer="1064" w:gutter="0"/>
          <w:cols w:space="720"/>
        </w:sectPr>
      </w:pPr>
    </w:p>
    <w:p w14:paraId="7C0503A0" w14:textId="77777777" w:rsidR="00836625" w:rsidRPr="009154AE" w:rsidRDefault="00836625" w:rsidP="00836625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lastRenderedPageBreak/>
        <w:t>Output</w:t>
      </w:r>
      <w:r w:rsidRPr="009154AE">
        <w:rPr>
          <w:spacing w:val="-3"/>
        </w:rPr>
        <w:t xml:space="preserve"> </w:t>
      </w:r>
      <w:r w:rsidRPr="009154AE">
        <w:t>data</w:t>
      </w:r>
    </w:p>
    <w:p w14:paraId="41975A32" w14:textId="2E0D2F50" w:rsidR="00836625" w:rsidRPr="009154AE" w:rsidRDefault="00836625" w:rsidP="00836625">
      <w:pPr>
        <w:spacing w:before="232"/>
        <w:ind w:left="1541" w:firstLine="1879"/>
        <w:rPr>
          <w:rFonts w:ascii="Caladea" w:hAnsi="Caladea"/>
          <w:i/>
          <w:color w:val="44546A"/>
        </w:rPr>
      </w:pPr>
      <w:r w:rsidRPr="009154AE">
        <w:rPr>
          <w:rFonts w:ascii="Caladea" w:hAnsi="Caladea"/>
          <w:i/>
          <w:color w:val="44546A"/>
        </w:rPr>
        <w:t>Table 3 -Output data of</w:t>
      </w:r>
      <w:r w:rsidR="001101CD" w:rsidRPr="009154AE">
        <w:rPr>
          <w:rFonts w:ascii="Caladea" w:hAnsi="Caladea"/>
          <w:i/>
          <w:color w:val="44546A"/>
        </w:rPr>
        <w:t xml:space="preserve"> bike</w:t>
      </w:r>
      <w:r w:rsidR="00251DF6">
        <w:rPr>
          <w:rFonts w:ascii="Caladea" w:hAnsi="Caladea"/>
          <w:i/>
          <w:color w:val="44546A"/>
        </w:rPr>
        <w:t>’s returning</w:t>
      </w:r>
      <w:r w:rsidR="001101CD" w:rsidRPr="009154AE">
        <w:rPr>
          <w:rFonts w:ascii="Caladea" w:hAnsi="Caladea"/>
          <w:i/>
          <w:color w:val="44546A"/>
        </w:rPr>
        <w:t xml:space="preserve"> information</w:t>
      </w:r>
    </w:p>
    <w:p w14:paraId="55CF4D88" w14:textId="77777777" w:rsidR="00B778B4" w:rsidRPr="009154AE" w:rsidRDefault="00B778B4" w:rsidP="00836625">
      <w:pPr>
        <w:spacing w:before="232"/>
        <w:ind w:left="1541" w:firstLine="1879"/>
        <w:rPr>
          <w:rFonts w:ascii="Caladea" w:hAnsi="Caladea"/>
          <w:i/>
        </w:rPr>
      </w:pPr>
    </w:p>
    <w:tbl>
      <w:tblPr>
        <w:tblpPr w:leftFromText="180" w:rightFromText="180" w:vertAnchor="text" w:horzAnchor="margin" w:tblpY="4"/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531"/>
        <w:gridCol w:w="2610"/>
        <w:gridCol w:w="2070"/>
        <w:gridCol w:w="2430"/>
      </w:tblGrid>
      <w:tr w:rsidR="00C213D4" w:rsidRPr="009154AE" w14:paraId="0B9AF87F" w14:textId="77777777" w:rsidTr="00C213D4">
        <w:trPr>
          <w:trHeight w:val="522"/>
        </w:trPr>
        <w:tc>
          <w:tcPr>
            <w:tcW w:w="624" w:type="dxa"/>
            <w:shd w:val="clear" w:color="auto" w:fill="F4B083"/>
          </w:tcPr>
          <w:p w14:paraId="6782B210" w14:textId="77777777" w:rsidR="00C213D4" w:rsidRPr="009154AE" w:rsidRDefault="00C213D4" w:rsidP="001101CD">
            <w:pPr>
              <w:pStyle w:val="TableParagraph"/>
              <w:spacing w:before="121"/>
              <w:ind w:left="191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No</w:t>
            </w:r>
          </w:p>
        </w:tc>
        <w:tc>
          <w:tcPr>
            <w:tcW w:w="1531" w:type="dxa"/>
            <w:shd w:val="clear" w:color="auto" w:fill="F4B083"/>
          </w:tcPr>
          <w:p w14:paraId="1BF5F51E" w14:textId="77777777" w:rsidR="00C213D4" w:rsidRPr="009154AE" w:rsidRDefault="00C213D4" w:rsidP="001101CD">
            <w:pPr>
              <w:pStyle w:val="TableParagraph"/>
              <w:spacing w:before="121"/>
              <w:ind w:left="189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Data fields</w:t>
            </w:r>
          </w:p>
        </w:tc>
        <w:tc>
          <w:tcPr>
            <w:tcW w:w="2610" w:type="dxa"/>
            <w:shd w:val="clear" w:color="auto" w:fill="F4B083"/>
          </w:tcPr>
          <w:p w14:paraId="45C9498E" w14:textId="77777777" w:rsidR="00C213D4" w:rsidRPr="009154AE" w:rsidRDefault="00C213D4" w:rsidP="001101CD">
            <w:pPr>
              <w:pStyle w:val="TableParagraph"/>
              <w:spacing w:before="121"/>
              <w:ind w:left="585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Description</w:t>
            </w:r>
          </w:p>
        </w:tc>
        <w:tc>
          <w:tcPr>
            <w:tcW w:w="2070" w:type="dxa"/>
            <w:shd w:val="clear" w:color="auto" w:fill="F4B083"/>
          </w:tcPr>
          <w:p w14:paraId="56179544" w14:textId="77777777" w:rsidR="00C213D4" w:rsidRPr="009154AE" w:rsidRDefault="00C213D4" w:rsidP="001101CD">
            <w:pPr>
              <w:pStyle w:val="TableParagraph"/>
              <w:spacing w:before="121"/>
              <w:ind w:left="671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Display format</w:t>
            </w:r>
          </w:p>
        </w:tc>
        <w:tc>
          <w:tcPr>
            <w:tcW w:w="2430" w:type="dxa"/>
            <w:shd w:val="clear" w:color="auto" w:fill="F4B083"/>
          </w:tcPr>
          <w:p w14:paraId="61C632E2" w14:textId="00BB0AEA" w:rsidR="00C213D4" w:rsidRPr="009154AE" w:rsidRDefault="00C213D4" w:rsidP="009154AE">
            <w:pPr>
              <w:pStyle w:val="TableParagraph"/>
              <w:spacing w:before="121"/>
              <w:ind w:left="686"/>
              <w:rPr>
                <w:rFonts w:ascii="Caladea" w:hAnsi="Caladea"/>
                <w:b/>
                <w:sz w:val="20"/>
              </w:rPr>
            </w:pPr>
            <w:r w:rsidRPr="009154AE">
              <w:rPr>
                <w:rFonts w:ascii="Caladea" w:hAnsi="Caladea"/>
                <w:b/>
                <w:sz w:val="20"/>
              </w:rPr>
              <w:t>Example</w:t>
            </w:r>
          </w:p>
        </w:tc>
      </w:tr>
      <w:tr w:rsidR="00C213D4" w:rsidRPr="009154AE" w14:paraId="525409C0" w14:textId="77777777" w:rsidTr="00C213D4">
        <w:trPr>
          <w:trHeight w:val="522"/>
        </w:trPr>
        <w:tc>
          <w:tcPr>
            <w:tcW w:w="624" w:type="dxa"/>
          </w:tcPr>
          <w:p w14:paraId="663F8EF5" w14:textId="180BD455" w:rsidR="00C213D4" w:rsidRPr="009154AE" w:rsidRDefault="00C213D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1</w:t>
            </w:r>
            <w:r w:rsidRPr="009154AE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2F5C4677" w14:textId="24B98F74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Bike type</w:t>
            </w:r>
          </w:p>
        </w:tc>
        <w:tc>
          <w:tcPr>
            <w:tcW w:w="2610" w:type="dxa"/>
          </w:tcPr>
          <w:p w14:paraId="02080792" w14:textId="4B0A8476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Show type of bike</w:t>
            </w:r>
          </w:p>
        </w:tc>
        <w:tc>
          <w:tcPr>
            <w:tcW w:w="2070" w:type="dxa"/>
          </w:tcPr>
          <w:p w14:paraId="09171255" w14:textId="16F2454D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String</w:t>
            </w:r>
          </w:p>
        </w:tc>
        <w:tc>
          <w:tcPr>
            <w:tcW w:w="2430" w:type="dxa"/>
          </w:tcPr>
          <w:p w14:paraId="239B44EC" w14:textId="326C8D9C" w:rsidR="00C213D4" w:rsidRPr="009154AE" w:rsidRDefault="00C213D4" w:rsidP="009154AE">
            <w:pPr>
              <w:pStyle w:val="TableParagraph"/>
              <w:numPr>
                <w:ilvl w:val="0"/>
                <w:numId w:val="8"/>
              </w:numPr>
              <w:ind w:left="270" w:hanging="229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Nomal single bike</w:t>
            </w:r>
          </w:p>
          <w:p w14:paraId="4840C887" w14:textId="51E461AC" w:rsidR="00C213D4" w:rsidRPr="009154AE" w:rsidRDefault="00C213D4" w:rsidP="009154AE">
            <w:pPr>
              <w:pStyle w:val="TableParagraph"/>
              <w:numPr>
                <w:ilvl w:val="0"/>
                <w:numId w:val="8"/>
              </w:numPr>
              <w:ind w:left="270" w:hanging="229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Nomal double</w:t>
            </w:r>
            <w:r w:rsidRPr="009154AE">
              <w:rPr>
                <w:rFonts w:ascii="Caladea" w:hAnsi="Caladea"/>
                <w:sz w:val="24"/>
              </w:rPr>
              <w:br/>
              <w:t>bike</w:t>
            </w:r>
          </w:p>
          <w:p w14:paraId="5526F363" w14:textId="46106DAC" w:rsidR="00C213D4" w:rsidRPr="009154AE" w:rsidRDefault="00C213D4" w:rsidP="009154AE">
            <w:pPr>
              <w:pStyle w:val="TableParagraph"/>
              <w:numPr>
                <w:ilvl w:val="0"/>
                <w:numId w:val="8"/>
              </w:numPr>
              <w:ind w:left="270" w:hanging="180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Electric Bike</w:t>
            </w:r>
          </w:p>
        </w:tc>
      </w:tr>
      <w:tr w:rsidR="00C213D4" w:rsidRPr="009154AE" w14:paraId="79A6F56F" w14:textId="77777777" w:rsidTr="00C213D4">
        <w:trPr>
          <w:trHeight w:val="522"/>
        </w:trPr>
        <w:tc>
          <w:tcPr>
            <w:tcW w:w="624" w:type="dxa"/>
          </w:tcPr>
          <w:p w14:paraId="0DBF1C31" w14:textId="69201304" w:rsidR="00C213D4" w:rsidRDefault="00C213D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2.</w:t>
            </w:r>
          </w:p>
        </w:tc>
        <w:tc>
          <w:tcPr>
            <w:tcW w:w="1531" w:type="dxa"/>
          </w:tcPr>
          <w:p w14:paraId="77A949B5" w14:textId="0E23B3E9" w:rsidR="00C213D4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C213D4">
              <w:rPr>
                <w:rFonts w:ascii="Caladea" w:hAnsi="Caladea"/>
                <w:sz w:val="24"/>
              </w:rPr>
              <w:t>Operation date</w:t>
            </w:r>
          </w:p>
        </w:tc>
        <w:tc>
          <w:tcPr>
            <w:tcW w:w="2610" w:type="dxa"/>
          </w:tcPr>
          <w:p w14:paraId="347D90A7" w14:textId="6E2631CB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C213D4">
              <w:rPr>
                <w:rFonts w:ascii="Caladea" w:hAnsi="Caladea"/>
                <w:sz w:val="24"/>
              </w:rPr>
              <w:t>The date bike start operating</w:t>
            </w:r>
          </w:p>
        </w:tc>
        <w:tc>
          <w:tcPr>
            <w:tcW w:w="2070" w:type="dxa"/>
          </w:tcPr>
          <w:p w14:paraId="50231FB9" w14:textId="4A513AAC" w:rsidR="00C213D4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Date String</w:t>
            </w:r>
          </w:p>
        </w:tc>
        <w:tc>
          <w:tcPr>
            <w:tcW w:w="2430" w:type="dxa"/>
          </w:tcPr>
          <w:p w14:paraId="6E84D9DD" w14:textId="2944B120" w:rsidR="00C213D4" w:rsidRPr="009154AE" w:rsidRDefault="00C213D4" w:rsidP="009154AE">
            <w:pPr>
              <w:pStyle w:val="TableParagraph"/>
              <w:jc w:val="center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6/10/2020</w:t>
            </w:r>
          </w:p>
        </w:tc>
      </w:tr>
      <w:tr w:rsidR="00C213D4" w:rsidRPr="009154AE" w14:paraId="09E6A24F" w14:textId="77777777" w:rsidTr="00C213D4">
        <w:trPr>
          <w:trHeight w:val="522"/>
        </w:trPr>
        <w:tc>
          <w:tcPr>
            <w:tcW w:w="624" w:type="dxa"/>
          </w:tcPr>
          <w:p w14:paraId="4768E24E" w14:textId="3AF238CB" w:rsidR="00C213D4" w:rsidRPr="009154AE" w:rsidRDefault="00C213D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3</w:t>
            </w:r>
            <w:r w:rsidRPr="009154AE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1DBE9318" w14:textId="089E101E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Time transaction</w:t>
            </w:r>
          </w:p>
        </w:tc>
        <w:tc>
          <w:tcPr>
            <w:tcW w:w="2610" w:type="dxa"/>
          </w:tcPr>
          <w:p w14:paraId="331DC182" w14:textId="49066883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 w:rsidRPr="009154AE">
              <w:rPr>
                <w:rFonts w:ascii="Caladea" w:hAnsi="Caladea"/>
                <w:sz w:val="24"/>
              </w:rPr>
              <w:t>Sh</w:t>
            </w:r>
            <w:r>
              <w:rPr>
                <w:rFonts w:ascii="Caladea" w:hAnsi="Caladea"/>
                <w:sz w:val="24"/>
              </w:rPr>
              <w:t>ow time starting and ending bike rental</w:t>
            </w:r>
          </w:p>
        </w:tc>
        <w:tc>
          <w:tcPr>
            <w:tcW w:w="2070" w:type="dxa"/>
          </w:tcPr>
          <w:p w14:paraId="17955E23" w14:textId="732CF596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</w:t>
            </w:r>
          </w:p>
        </w:tc>
        <w:tc>
          <w:tcPr>
            <w:tcW w:w="2430" w:type="dxa"/>
          </w:tcPr>
          <w:p w14:paraId="58492A3F" w14:textId="35AACE90" w:rsidR="00C213D4" w:rsidRPr="009154AE" w:rsidRDefault="00C213D4" w:rsidP="009154AE">
            <w:pPr>
              <w:pStyle w:val="TableParagraph"/>
              <w:jc w:val="center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14:00:00 – 15:10:00 </w:t>
            </w:r>
          </w:p>
        </w:tc>
      </w:tr>
      <w:tr w:rsidR="00C213D4" w:rsidRPr="009154AE" w14:paraId="4EEF19A1" w14:textId="77777777" w:rsidTr="00C213D4">
        <w:trPr>
          <w:trHeight w:val="522"/>
        </w:trPr>
        <w:tc>
          <w:tcPr>
            <w:tcW w:w="624" w:type="dxa"/>
          </w:tcPr>
          <w:p w14:paraId="64063C0B" w14:textId="2E6DA072" w:rsidR="00C213D4" w:rsidRPr="009154AE" w:rsidRDefault="00784F5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4</w:t>
            </w:r>
            <w:r w:rsidR="00C213D4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5E3A684E" w14:textId="00C44D3C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Total time transaction</w:t>
            </w:r>
          </w:p>
        </w:tc>
        <w:tc>
          <w:tcPr>
            <w:tcW w:w="2610" w:type="dxa"/>
          </w:tcPr>
          <w:p w14:paraId="01C07146" w14:textId="22EAA01B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 Show total time starting and edinng</w:t>
            </w:r>
          </w:p>
        </w:tc>
        <w:tc>
          <w:tcPr>
            <w:tcW w:w="2070" w:type="dxa"/>
          </w:tcPr>
          <w:p w14:paraId="4EC64459" w14:textId="5E2FB7E8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</w:t>
            </w:r>
            <w:r w:rsidR="00784F54">
              <w:rPr>
                <w:rFonts w:ascii="Caladea" w:hAnsi="Caladea"/>
                <w:sz w:val="24"/>
              </w:rPr>
              <w:t xml:space="preserve"> and Number</w:t>
            </w:r>
          </w:p>
        </w:tc>
        <w:tc>
          <w:tcPr>
            <w:tcW w:w="2430" w:type="dxa"/>
          </w:tcPr>
          <w:p w14:paraId="2738F3D6" w14:textId="0E964A90" w:rsidR="00C213D4" w:rsidRPr="00C213D4" w:rsidRDefault="005147FC" w:rsidP="00C213D4">
            <w:pPr>
              <w:pStyle w:val="TableParagraph"/>
              <w:ind w:left="352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1h and 2</w:t>
            </w:r>
            <w:r w:rsidR="00C213D4">
              <w:rPr>
                <w:rFonts w:ascii="Caladea" w:hAnsi="Caladea"/>
                <w:sz w:val="24"/>
              </w:rPr>
              <w:t>0min</w:t>
            </w:r>
          </w:p>
        </w:tc>
      </w:tr>
      <w:tr w:rsidR="005147FC" w:rsidRPr="009154AE" w14:paraId="7FBFDA8E" w14:textId="77777777" w:rsidTr="00C213D4">
        <w:trPr>
          <w:trHeight w:val="522"/>
        </w:trPr>
        <w:tc>
          <w:tcPr>
            <w:tcW w:w="624" w:type="dxa"/>
          </w:tcPr>
          <w:p w14:paraId="508ED197" w14:textId="7E3083D3" w:rsidR="005147FC" w:rsidRDefault="005147FC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5.</w:t>
            </w:r>
          </w:p>
        </w:tc>
        <w:tc>
          <w:tcPr>
            <w:tcW w:w="1531" w:type="dxa"/>
          </w:tcPr>
          <w:p w14:paraId="120B708A" w14:textId="263E3ACD" w:rsidR="005147FC" w:rsidRDefault="005147F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Total price</w:t>
            </w:r>
          </w:p>
        </w:tc>
        <w:tc>
          <w:tcPr>
            <w:tcW w:w="2610" w:type="dxa"/>
          </w:tcPr>
          <w:p w14:paraId="5BE91A13" w14:textId="77777777" w:rsidR="005147FC" w:rsidRDefault="005147FC" w:rsidP="009154AE">
            <w:pPr>
              <w:pStyle w:val="TableParagraph"/>
              <w:rPr>
                <w:rFonts w:ascii="Caladea" w:hAnsi="Caladea"/>
                <w:sz w:val="24"/>
              </w:rPr>
            </w:pPr>
          </w:p>
        </w:tc>
        <w:tc>
          <w:tcPr>
            <w:tcW w:w="2070" w:type="dxa"/>
          </w:tcPr>
          <w:p w14:paraId="189A30BC" w14:textId="3C629BC5" w:rsidR="005147FC" w:rsidRDefault="005147FC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 and number</w:t>
            </w:r>
          </w:p>
        </w:tc>
        <w:tc>
          <w:tcPr>
            <w:tcW w:w="2430" w:type="dxa"/>
          </w:tcPr>
          <w:p w14:paraId="6E4C4A00" w14:textId="2DFEB17B" w:rsidR="005147FC" w:rsidRDefault="005147FC" w:rsidP="00C213D4">
            <w:pPr>
              <w:pStyle w:val="TableParagraph"/>
              <w:ind w:left="352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120.000VND</w:t>
            </w:r>
          </w:p>
        </w:tc>
      </w:tr>
      <w:tr w:rsidR="00C213D4" w:rsidRPr="009154AE" w14:paraId="5EFA9B18" w14:textId="77777777" w:rsidTr="00C213D4">
        <w:trPr>
          <w:trHeight w:val="522"/>
        </w:trPr>
        <w:tc>
          <w:tcPr>
            <w:tcW w:w="624" w:type="dxa"/>
          </w:tcPr>
          <w:p w14:paraId="53724D5B" w14:textId="28FF29A9" w:rsidR="00C213D4" w:rsidRDefault="00784F54" w:rsidP="009154AE">
            <w:pPr>
              <w:pStyle w:val="TableParagraph"/>
              <w:spacing w:before="178"/>
              <w:ind w:left="134"/>
              <w:rPr>
                <w:rFonts w:ascii="Caladea" w:hAnsi="Caladea"/>
                <w:sz w:val="20"/>
              </w:rPr>
            </w:pPr>
            <w:r>
              <w:rPr>
                <w:rFonts w:ascii="Caladea" w:hAnsi="Caladea"/>
                <w:sz w:val="20"/>
              </w:rPr>
              <w:t>5</w:t>
            </w:r>
            <w:r w:rsidR="00C213D4">
              <w:rPr>
                <w:rFonts w:ascii="Caladea" w:hAnsi="Caladea"/>
                <w:sz w:val="20"/>
              </w:rPr>
              <w:t>.</w:t>
            </w:r>
          </w:p>
        </w:tc>
        <w:tc>
          <w:tcPr>
            <w:tcW w:w="1531" w:type="dxa"/>
          </w:tcPr>
          <w:p w14:paraId="630E6E1A" w14:textId="752DFC1E" w:rsidR="00C213D4" w:rsidRDefault="00784F5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Deposit </w:t>
            </w:r>
          </w:p>
        </w:tc>
        <w:tc>
          <w:tcPr>
            <w:tcW w:w="2610" w:type="dxa"/>
          </w:tcPr>
          <w:p w14:paraId="3BA2D7AD" w14:textId="013EB844" w:rsidR="00C213D4" w:rsidRPr="009154AE" w:rsidRDefault="00784F5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 xml:space="preserve"> Number of deposit that system paying back</w:t>
            </w:r>
          </w:p>
        </w:tc>
        <w:tc>
          <w:tcPr>
            <w:tcW w:w="2070" w:type="dxa"/>
          </w:tcPr>
          <w:p w14:paraId="7138E7D4" w14:textId="63D25CD3" w:rsidR="00C213D4" w:rsidRPr="009154AE" w:rsidRDefault="00C213D4" w:rsidP="009154AE">
            <w:pPr>
              <w:pStyle w:val="TableParagraph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String and Number</w:t>
            </w:r>
          </w:p>
        </w:tc>
        <w:tc>
          <w:tcPr>
            <w:tcW w:w="2430" w:type="dxa"/>
          </w:tcPr>
          <w:p w14:paraId="2F22A402" w14:textId="5402232C" w:rsidR="00C213D4" w:rsidRPr="00784F54" w:rsidRDefault="00784F54" w:rsidP="00784F54">
            <w:pPr>
              <w:pStyle w:val="TableParagraph"/>
              <w:numPr>
                <w:ilvl w:val="0"/>
                <w:numId w:val="8"/>
              </w:numPr>
              <w:ind w:left="352" w:hanging="237"/>
              <w:rPr>
                <w:rFonts w:ascii="Caladea" w:hAnsi="Caladea"/>
                <w:sz w:val="24"/>
              </w:rPr>
            </w:pPr>
            <w:r>
              <w:rPr>
                <w:rFonts w:ascii="Caladea" w:hAnsi="Caladea"/>
                <w:sz w:val="24"/>
              </w:rPr>
              <w:t>20000 VND</w:t>
            </w:r>
          </w:p>
        </w:tc>
      </w:tr>
    </w:tbl>
    <w:p w14:paraId="41D5E547" w14:textId="77FD9D83" w:rsidR="00B778B4" w:rsidRPr="009154AE" w:rsidRDefault="00836625" w:rsidP="009154AE">
      <w:pPr>
        <w:pStyle w:val="Heading2"/>
        <w:numPr>
          <w:ilvl w:val="0"/>
          <w:numId w:val="4"/>
        </w:numPr>
        <w:tabs>
          <w:tab w:val="left" w:pos="500"/>
        </w:tabs>
        <w:spacing w:before="56"/>
        <w:ind w:hanging="361"/>
      </w:pPr>
      <w:r w:rsidRPr="009154AE">
        <w:t>Postcondition</w:t>
      </w:r>
    </w:p>
    <w:p w14:paraId="02A2E3D5" w14:textId="7BFF8761" w:rsidR="009154AE" w:rsidRPr="009154AE" w:rsidRDefault="00784F54" w:rsidP="009154AE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w w:val="105"/>
          <w:sz w:val="26"/>
          <w:szCs w:val="26"/>
        </w:rPr>
      </w:pPr>
      <w:r>
        <w:rPr>
          <w:w w:val="105"/>
          <w:sz w:val="26"/>
          <w:szCs w:val="26"/>
        </w:rPr>
        <w:t>The lock of bike is complete</w:t>
      </w:r>
    </w:p>
    <w:p w14:paraId="166B0401" w14:textId="42D4EEA3" w:rsidR="00B778B4" w:rsidRPr="009154AE" w:rsidRDefault="00784F54" w:rsidP="009154AE">
      <w:pPr>
        <w:pStyle w:val="ListParagraph"/>
        <w:numPr>
          <w:ilvl w:val="0"/>
          <w:numId w:val="8"/>
        </w:numPr>
        <w:tabs>
          <w:tab w:val="left" w:pos="500"/>
        </w:tabs>
        <w:spacing w:before="65"/>
        <w:rPr>
          <w:b/>
          <w:bCs/>
        </w:rPr>
        <w:sectPr w:rsidR="00B778B4" w:rsidRPr="009154AE" w:rsidSect="00590345">
          <w:type w:val="continuous"/>
          <w:pgSz w:w="11900" w:h="16840"/>
          <w:pgMar w:top="1660" w:right="1000" w:bottom="1260" w:left="1560" w:header="720" w:footer="720" w:gutter="0"/>
          <w:cols w:space="180"/>
        </w:sectPr>
      </w:pPr>
      <w:r>
        <w:rPr>
          <w:w w:val="105"/>
          <w:sz w:val="26"/>
          <w:szCs w:val="26"/>
        </w:rPr>
        <w:t>The customer’s account has rec</w:t>
      </w:r>
      <w:r w:rsidR="00C67791">
        <w:rPr>
          <w:w w:val="105"/>
          <w:sz w:val="26"/>
          <w:szCs w:val="26"/>
        </w:rPr>
        <w:t>e</w:t>
      </w:r>
      <w:r>
        <w:rPr>
          <w:w w:val="105"/>
          <w:sz w:val="26"/>
          <w:szCs w:val="26"/>
        </w:rPr>
        <w:t xml:space="preserve">ived </w:t>
      </w:r>
      <w:r w:rsidR="00C67791">
        <w:rPr>
          <w:w w:val="105"/>
          <w:sz w:val="26"/>
          <w:szCs w:val="26"/>
        </w:rPr>
        <w:t>the deposit</w:t>
      </w:r>
      <w:r>
        <w:rPr>
          <w:w w:val="105"/>
          <w:sz w:val="26"/>
          <w:szCs w:val="26"/>
        </w:rPr>
        <w:t xml:space="preserve"> </w:t>
      </w:r>
      <w:r w:rsidR="009154AE">
        <w:rPr>
          <w:w w:val="105"/>
          <w:sz w:val="26"/>
          <w:szCs w:val="26"/>
        </w:rPr>
        <w:t>.</w:t>
      </w:r>
    </w:p>
    <w:p w14:paraId="736AD2A5" w14:textId="77777777" w:rsidR="00836625" w:rsidRPr="009154AE" w:rsidRDefault="00836625">
      <w:pPr>
        <w:rPr>
          <w:rFonts w:ascii="Caladea" w:hAnsi="Caladea"/>
        </w:rPr>
      </w:pPr>
    </w:p>
    <w:sectPr w:rsidR="00836625" w:rsidRPr="00915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adea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266CA"/>
    <w:multiLevelType w:val="hybridMultilevel"/>
    <w:tmpl w:val="5FFCADEE"/>
    <w:lvl w:ilvl="0" w:tplc="3A4CD318">
      <w:start w:val="1"/>
      <w:numFmt w:val="decimal"/>
      <w:lvlText w:val="%1."/>
      <w:lvlJc w:val="left"/>
      <w:pPr>
        <w:ind w:left="1579" w:hanging="360"/>
      </w:pPr>
      <w:rPr>
        <w:rFonts w:ascii="Times New Roman" w:eastAsia="Times New Roman" w:hAnsi="Times New Roman" w:cs="Times New Roman" w:hint="default"/>
        <w:w w:val="101"/>
        <w:sz w:val="24"/>
        <w:szCs w:val="24"/>
        <w:lang w:val="en-US" w:eastAsia="en-US" w:bidi="ar-SA"/>
      </w:rPr>
    </w:lvl>
    <w:lvl w:ilvl="1" w:tplc="D7B4D412">
      <w:start w:val="1"/>
      <w:numFmt w:val="lowerRoman"/>
      <w:lvlText w:val="%2."/>
      <w:lvlJc w:val="left"/>
      <w:pPr>
        <w:ind w:left="1546" w:hanging="328"/>
      </w:pPr>
      <w:rPr>
        <w:rFonts w:ascii="Times New Roman" w:eastAsia="Times New Roman" w:hAnsi="Times New Roman" w:cs="Times New Roman" w:hint="default"/>
        <w:w w:val="82"/>
        <w:sz w:val="24"/>
        <w:szCs w:val="24"/>
        <w:lang w:val="en-US" w:eastAsia="en-US" w:bidi="ar-SA"/>
      </w:rPr>
    </w:lvl>
    <w:lvl w:ilvl="2" w:tplc="74A08630">
      <w:numFmt w:val="bullet"/>
      <w:lvlText w:val="•"/>
      <w:lvlJc w:val="left"/>
      <w:pPr>
        <w:ind w:left="2442" w:hanging="328"/>
      </w:pPr>
      <w:rPr>
        <w:rFonts w:hint="default"/>
        <w:lang w:val="en-US" w:eastAsia="en-US" w:bidi="ar-SA"/>
      </w:rPr>
    </w:lvl>
    <w:lvl w:ilvl="3" w:tplc="5404A75A">
      <w:numFmt w:val="bullet"/>
      <w:lvlText w:val="•"/>
      <w:lvlJc w:val="left"/>
      <w:pPr>
        <w:ind w:left="3304" w:hanging="328"/>
      </w:pPr>
      <w:rPr>
        <w:rFonts w:hint="default"/>
        <w:lang w:val="en-US" w:eastAsia="en-US" w:bidi="ar-SA"/>
      </w:rPr>
    </w:lvl>
    <w:lvl w:ilvl="4" w:tplc="92FAF1A8">
      <w:numFmt w:val="bullet"/>
      <w:lvlText w:val="•"/>
      <w:lvlJc w:val="left"/>
      <w:pPr>
        <w:ind w:left="4166" w:hanging="328"/>
      </w:pPr>
      <w:rPr>
        <w:rFonts w:hint="default"/>
        <w:lang w:val="en-US" w:eastAsia="en-US" w:bidi="ar-SA"/>
      </w:rPr>
    </w:lvl>
    <w:lvl w:ilvl="5" w:tplc="851054D8">
      <w:numFmt w:val="bullet"/>
      <w:lvlText w:val="•"/>
      <w:lvlJc w:val="left"/>
      <w:pPr>
        <w:ind w:left="5028" w:hanging="328"/>
      </w:pPr>
      <w:rPr>
        <w:rFonts w:hint="default"/>
        <w:lang w:val="en-US" w:eastAsia="en-US" w:bidi="ar-SA"/>
      </w:rPr>
    </w:lvl>
    <w:lvl w:ilvl="6" w:tplc="5BCE6BA4">
      <w:numFmt w:val="bullet"/>
      <w:lvlText w:val="•"/>
      <w:lvlJc w:val="left"/>
      <w:pPr>
        <w:ind w:left="5891" w:hanging="328"/>
      </w:pPr>
      <w:rPr>
        <w:rFonts w:hint="default"/>
        <w:lang w:val="en-US" w:eastAsia="en-US" w:bidi="ar-SA"/>
      </w:rPr>
    </w:lvl>
    <w:lvl w:ilvl="7" w:tplc="CBE6C3C4">
      <w:numFmt w:val="bullet"/>
      <w:lvlText w:val="•"/>
      <w:lvlJc w:val="left"/>
      <w:pPr>
        <w:ind w:left="6753" w:hanging="328"/>
      </w:pPr>
      <w:rPr>
        <w:rFonts w:hint="default"/>
        <w:lang w:val="en-US" w:eastAsia="en-US" w:bidi="ar-SA"/>
      </w:rPr>
    </w:lvl>
    <w:lvl w:ilvl="8" w:tplc="B85AEEDA">
      <w:numFmt w:val="bullet"/>
      <w:lvlText w:val="•"/>
      <w:lvlJc w:val="left"/>
      <w:pPr>
        <w:ind w:left="7615" w:hanging="328"/>
      </w:pPr>
      <w:rPr>
        <w:rFonts w:hint="default"/>
        <w:lang w:val="en-US" w:eastAsia="en-US" w:bidi="ar-SA"/>
      </w:rPr>
    </w:lvl>
  </w:abstractNum>
  <w:abstractNum w:abstractNumId="1" w15:restartNumberingAfterBreak="0">
    <w:nsid w:val="0665776D"/>
    <w:multiLevelType w:val="hybridMultilevel"/>
    <w:tmpl w:val="3416978C"/>
    <w:lvl w:ilvl="0" w:tplc="4616082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F34C6"/>
    <w:multiLevelType w:val="hybridMultilevel"/>
    <w:tmpl w:val="91968DDE"/>
    <w:lvl w:ilvl="0" w:tplc="72A81B9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3CFE"/>
    <w:multiLevelType w:val="hybridMultilevel"/>
    <w:tmpl w:val="1DF23226"/>
    <w:lvl w:ilvl="0" w:tplc="5EC4F150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2DF0C68E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D1E84942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F47CC912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57D4BDE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BC6E461A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B8C87B8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5B84F5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69B486E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9546B7E"/>
    <w:multiLevelType w:val="hybridMultilevel"/>
    <w:tmpl w:val="C430EA28"/>
    <w:lvl w:ilvl="0" w:tplc="53264962">
      <w:start w:val="3"/>
      <w:numFmt w:val="bullet"/>
      <w:lvlText w:val="-"/>
      <w:lvlJc w:val="left"/>
      <w:pPr>
        <w:ind w:left="85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5" w15:restartNumberingAfterBreak="0">
    <w:nsid w:val="29194D98"/>
    <w:multiLevelType w:val="multilevel"/>
    <w:tmpl w:val="2C1229F2"/>
    <w:lvl w:ilvl="0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ascii="Caladea" w:eastAsia="Caladea" w:hAnsi="Caladea" w:cs="Caladea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14B4A20"/>
    <w:multiLevelType w:val="multilevel"/>
    <w:tmpl w:val="B1104F88"/>
    <w:lvl w:ilvl="0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9" w:hanging="720"/>
      </w:pPr>
      <w:rPr>
        <w:rFonts w:ascii="Caladea" w:eastAsia="Caladea" w:hAnsi="Caladea" w:cs="Caladea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80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4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1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1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5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6DF3C4B"/>
    <w:multiLevelType w:val="hybridMultilevel"/>
    <w:tmpl w:val="B596B580"/>
    <w:lvl w:ilvl="0" w:tplc="79F4FE04">
      <w:numFmt w:val="bullet"/>
      <w:lvlText w:val=""/>
      <w:lvlJc w:val="left"/>
      <w:pPr>
        <w:ind w:left="47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961667E6">
      <w:numFmt w:val="bullet"/>
      <w:lvlText w:val="•"/>
      <w:lvlJc w:val="left"/>
      <w:pPr>
        <w:ind w:left="691" w:hanging="360"/>
      </w:pPr>
      <w:rPr>
        <w:rFonts w:hint="default"/>
        <w:lang w:val="en-US" w:eastAsia="en-US" w:bidi="ar-SA"/>
      </w:rPr>
    </w:lvl>
    <w:lvl w:ilvl="2" w:tplc="6B561B1C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3" w:tplc="4A3EC30C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4" w:tplc="2E0283C0">
      <w:numFmt w:val="bullet"/>
      <w:lvlText w:val="•"/>
      <w:lvlJc w:val="left"/>
      <w:pPr>
        <w:ind w:left="1324" w:hanging="360"/>
      </w:pPr>
      <w:rPr>
        <w:rFonts w:hint="default"/>
        <w:lang w:val="en-US" w:eastAsia="en-US" w:bidi="ar-SA"/>
      </w:rPr>
    </w:lvl>
    <w:lvl w:ilvl="5" w:tplc="F8F68CF2"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6" w:tplc="CBDC70DC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7" w:tplc="3CACEA28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8" w:tplc="B714FCCE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25"/>
    <w:rsid w:val="00075EB8"/>
    <w:rsid w:val="001101CD"/>
    <w:rsid w:val="001E63AB"/>
    <w:rsid w:val="00251DF6"/>
    <w:rsid w:val="002C4B40"/>
    <w:rsid w:val="00317436"/>
    <w:rsid w:val="00375B2E"/>
    <w:rsid w:val="005147FC"/>
    <w:rsid w:val="006B55E6"/>
    <w:rsid w:val="00784F54"/>
    <w:rsid w:val="00836625"/>
    <w:rsid w:val="008C0A34"/>
    <w:rsid w:val="009154AE"/>
    <w:rsid w:val="009400DC"/>
    <w:rsid w:val="009A6BD3"/>
    <w:rsid w:val="00AE7D6B"/>
    <w:rsid w:val="00B778B4"/>
    <w:rsid w:val="00BA7561"/>
    <w:rsid w:val="00C213D4"/>
    <w:rsid w:val="00C67791"/>
    <w:rsid w:val="00D613ED"/>
    <w:rsid w:val="00EA0353"/>
    <w:rsid w:val="00EA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1EE6"/>
  <w15:chartTrackingRefBased/>
  <w15:docId w15:val="{47046A0A-1A49-4509-941A-ECD4AD79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62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36625"/>
    <w:pPr>
      <w:spacing w:before="102"/>
      <w:ind w:left="499" w:hanging="361"/>
      <w:outlineLvl w:val="0"/>
    </w:pPr>
    <w:rPr>
      <w:rFonts w:ascii="Caladea" w:eastAsia="Caladea" w:hAnsi="Caladea" w:cs="Calade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36625"/>
    <w:pPr>
      <w:spacing w:before="66"/>
      <w:ind w:left="499" w:hanging="721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625"/>
    <w:rPr>
      <w:rFonts w:ascii="Caladea" w:eastAsia="Caladea" w:hAnsi="Caladea" w:cs="Calade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625"/>
    <w:rPr>
      <w:rFonts w:ascii="Caladea" w:eastAsia="Caladea" w:hAnsi="Caladea" w:cs="Calade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836625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836625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836625"/>
    <w:pPr>
      <w:ind w:left="499" w:hanging="361"/>
    </w:pPr>
    <w:rPr>
      <w:rFonts w:ascii="Caladea" w:eastAsia="Caladea" w:hAnsi="Caladea" w:cs="Caladea"/>
    </w:rPr>
  </w:style>
  <w:style w:type="paragraph" w:customStyle="1" w:styleId="TableParagraph">
    <w:name w:val="Table Paragraph"/>
    <w:basedOn w:val="Normal"/>
    <w:uiPriority w:val="1"/>
    <w:qFormat/>
    <w:rsid w:val="00836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5AC4D-B67F-4E21-BCC8-B046CE182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 20173245</dc:creator>
  <cp:keywords/>
  <dc:description/>
  <cp:lastModifiedBy>Nguyen Thanh Long 20173245</cp:lastModifiedBy>
  <cp:revision>6</cp:revision>
  <dcterms:created xsi:type="dcterms:W3CDTF">2020-10-06T01:34:00Z</dcterms:created>
  <dcterms:modified xsi:type="dcterms:W3CDTF">2020-10-08T06:40:00Z</dcterms:modified>
</cp:coreProperties>
</file>