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559" w:rsidRDefault="00F25F53" w:rsidP="00F25F53">
      <w:pPr>
        <w:jc w:val="center"/>
        <w:rPr>
          <w:b/>
          <w:sz w:val="52"/>
          <w:szCs w:val="52"/>
        </w:rPr>
      </w:pPr>
      <w:r w:rsidRPr="00F25F53">
        <w:rPr>
          <w:rFonts w:hint="eastAsia"/>
          <w:b/>
          <w:sz w:val="52"/>
          <w:szCs w:val="52"/>
        </w:rPr>
        <w:t>体育场地管理系统需求分析</w:t>
      </w:r>
    </w:p>
    <w:p w:rsidR="00F25F53" w:rsidRPr="00F25F53" w:rsidRDefault="00F25F53" w:rsidP="00F25F53">
      <w:pPr>
        <w:pStyle w:val="a5"/>
        <w:numPr>
          <w:ilvl w:val="0"/>
          <w:numId w:val="1"/>
        </w:numPr>
        <w:ind w:firstLineChars="0"/>
        <w:rPr>
          <w:b/>
          <w:sz w:val="36"/>
          <w:szCs w:val="36"/>
        </w:rPr>
      </w:pPr>
      <w:r w:rsidRPr="00F25F53">
        <w:rPr>
          <w:rFonts w:hint="eastAsia"/>
          <w:b/>
          <w:sz w:val="36"/>
          <w:szCs w:val="36"/>
        </w:rPr>
        <w:t>名词</w:t>
      </w:r>
      <w:r w:rsidRPr="00F25F53">
        <w:rPr>
          <w:b/>
          <w:sz w:val="36"/>
          <w:szCs w:val="36"/>
        </w:rPr>
        <w:t>解释：</w:t>
      </w:r>
    </w:p>
    <w:p w:rsidR="00F25F53" w:rsidRPr="00F25F53" w:rsidRDefault="00F25F53" w:rsidP="00F25F53">
      <w:pPr>
        <w:pStyle w:val="a5"/>
        <w:numPr>
          <w:ilvl w:val="1"/>
          <w:numId w:val="1"/>
        </w:numPr>
        <w:ind w:firstLineChars="0"/>
        <w:rPr>
          <w:b/>
          <w:sz w:val="28"/>
          <w:szCs w:val="28"/>
        </w:rPr>
      </w:pPr>
      <w:r w:rsidRPr="00E8470A">
        <w:rPr>
          <w:rFonts w:hint="eastAsia"/>
          <w:b/>
          <w:sz w:val="28"/>
          <w:szCs w:val="28"/>
        </w:rPr>
        <w:t>场地</w:t>
      </w:r>
      <w:r w:rsidRPr="00E8470A">
        <w:rPr>
          <w:b/>
          <w:sz w:val="28"/>
          <w:szCs w:val="28"/>
        </w:rPr>
        <w:t>：</w:t>
      </w:r>
      <w:r w:rsidRPr="00F25F53">
        <w:rPr>
          <w:rFonts w:hint="eastAsia"/>
          <w:sz w:val="28"/>
          <w:szCs w:val="28"/>
        </w:rPr>
        <w:t>场地可分为羽毛球场地、乒乓球场地和等其它场地（可任意添加多个场地）</w:t>
      </w:r>
      <w:r w:rsidRPr="00F25F53">
        <w:rPr>
          <w:rFonts w:hint="eastAsia"/>
          <w:sz w:val="28"/>
          <w:szCs w:val="28"/>
        </w:rPr>
        <w:t>,</w:t>
      </w:r>
      <w:r w:rsidRPr="00F25F53">
        <w:rPr>
          <w:rFonts w:hint="eastAsia"/>
          <w:sz w:val="28"/>
          <w:szCs w:val="28"/>
        </w:rPr>
        <w:t>每个场地就具体到某一登记的宾客，一般把场地提供给一个客人后，在当前客人未退出占用状态前暂时无法提供给另一个客人消费。此项目在系统设置中设置，在场地开单时使用。</w:t>
      </w:r>
    </w:p>
    <w:p w:rsidR="00F25F53" w:rsidRPr="00F25F53" w:rsidRDefault="00F25F53" w:rsidP="00F25F53">
      <w:pPr>
        <w:pStyle w:val="a5"/>
        <w:numPr>
          <w:ilvl w:val="1"/>
          <w:numId w:val="1"/>
        </w:numPr>
        <w:ind w:firstLineChars="0"/>
        <w:rPr>
          <w:b/>
          <w:sz w:val="28"/>
          <w:szCs w:val="28"/>
        </w:rPr>
      </w:pPr>
      <w:r w:rsidRPr="00E8470A">
        <w:rPr>
          <w:rFonts w:hint="eastAsia"/>
          <w:b/>
          <w:sz w:val="28"/>
          <w:szCs w:val="28"/>
        </w:rPr>
        <w:t>计费</w:t>
      </w:r>
      <w:r w:rsidRPr="00E8470A">
        <w:rPr>
          <w:b/>
          <w:sz w:val="28"/>
          <w:szCs w:val="28"/>
        </w:rPr>
        <w:t>设置：</w:t>
      </w:r>
      <w:r w:rsidRPr="00F25F53">
        <w:rPr>
          <w:rFonts w:hint="eastAsia"/>
          <w:sz w:val="28"/>
          <w:szCs w:val="28"/>
        </w:rPr>
        <w:t>可为不同的场地类型提供不同的计算场地费用的方法，此设置作用于场地项目，在设置场地项目时如果选择某一场地计费类型那么系统将根据此场地计费类型中的计费方法自动计算场地费用（前提是已设置好了相应的场地计费类型）。此项目在系统设置中设置。</w:t>
      </w:r>
    </w:p>
    <w:p w:rsidR="00F25F53" w:rsidRDefault="00F25F53" w:rsidP="00F25F53">
      <w:pPr>
        <w:pStyle w:val="a5"/>
        <w:numPr>
          <w:ilvl w:val="1"/>
          <w:numId w:val="1"/>
        </w:numPr>
        <w:ind w:firstLineChars="0"/>
        <w:rPr>
          <w:sz w:val="28"/>
          <w:szCs w:val="28"/>
        </w:rPr>
      </w:pPr>
      <w:r w:rsidRPr="00E8470A">
        <w:rPr>
          <w:rFonts w:hint="eastAsia"/>
          <w:b/>
          <w:sz w:val="28"/>
          <w:szCs w:val="28"/>
        </w:rPr>
        <w:t>操作员设置：</w:t>
      </w:r>
      <w:r w:rsidRPr="00F25F53">
        <w:rPr>
          <w:rFonts w:hint="eastAsia"/>
          <w:sz w:val="28"/>
          <w:szCs w:val="28"/>
        </w:rPr>
        <w:t>操作员是指使用本系统的本店接待员工，管理员可为其分配相应的操作权限。</w:t>
      </w:r>
    </w:p>
    <w:p w:rsidR="00F25F53" w:rsidRDefault="00F25F53" w:rsidP="00F25F53">
      <w:pPr>
        <w:pStyle w:val="a5"/>
        <w:numPr>
          <w:ilvl w:val="1"/>
          <w:numId w:val="1"/>
        </w:numPr>
        <w:ind w:firstLineChars="0"/>
        <w:rPr>
          <w:sz w:val="28"/>
          <w:szCs w:val="28"/>
        </w:rPr>
      </w:pPr>
      <w:r w:rsidRPr="00F25F53">
        <w:rPr>
          <w:rFonts w:hint="eastAsia"/>
          <w:b/>
          <w:bCs/>
          <w:sz w:val="28"/>
          <w:szCs w:val="28"/>
        </w:rPr>
        <w:t>场地开单：</w:t>
      </w:r>
      <w:r w:rsidRPr="00F25F53">
        <w:rPr>
          <w:rFonts w:hint="eastAsia"/>
          <w:sz w:val="28"/>
          <w:szCs w:val="28"/>
        </w:rPr>
        <w:t>每个客户发生消费前必须进行登记（建立客户帐），给客户安排一个场地，场地项目必须是在“系统设置”模块中的“场地设置”中已经设置，系统只能对已设置的场地进行登记。</w:t>
      </w:r>
    </w:p>
    <w:p w:rsidR="00EB194C" w:rsidRDefault="00EB194C" w:rsidP="00F25F53">
      <w:pPr>
        <w:pStyle w:val="a5"/>
        <w:numPr>
          <w:ilvl w:val="1"/>
          <w:numId w:val="1"/>
        </w:numPr>
        <w:ind w:firstLineChars="0"/>
        <w:rPr>
          <w:sz w:val="28"/>
          <w:szCs w:val="28"/>
        </w:rPr>
      </w:pPr>
      <w:r w:rsidRPr="00EB194C">
        <w:rPr>
          <w:rFonts w:hint="eastAsia"/>
          <w:b/>
          <w:bCs/>
          <w:sz w:val="28"/>
          <w:szCs w:val="28"/>
        </w:rPr>
        <w:t>更换场地：</w:t>
      </w:r>
      <w:r w:rsidRPr="00EB194C">
        <w:rPr>
          <w:rFonts w:hint="eastAsia"/>
          <w:sz w:val="28"/>
          <w:szCs w:val="28"/>
        </w:rPr>
        <w:t>假如因为店内原因或客人要求，造成客人当前占用的项目必须终止提供，但客人的消费并未终结，为此，可以通过更换场地来将客人资料及消费信息在不进行结帐操作的情况下转到另一新项目下。例如：换场地。</w:t>
      </w:r>
    </w:p>
    <w:p w:rsidR="00EB194C" w:rsidRDefault="00EB194C" w:rsidP="00F25F53">
      <w:pPr>
        <w:pStyle w:val="a5"/>
        <w:numPr>
          <w:ilvl w:val="1"/>
          <w:numId w:val="1"/>
        </w:numPr>
        <w:ind w:firstLineChars="0"/>
        <w:rPr>
          <w:sz w:val="28"/>
          <w:szCs w:val="28"/>
        </w:rPr>
      </w:pPr>
      <w:r w:rsidRPr="00EB194C">
        <w:rPr>
          <w:rFonts w:hint="eastAsia"/>
          <w:b/>
          <w:bCs/>
          <w:sz w:val="28"/>
          <w:szCs w:val="28"/>
        </w:rPr>
        <w:lastRenderedPageBreak/>
        <w:t>项目状态：</w:t>
      </w:r>
      <w:r w:rsidRPr="00EB194C">
        <w:rPr>
          <w:rFonts w:hint="eastAsia"/>
          <w:sz w:val="28"/>
          <w:szCs w:val="28"/>
        </w:rPr>
        <w:t>场地项目的当前使用状态。例如：可供、占用、停用、预定等状态。</w:t>
      </w:r>
    </w:p>
    <w:p w:rsidR="00EB194C" w:rsidRDefault="00EB194C" w:rsidP="00F25F53">
      <w:pPr>
        <w:pStyle w:val="a5"/>
        <w:numPr>
          <w:ilvl w:val="1"/>
          <w:numId w:val="1"/>
        </w:numPr>
        <w:ind w:firstLineChars="0"/>
        <w:rPr>
          <w:sz w:val="28"/>
          <w:szCs w:val="28"/>
        </w:rPr>
      </w:pPr>
      <w:r w:rsidRPr="00EB194C">
        <w:rPr>
          <w:rFonts w:hint="eastAsia"/>
          <w:b/>
          <w:bCs/>
          <w:sz w:val="28"/>
          <w:szCs w:val="28"/>
        </w:rPr>
        <w:t>增加消费：</w:t>
      </w:r>
      <w:r w:rsidRPr="00EB194C">
        <w:rPr>
          <w:rFonts w:hint="eastAsia"/>
          <w:sz w:val="28"/>
          <w:szCs w:val="28"/>
        </w:rPr>
        <w:t>客人在消费过程中所消费的所有项目均要进行入帐处理，以便在客人离店时自动计算消费额。客人的消费明细便是在此入帐。</w:t>
      </w:r>
    </w:p>
    <w:p w:rsidR="00EB194C" w:rsidRDefault="00EB194C" w:rsidP="00F25F53">
      <w:pPr>
        <w:pStyle w:val="a5"/>
        <w:numPr>
          <w:ilvl w:val="1"/>
          <w:numId w:val="1"/>
        </w:numPr>
        <w:ind w:firstLineChars="0"/>
        <w:rPr>
          <w:sz w:val="28"/>
          <w:szCs w:val="28"/>
        </w:rPr>
      </w:pPr>
      <w:r w:rsidRPr="00EB194C">
        <w:rPr>
          <w:rFonts w:hint="eastAsia"/>
          <w:b/>
          <w:bCs/>
          <w:sz w:val="28"/>
          <w:szCs w:val="28"/>
        </w:rPr>
        <w:t>宾客结帐：</w:t>
      </w:r>
      <w:r w:rsidRPr="00EB194C">
        <w:rPr>
          <w:rFonts w:hint="eastAsia"/>
          <w:sz w:val="28"/>
          <w:szCs w:val="28"/>
        </w:rPr>
        <w:t>终结客户当前的消费活动，并进行收款及自动还原场地项目（场地）的占用状态为可供状态（或清理状态）。</w:t>
      </w:r>
    </w:p>
    <w:p w:rsidR="00E8470A" w:rsidRPr="00E8470A" w:rsidRDefault="00E8470A" w:rsidP="00F25F53">
      <w:pPr>
        <w:pStyle w:val="a5"/>
        <w:numPr>
          <w:ilvl w:val="1"/>
          <w:numId w:val="1"/>
        </w:numPr>
        <w:ind w:firstLineChars="0"/>
        <w:rPr>
          <w:sz w:val="28"/>
          <w:szCs w:val="28"/>
        </w:rPr>
      </w:pPr>
      <w:r>
        <w:rPr>
          <w:b/>
          <w:bCs/>
          <w:sz w:val="28"/>
          <w:szCs w:val="28"/>
        </w:rPr>
        <w:t>学生场地预约：</w:t>
      </w:r>
      <w:r>
        <w:rPr>
          <w:bCs/>
          <w:sz w:val="28"/>
          <w:szCs w:val="28"/>
        </w:rPr>
        <w:t>学生可以登录系统之后，对空闲的场地进行预约，每个场地，同一时段只能预约给一个学生，如果学生到约定前</w:t>
      </w:r>
      <w:r>
        <w:rPr>
          <w:bCs/>
          <w:sz w:val="28"/>
          <w:szCs w:val="28"/>
        </w:rPr>
        <w:t>10</w:t>
      </w:r>
      <w:r>
        <w:rPr>
          <w:bCs/>
          <w:sz w:val="28"/>
          <w:szCs w:val="28"/>
        </w:rPr>
        <w:t>分钟</w:t>
      </w:r>
      <w:r>
        <w:rPr>
          <w:rFonts w:hint="eastAsia"/>
          <w:bCs/>
          <w:sz w:val="28"/>
          <w:szCs w:val="28"/>
        </w:rPr>
        <w:t>为</w:t>
      </w:r>
      <w:r>
        <w:rPr>
          <w:bCs/>
          <w:sz w:val="28"/>
          <w:szCs w:val="28"/>
        </w:rPr>
        <w:t>到场地开单，系统将自动将预约取消，并取消该学生预约权限。</w:t>
      </w:r>
    </w:p>
    <w:p w:rsidR="00E8470A" w:rsidRPr="00F25F53" w:rsidRDefault="00E8470A" w:rsidP="00F25F53">
      <w:pPr>
        <w:pStyle w:val="a5"/>
        <w:numPr>
          <w:ilvl w:val="1"/>
          <w:numId w:val="1"/>
        </w:numPr>
        <w:ind w:firstLineChars="0"/>
        <w:rPr>
          <w:sz w:val="28"/>
          <w:szCs w:val="28"/>
        </w:rPr>
      </w:pPr>
      <w:r>
        <w:rPr>
          <w:rFonts w:hint="eastAsia"/>
          <w:b/>
          <w:bCs/>
          <w:sz w:val="28"/>
          <w:szCs w:val="28"/>
        </w:rPr>
        <w:t>教师</w:t>
      </w:r>
      <w:r>
        <w:rPr>
          <w:b/>
          <w:bCs/>
          <w:sz w:val="28"/>
          <w:szCs w:val="28"/>
        </w:rPr>
        <w:t>场地预约：</w:t>
      </w:r>
      <w:r>
        <w:rPr>
          <w:sz w:val="28"/>
          <w:szCs w:val="28"/>
        </w:rPr>
        <w:t>教师可事先对上课场地，时间进行相应的预约，被</w:t>
      </w:r>
      <w:r>
        <w:rPr>
          <w:rFonts w:hint="eastAsia"/>
          <w:sz w:val="28"/>
          <w:szCs w:val="28"/>
        </w:rPr>
        <w:t>教师预约</w:t>
      </w:r>
      <w:r>
        <w:rPr>
          <w:sz w:val="28"/>
          <w:szCs w:val="28"/>
        </w:rPr>
        <w:t>的场地时间将不会出现空闲。</w:t>
      </w:r>
    </w:p>
    <w:p w:rsidR="00F25F53" w:rsidRDefault="00F25F53" w:rsidP="00F25F53">
      <w:pPr>
        <w:rPr>
          <w:b/>
          <w:sz w:val="36"/>
          <w:szCs w:val="36"/>
        </w:rPr>
      </w:pPr>
      <w:r w:rsidRPr="00F25F53">
        <w:rPr>
          <w:b/>
          <w:sz w:val="36"/>
          <w:szCs w:val="36"/>
        </w:rPr>
        <w:t>软件功能</w:t>
      </w:r>
    </w:p>
    <w:p w:rsidR="00F25F53" w:rsidRDefault="00EF63EE" w:rsidP="00EF63EE">
      <w:pPr>
        <w:pStyle w:val="a5"/>
        <w:numPr>
          <w:ilvl w:val="2"/>
          <w:numId w:val="1"/>
        </w:numPr>
        <w:ind w:firstLineChars="0"/>
        <w:rPr>
          <w:rFonts w:asciiTheme="minorEastAsia" w:hAnsiTheme="minorEastAsia"/>
          <w:b/>
          <w:szCs w:val="21"/>
        </w:rPr>
      </w:pPr>
      <w:r w:rsidRPr="00EF63EE">
        <w:rPr>
          <w:rFonts w:asciiTheme="minorEastAsia" w:hAnsiTheme="minorEastAsia" w:hint="eastAsia"/>
          <w:b/>
          <w:szCs w:val="21"/>
        </w:rPr>
        <w:t>场地</w:t>
      </w:r>
      <w:r w:rsidRPr="00EF63EE">
        <w:rPr>
          <w:rFonts w:asciiTheme="minorEastAsia" w:hAnsiTheme="minorEastAsia"/>
          <w:b/>
          <w:szCs w:val="21"/>
        </w:rPr>
        <w:t>管理</w:t>
      </w:r>
      <w:r w:rsidRPr="00EF63EE">
        <w:rPr>
          <w:rFonts w:asciiTheme="minorEastAsia" w:hAnsiTheme="minorEastAsia" w:hint="eastAsia"/>
          <w:b/>
          <w:szCs w:val="21"/>
        </w:rPr>
        <w:t>：</w:t>
      </w:r>
    </w:p>
    <w:p w:rsidR="00EF63EE" w:rsidRDefault="00EF63EE" w:rsidP="00EF63EE">
      <w:pPr>
        <w:pStyle w:val="a5"/>
        <w:numPr>
          <w:ilvl w:val="3"/>
          <w:numId w:val="1"/>
        </w:numPr>
        <w:ind w:firstLineChars="0"/>
        <w:rPr>
          <w:rFonts w:asciiTheme="minorEastAsia" w:hAnsiTheme="minorEastAsia"/>
          <w:b/>
          <w:szCs w:val="21"/>
        </w:rPr>
      </w:pPr>
      <w:r>
        <w:rPr>
          <w:rFonts w:asciiTheme="minorEastAsia" w:hAnsiTheme="minorEastAsia" w:hint="eastAsia"/>
          <w:b/>
          <w:szCs w:val="21"/>
        </w:rPr>
        <w:t>场地</w:t>
      </w:r>
      <w:r>
        <w:rPr>
          <w:rFonts w:asciiTheme="minorEastAsia" w:hAnsiTheme="minorEastAsia"/>
          <w:b/>
          <w:szCs w:val="21"/>
        </w:rPr>
        <w:t>开单：</w:t>
      </w:r>
      <w:r w:rsidR="00435640">
        <w:rPr>
          <w:rFonts w:hint="eastAsia"/>
          <w:color w:val="000000"/>
          <w:sz w:val="18"/>
          <w:szCs w:val="18"/>
        </w:rPr>
        <w:t>建立宾客消费帐，本模块为每位来店宾客指定一个场地（场地），是宾客消费的开始。</w:t>
      </w:r>
    </w:p>
    <w:p w:rsidR="00EF63EE" w:rsidRPr="00435640" w:rsidRDefault="00EF63EE" w:rsidP="00EF63EE">
      <w:pPr>
        <w:pStyle w:val="a5"/>
        <w:numPr>
          <w:ilvl w:val="3"/>
          <w:numId w:val="1"/>
        </w:numPr>
        <w:ind w:firstLineChars="0"/>
        <w:rPr>
          <w:rFonts w:asciiTheme="minorEastAsia" w:hAnsiTheme="minorEastAsia"/>
          <w:szCs w:val="21"/>
        </w:rPr>
      </w:pPr>
      <w:r w:rsidRPr="00EF63EE">
        <w:rPr>
          <w:rFonts w:asciiTheme="minorEastAsia" w:hAnsiTheme="minorEastAsia"/>
          <w:b/>
          <w:szCs w:val="21"/>
        </w:rPr>
        <w:t>增加消费</w:t>
      </w:r>
      <w:r>
        <w:rPr>
          <w:rFonts w:asciiTheme="minorEastAsia" w:hAnsiTheme="minorEastAsia" w:hint="eastAsia"/>
          <w:b/>
          <w:szCs w:val="21"/>
        </w:rPr>
        <w:t>：</w:t>
      </w:r>
      <w:r w:rsidR="00435640" w:rsidRPr="00435640">
        <w:rPr>
          <w:rFonts w:asciiTheme="minorEastAsia" w:hAnsiTheme="minorEastAsia" w:hint="eastAsia"/>
          <w:szCs w:val="21"/>
        </w:rPr>
        <w:t>增加</w:t>
      </w:r>
      <w:r w:rsidR="00435640">
        <w:rPr>
          <w:rFonts w:asciiTheme="minorEastAsia" w:hAnsiTheme="minorEastAsia" w:hint="eastAsia"/>
          <w:szCs w:val="21"/>
        </w:rPr>
        <w:t>消费</w:t>
      </w:r>
      <w:r w:rsidR="00435640">
        <w:rPr>
          <w:rFonts w:asciiTheme="minorEastAsia" w:hAnsiTheme="minorEastAsia"/>
          <w:szCs w:val="21"/>
        </w:rPr>
        <w:t>时长。</w:t>
      </w:r>
    </w:p>
    <w:p w:rsidR="00EF63EE" w:rsidRDefault="00EF63EE" w:rsidP="00EF63EE">
      <w:pPr>
        <w:pStyle w:val="a5"/>
        <w:numPr>
          <w:ilvl w:val="3"/>
          <w:numId w:val="1"/>
        </w:numPr>
        <w:ind w:firstLineChars="0"/>
        <w:rPr>
          <w:rFonts w:asciiTheme="minorEastAsia" w:hAnsiTheme="minorEastAsia"/>
          <w:b/>
          <w:szCs w:val="21"/>
        </w:rPr>
      </w:pPr>
      <w:r w:rsidRPr="00EF63EE">
        <w:rPr>
          <w:rFonts w:asciiTheme="minorEastAsia" w:hAnsiTheme="minorEastAsia"/>
          <w:b/>
          <w:szCs w:val="21"/>
        </w:rPr>
        <w:t>宾客结账</w:t>
      </w:r>
      <w:r>
        <w:rPr>
          <w:rFonts w:asciiTheme="minorEastAsia" w:hAnsiTheme="minorEastAsia" w:hint="eastAsia"/>
          <w:b/>
          <w:szCs w:val="21"/>
        </w:rPr>
        <w:t>：</w:t>
      </w:r>
      <w:r w:rsidR="00435640" w:rsidRPr="00435640">
        <w:rPr>
          <w:rFonts w:asciiTheme="minorEastAsia" w:hAnsiTheme="minorEastAsia" w:hint="eastAsia"/>
          <w:szCs w:val="21"/>
        </w:rPr>
        <w:t>完成</w:t>
      </w:r>
      <w:r w:rsidR="00435640">
        <w:rPr>
          <w:rFonts w:asciiTheme="minorEastAsia" w:hAnsiTheme="minorEastAsia" w:hint="eastAsia"/>
          <w:szCs w:val="21"/>
        </w:rPr>
        <w:t>消费</w:t>
      </w:r>
      <w:r w:rsidR="00435640">
        <w:rPr>
          <w:rFonts w:asciiTheme="minorEastAsia" w:hAnsiTheme="minorEastAsia"/>
          <w:szCs w:val="21"/>
        </w:rPr>
        <w:t>。</w:t>
      </w:r>
    </w:p>
    <w:p w:rsidR="00EF63EE" w:rsidRPr="00EF63EE" w:rsidRDefault="00EF63EE" w:rsidP="00EF63EE">
      <w:pPr>
        <w:pStyle w:val="a5"/>
        <w:numPr>
          <w:ilvl w:val="3"/>
          <w:numId w:val="1"/>
        </w:numPr>
        <w:ind w:firstLineChars="0"/>
        <w:rPr>
          <w:rFonts w:asciiTheme="minorEastAsia" w:hAnsiTheme="minorEastAsia"/>
          <w:b/>
          <w:szCs w:val="21"/>
        </w:rPr>
      </w:pPr>
      <w:r w:rsidRPr="00EF63EE">
        <w:rPr>
          <w:rFonts w:asciiTheme="minorEastAsia" w:hAnsiTheme="minorEastAsia"/>
          <w:b/>
          <w:bCs/>
          <w:szCs w:val="21"/>
        </w:rPr>
        <w:t>更换场地</w:t>
      </w:r>
      <w:r>
        <w:rPr>
          <w:rFonts w:asciiTheme="minorEastAsia" w:hAnsiTheme="minorEastAsia" w:hint="eastAsia"/>
          <w:b/>
          <w:bCs/>
          <w:szCs w:val="21"/>
        </w:rPr>
        <w:t>：</w:t>
      </w:r>
      <w:r w:rsidR="00435640" w:rsidRPr="00435640">
        <w:rPr>
          <w:rFonts w:asciiTheme="minorEastAsia" w:hAnsiTheme="minorEastAsia" w:hint="eastAsia"/>
          <w:bCs/>
          <w:szCs w:val="21"/>
        </w:rPr>
        <w:t>修改</w:t>
      </w:r>
      <w:r w:rsidR="00435640">
        <w:rPr>
          <w:rFonts w:asciiTheme="minorEastAsia" w:hAnsiTheme="minorEastAsia" w:hint="eastAsia"/>
          <w:bCs/>
          <w:szCs w:val="21"/>
        </w:rPr>
        <w:t>开单</w:t>
      </w:r>
      <w:r w:rsidR="00435640">
        <w:rPr>
          <w:rFonts w:asciiTheme="minorEastAsia" w:hAnsiTheme="minorEastAsia"/>
          <w:bCs/>
          <w:szCs w:val="21"/>
        </w:rPr>
        <w:t>的场地。</w:t>
      </w:r>
    </w:p>
    <w:p w:rsidR="00EF63EE" w:rsidRDefault="00EF63EE" w:rsidP="00EF63EE">
      <w:pPr>
        <w:pStyle w:val="a5"/>
        <w:numPr>
          <w:ilvl w:val="2"/>
          <w:numId w:val="1"/>
        </w:numPr>
        <w:ind w:firstLineChars="0"/>
        <w:rPr>
          <w:rFonts w:asciiTheme="minorEastAsia" w:hAnsiTheme="minorEastAsia"/>
          <w:b/>
          <w:szCs w:val="21"/>
        </w:rPr>
      </w:pPr>
      <w:r w:rsidRPr="00EF63EE">
        <w:rPr>
          <w:rFonts w:asciiTheme="minorEastAsia" w:hAnsiTheme="minorEastAsia" w:hint="eastAsia"/>
          <w:b/>
          <w:szCs w:val="21"/>
        </w:rPr>
        <w:t>用户</w:t>
      </w:r>
      <w:r w:rsidRPr="00EF63EE">
        <w:rPr>
          <w:rFonts w:asciiTheme="minorEastAsia" w:hAnsiTheme="minorEastAsia"/>
          <w:b/>
          <w:szCs w:val="21"/>
        </w:rPr>
        <w:t>管理</w:t>
      </w:r>
      <w:r w:rsidRPr="00EF63EE">
        <w:rPr>
          <w:rFonts w:asciiTheme="minorEastAsia" w:hAnsiTheme="minorEastAsia" w:hint="eastAsia"/>
          <w:b/>
          <w:szCs w:val="21"/>
        </w:rPr>
        <w:t>：</w:t>
      </w:r>
    </w:p>
    <w:p w:rsidR="00EF63EE" w:rsidRPr="00EF63EE" w:rsidRDefault="00EF63EE" w:rsidP="00EF63EE">
      <w:pPr>
        <w:pStyle w:val="a5"/>
        <w:numPr>
          <w:ilvl w:val="3"/>
          <w:numId w:val="1"/>
        </w:numPr>
        <w:ind w:firstLineChars="0"/>
        <w:rPr>
          <w:rFonts w:asciiTheme="minorEastAsia" w:hAnsiTheme="minorEastAsia"/>
          <w:b/>
          <w:bCs/>
          <w:szCs w:val="21"/>
        </w:rPr>
      </w:pPr>
      <w:r w:rsidRPr="00EF63EE">
        <w:rPr>
          <w:rFonts w:asciiTheme="minorEastAsia" w:hAnsiTheme="minorEastAsia"/>
          <w:b/>
          <w:szCs w:val="21"/>
        </w:rPr>
        <w:t>基本信息管理</w:t>
      </w:r>
      <w:r w:rsidRPr="00EF63EE">
        <w:rPr>
          <w:rFonts w:asciiTheme="minorEastAsia" w:hAnsiTheme="minorEastAsia" w:hint="eastAsia"/>
          <w:b/>
          <w:szCs w:val="21"/>
        </w:rPr>
        <w:t>：</w:t>
      </w:r>
      <w:r w:rsidR="00435640">
        <w:rPr>
          <w:rFonts w:hint="eastAsia"/>
          <w:color w:val="000000"/>
          <w:sz w:val="18"/>
          <w:szCs w:val="18"/>
        </w:rPr>
        <w:t>此</w:t>
      </w:r>
      <w:r w:rsidR="00435640">
        <w:rPr>
          <w:rFonts w:hint="eastAsia"/>
          <w:color w:val="000000"/>
          <w:sz w:val="18"/>
          <w:szCs w:val="18"/>
        </w:rPr>
        <w:t>模块用于增加会员、修改会员信息、删除会员、会员信息的查询、导出</w:t>
      </w:r>
      <w:r w:rsidR="00435640">
        <w:rPr>
          <w:rFonts w:hint="eastAsia"/>
          <w:color w:val="000000"/>
          <w:sz w:val="18"/>
          <w:szCs w:val="18"/>
        </w:rPr>
        <w:t>等功能。</w:t>
      </w:r>
    </w:p>
    <w:p w:rsidR="00EF63EE" w:rsidRDefault="00EF63EE" w:rsidP="00EF63EE">
      <w:pPr>
        <w:pStyle w:val="a5"/>
        <w:numPr>
          <w:ilvl w:val="3"/>
          <w:numId w:val="1"/>
        </w:numPr>
        <w:ind w:firstLineChars="0"/>
        <w:rPr>
          <w:rFonts w:asciiTheme="minorEastAsia" w:hAnsiTheme="minorEastAsia"/>
          <w:b/>
          <w:bCs/>
          <w:szCs w:val="21"/>
        </w:rPr>
      </w:pPr>
      <w:r w:rsidRPr="00EF63EE">
        <w:rPr>
          <w:rFonts w:asciiTheme="minorEastAsia" w:hAnsiTheme="minorEastAsia"/>
          <w:b/>
          <w:bCs/>
          <w:szCs w:val="21"/>
        </w:rPr>
        <w:t>消费信息管理</w:t>
      </w:r>
      <w:r>
        <w:rPr>
          <w:rFonts w:asciiTheme="minorEastAsia" w:hAnsiTheme="minorEastAsia" w:hint="eastAsia"/>
          <w:b/>
          <w:bCs/>
          <w:szCs w:val="21"/>
        </w:rPr>
        <w:t>：</w:t>
      </w:r>
      <w:r w:rsidR="00435640">
        <w:rPr>
          <w:rFonts w:hint="eastAsia"/>
          <w:color w:val="000000"/>
          <w:sz w:val="18"/>
          <w:szCs w:val="18"/>
        </w:rPr>
        <w:t>用于查询本店登记在册会员的所有消费记录，并可列出每次消费记录的详细消费信息</w:t>
      </w:r>
      <w:r w:rsidR="00435640">
        <w:rPr>
          <w:rFonts w:hint="eastAsia"/>
          <w:color w:val="000000"/>
          <w:sz w:val="18"/>
          <w:szCs w:val="18"/>
        </w:rPr>
        <w:t>。</w:t>
      </w:r>
    </w:p>
    <w:p w:rsidR="00EF63EE" w:rsidRPr="00EF63EE" w:rsidRDefault="00EF63EE" w:rsidP="00EF63EE">
      <w:pPr>
        <w:pStyle w:val="a5"/>
        <w:numPr>
          <w:ilvl w:val="3"/>
          <w:numId w:val="1"/>
        </w:numPr>
        <w:ind w:firstLineChars="0"/>
        <w:rPr>
          <w:rFonts w:asciiTheme="minorEastAsia" w:hAnsiTheme="minorEastAsia"/>
          <w:b/>
          <w:bCs/>
          <w:szCs w:val="21"/>
        </w:rPr>
      </w:pPr>
      <w:r>
        <w:rPr>
          <w:rFonts w:asciiTheme="minorEastAsia" w:hAnsiTheme="minorEastAsia" w:hint="eastAsia"/>
          <w:b/>
          <w:bCs/>
          <w:szCs w:val="21"/>
        </w:rPr>
        <w:t>预定</w:t>
      </w:r>
      <w:r>
        <w:rPr>
          <w:rFonts w:asciiTheme="minorEastAsia" w:hAnsiTheme="minorEastAsia"/>
          <w:b/>
          <w:bCs/>
          <w:szCs w:val="21"/>
        </w:rPr>
        <w:t>信息管理</w:t>
      </w:r>
      <w:r w:rsidR="00435640">
        <w:rPr>
          <w:rFonts w:asciiTheme="minorEastAsia" w:hAnsiTheme="minorEastAsia" w:hint="eastAsia"/>
          <w:b/>
          <w:bCs/>
          <w:szCs w:val="21"/>
        </w:rPr>
        <w:t>：</w:t>
      </w:r>
      <w:r w:rsidR="00435640" w:rsidRPr="00435640">
        <w:rPr>
          <w:rFonts w:asciiTheme="minorEastAsia" w:hAnsiTheme="minorEastAsia"/>
          <w:bCs/>
          <w:szCs w:val="21"/>
        </w:rPr>
        <w:t>用于</w:t>
      </w:r>
      <w:r w:rsidR="00435640">
        <w:rPr>
          <w:rFonts w:asciiTheme="minorEastAsia" w:hAnsiTheme="minorEastAsia" w:hint="eastAsia"/>
          <w:bCs/>
          <w:szCs w:val="21"/>
        </w:rPr>
        <w:t>查询</w:t>
      </w:r>
      <w:r w:rsidR="00435640">
        <w:rPr>
          <w:rFonts w:asciiTheme="minorEastAsia" w:hAnsiTheme="minorEastAsia"/>
          <w:bCs/>
          <w:szCs w:val="21"/>
        </w:rPr>
        <w:t>用户对场地的预定信息，可以修改，取消。</w:t>
      </w:r>
    </w:p>
    <w:p w:rsidR="00EF63EE" w:rsidRDefault="00EF63EE" w:rsidP="00EF63EE">
      <w:pPr>
        <w:pStyle w:val="a5"/>
        <w:numPr>
          <w:ilvl w:val="2"/>
          <w:numId w:val="1"/>
        </w:numPr>
        <w:ind w:firstLineChars="0"/>
        <w:rPr>
          <w:rFonts w:asciiTheme="minorEastAsia" w:hAnsiTheme="minorEastAsia"/>
          <w:b/>
          <w:szCs w:val="21"/>
        </w:rPr>
      </w:pPr>
      <w:r>
        <w:rPr>
          <w:rFonts w:asciiTheme="minorEastAsia" w:hAnsiTheme="minorEastAsia" w:hint="eastAsia"/>
          <w:b/>
          <w:szCs w:val="21"/>
        </w:rPr>
        <w:t>预约</w:t>
      </w:r>
      <w:r>
        <w:rPr>
          <w:rFonts w:asciiTheme="minorEastAsia" w:hAnsiTheme="minorEastAsia"/>
          <w:b/>
          <w:szCs w:val="21"/>
        </w:rPr>
        <w:t>管理：</w:t>
      </w:r>
      <w:r w:rsidR="00435640" w:rsidRPr="00435640">
        <w:rPr>
          <w:rFonts w:asciiTheme="minorEastAsia" w:hAnsiTheme="minorEastAsia" w:hint="eastAsia"/>
          <w:szCs w:val="21"/>
        </w:rPr>
        <w:t>主要</w:t>
      </w:r>
      <w:r w:rsidR="00435640">
        <w:rPr>
          <w:rFonts w:asciiTheme="minorEastAsia" w:hAnsiTheme="minorEastAsia" w:hint="eastAsia"/>
          <w:szCs w:val="21"/>
        </w:rPr>
        <w:t>完成</w:t>
      </w:r>
      <w:r w:rsidR="00435640">
        <w:rPr>
          <w:rFonts w:asciiTheme="minorEastAsia" w:hAnsiTheme="minorEastAsia"/>
          <w:szCs w:val="21"/>
        </w:rPr>
        <w:t>对教师、学生预约</w:t>
      </w:r>
      <w:r w:rsidR="00435640">
        <w:rPr>
          <w:rFonts w:asciiTheme="minorEastAsia" w:hAnsiTheme="minorEastAsia" w:hint="eastAsia"/>
          <w:szCs w:val="21"/>
        </w:rPr>
        <w:t>信息</w:t>
      </w:r>
      <w:r w:rsidR="00435640">
        <w:rPr>
          <w:rFonts w:asciiTheme="minorEastAsia" w:hAnsiTheme="minorEastAsia"/>
          <w:szCs w:val="21"/>
        </w:rPr>
        <w:t>的管理（</w:t>
      </w:r>
      <w:r w:rsidR="00435640">
        <w:rPr>
          <w:rFonts w:asciiTheme="minorEastAsia" w:hAnsiTheme="minorEastAsia" w:hint="eastAsia"/>
          <w:szCs w:val="21"/>
        </w:rPr>
        <w:t>包括</w:t>
      </w:r>
      <w:r w:rsidR="00435640">
        <w:rPr>
          <w:rFonts w:asciiTheme="minorEastAsia" w:hAnsiTheme="minorEastAsia"/>
          <w:szCs w:val="21"/>
        </w:rPr>
        <w:t>：取消</w:t>
      </w:r>
      <w:r w:rsidR="00435640">
        <w:rPr>
          <w:rFonts w:asciiTheme="minorEastAsia" w:hAnsiTheme="minorEastAsia" w:hint="eastAsia"/>
          <w:szCs w:val="21"/>
        </w:rPr>
        <w:t>、</w:t>
      </w:r>
      <w:r w:rsidR="00435640">
        <w:rPr>
          <w:rFonts w:asciiTheme="minorEastAsia" w:hAnsiTheme="minorEastAsia"/>
          <w:szCs w:val="21"/>
        </w:rPr>
        <w:t>修改）</w:t>
      </w:r>
      <w:r w:rsidR="00435640">
        <w:rPr>
          <w:rFonts w:asciiTheme="minorEastAsia" w:hAnsiTheme="minorEastAsia" w:hint="eastAsia"/>
          <w:szCs w:val="21"/>
        </w:rPr>
        <w:t>。</w:t>
      </w:r>
    </w:p>
    <w:p w:rsidR="00EF63EE" w:rsidRPr="00826B7B" w:rsidRDefault="00EF63EE" w:rsidP="00EF63EE">
      <w:pPr>
        <w:pStyle w:val="a5"/>
        <w:numPr>
          <w:ilvl w:val="2"/>
          <w:numId w:val="1"/>
        </w:numPr>
        <w:ind w:firstLineChars="0"/>
        <w:rPr>
          <w:rFonts w:asciiTheme="minorEastAsia" w:hAnsiTheme="minorEastAsia"/>
          <w:b/>
          <w:szCs w:val="21"/>
        </w:rPr>
      </w:pPr>
      <w:r>
        <w:rPr>
          <w:rFonts w:asciiTheme="minorEastAsia" w:hAnsiTheme="minorEastAsia" w:hint="eastAsia"/>
          <w:b/>
          <w:szCs w:val="21"/>
        </w:rPr>
        <w:t>系统</w:t>
      </w:r>
      <w:r>
        <w:rPr>
          <w:rFonts w:asciiTheme="minorEastAsia" w:hAnsiTheme="minorEastAsia"/>
          <w:b/>
          <w:szCs w:val="21"/>
        </w:rPr>
        <w:t>设置：</w:t>
      </w:r>
      <w:r>
        <w:rPr>
          <w:rFonts w:hint="eastAsia"/>
          <w:color w:val="000000"/>
          <w:sz w:val="18"/>
          <w:szCs w:val="18"/>
        </w:rPr>
        <w:t>主要完成系统运行前基础数据的设置（包括：场地项目设置、</w:t>
      </w:r>
      <w:r w:rsidR="00435640">
        <w:rPr>
          <w:rFonts w:hint="eastAsia"/>
          <w:color w:val="000000"/>
          <w:sz w:val="18"/>
          <w:szCs w:val="18"/>
        </w:rPr>
        <w:t>会员设置、操作员设置、计费设置</w:t>
      </w:r>
      <w:r>
        <w:rPr>
          <w:rFonts w:hint="eastAsia"/>
          <w:color w:val="000000"/>
          <w:sz w:val="18"/>
          <w:szCs w:val="18"/>
        </w:rPr>
        <w:t>）</w:t>
      </w:r>
      <w:r w:rsidR="00435640">
        <w:rPr>
          <w:rFonts w:hint="eastAsia"/>
          <w:color w:val="000000"/>
          <w:sz w:val="18"/>
          <w:szCs w:val="18"/>
        </w:rPr>
        <w:t>。</w:t>
      </w:r>
    </w:p>
    <w:p w:rsidR="00826B7B" w:rsidRPr="00826B7B" w:rsidRDefault="00826B7B" w:rsidP="00EF63EE">
      <w:pPr>
        <w:pStyle w:val="a5"/>
        <w:numPr>
          <w:ilvl w:val="2"/>
          <w:numId w:val="1"/>
        </w:numPr>
        <w:ind w:firstLineChars="0"/>
        <w:rPr>
          <w:rFonts w:asciiTheme="minorEastAsia" w:hAnsiTheme="minorEastAsia"/>
          <w:b/>
          <w:szCs w:val="21"/>
        </w:rPr>
      </w:pPr>
      <w:r>
        <w:rPr>
          <w:rFonts w:asciiTheme="minorEastAsia" w:hAnsiTheme="minorEastAsia" w:hint="eastAsia"/>
          <w:b/>
          <w:szCs w:val="21"/>
        </w:rPr>
        <w:t>用户</w:t>
      </w:r>
      <w:r>
        <w:rPr>
          <w:rFonts w:asciiTheme="minorEastAsia" w:hAnsiTheme="minorEastAsia"/>
          <w:b/>
          <w:szCs w:val="21"/>
        </w:rPr>
        <w:t>预约</w:t>
      </w:r>
      <w:r>
        <w:rPr>
          <w:rFonts w:asciiTheme="minorEastAsia" w:hAnsiTheme="minorEastAsia" w:hint="eastAsia"/>
          <w:b/>
          <w:szCs w:val="21"/>
        </w:rPr>
        <w:t>：</w:t>
      </w:r>
      <w:r>
        <w:rPr>
          <w:rFonts w:asciiTheme="minorEastAsia" w:hAnsiTheme="minorEastAsia"/>
          <w:szCs w:val="21"/>
        </w:rPr>
        <w:t>用于用户登录系统对场地进行预约，包括教师预约和学生预约。</w:t>
      </w:r>
    </w:p>
    <w:p w:rsidR="00826B7B" w:rsidRPr="00826B7B" w:rsidRDefault="00826B7B" w:rsidP="00EF63EE">
      <w:pPr>
        <w:pStyle w:val="a5"/>
        <w:numPr>
          <w:ilvl w:val="2"/>
          <w:numId w:val="1"/>
        </w:numPr>
        <w:ind w:firstLineChars="0"/>
        <w:rPr>
          <w:rFonts w:asciiTheme="minorEastAsia" w:hAnsiTheme="minorEastAsia"/>
          <w:b/>
          <w:szCs w:val="21"/>
        </w:rPr>
      </w:pPr>
      <w:r>
        <w:rPr>
          <w:rFonts w:asciiTheme="minorEastAsia" w:hAnsiTheme="minorEastAsia" w:hint="eastAsia"/>
          <w:b/>
          <w:szCs w:val="21"/>
        </w:rPr>
        <w:lastRenderedPageBreak/>
        <w:t>系统</w:t>
      </w:r>
      <w:r>
        <w:rPr>
          <w:rFonts w:asciiTheme="minorEastAsia" w:hAnsiTheme="minorEastAsia"/>
          <w:b/>
          <w:szCs w:val="21"/>
        </w:rPr>
        <w:t>维护：</w:t>
      </w:r>
    </w:p>
    <w:p w:rsidR="00826B7B" w:rsidRPr="00EF63EE" w:rsidRDefault="00826B7B" w:rsidP="00826B7B">
      <w:pPr>
        <w:pStyle w:val="a5"/>
        <w:numPr>
          <w:ilvl w:val="3"/>
          <w:numId w:val="1"/>
        </w:numPr>
        <w:ind w:firstLineChars="0"/>
        <w:rPr>
          <w:rFonts w:asciiTheme="minorEastAsia" w:hAnsiTheme="minorEastAsia" w:hint="eastAsia"/>
          <w:b/>
          <w:szCs w:val="21"/>
        </w:rPr>
      </w:pPr>
      <w:bookmarkStart w:id="0" w:name="_GoBack"/>
      <w:bookmarkEnd w:id="0"/>
      <w:r>
        <w:rPr>
          <w:rStyle w:val="a6"/>
          <w:rFonts w:hint="eastAsia"/>
          <w:color w:val="000000"/>
          <w:sz w:val="18"/>
          <w:szCs w:val="18"/>
        </w:rPr>
        <w:t>修改密码</w:t>
      </w:r>
      <w:r>
        <w:rPr>
          <w:rStyle w:val="a6"/>
          <w:rFonts w:hint="eastAsia"/>
          <w:color w:val="000000"/>
          <w:sz w:val="18"/>
          <w:szCs w:val="18"/>
        </w:rPr>
        <w:t xml:space="preserve"> </w:t>
      </w:r>
      <w:r>
        <w:rPr>
          <w:rStyle w:val="a6"/>
          <w:rFonts w:hint="eastAsia"/>
          <w:color w:val="000000"/>
          <w:sz w:val="18"/>
          <w:szCs w:val="18"/>
        </w:rPr>
        <w:t>功能</w:t>
      </w:r>
      <w:r>
        <w:rPr>
          <w:rStyle w:val="apple-converted-space"/>
          <w:rFonts w:hint="eastAsia"/>
          <w:color w:val="000000"/>
        </w:rPr>
        <w:t> </w:t>
      </w:r>
      <w:r>
        <w:rPr>
          <w:rFonts w:hint="eastAsia"/>
          <w:color w:val="000000"/>
          <w:sz w:val="18"/>
          <w:szCs w:val="18"/>
        </w:rPr>
        <w:t>为保证本系统数据的安全，此模块允许操作员修改登录密码。</w:t>
      </w:r>
    </w:p>
    <w:sectPr w:rsidR="00826B7B" w:rsidRPr="00EF63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595" w:rsidRDefault="000E3595" w:rsidP="00F25F53">
      <w:r>
        <w:separator/>
      </w:r>
    </w:p>
  </w:endnote>
  <w:endnote w:type="continuationSeparator" w:id="0">
    <w:p w:rsidR="000E3595" w:rsidRDefault="000E3595" w:rsidP="00F25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595" w:rsidRDefault="000E3595" w:rsidP="00F25F53">
      <w:r>
        <w:separator/>
      </w:r>
    </w:p>
  </w:footnote>
  <w:footnote w:type="continuationSeparator" w:id="0">
    <w:p w:rsidR="000E3595" w:rsidRDefault="000E3595" w:rsidP="00F25F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942CA"/>
    <w:multiLevelType w:val="hybridMultilevel"/>
    <w:tmpl w:val="8C342622"/>
    <w:lvl w:ilvl="0" w:tplc="544442DC">
      <w:start w:val="1"/>
      <w:numFmt w:val="japaneseCounting"/>
      <w:lvlText w:val="%1、"/>
      <w:lvlJc w:val="left"/>
      <w:pPr>
        <w:ind w:left="750" w:hanging="750"/>
      </w:pPr>
      <w:rPr>
        <w:rFonts w:hint="default"/>
      </w:rPr>
    </w:lvl>
    <w:lvl w:ilvl="1" w:tplc="05ECAE86">
      <w:start w:val="1"/>
      <w:numFmt w:val="lowerLetter"/>
      <w:lvlText w:val="%2)"/>
      <w:lvlJc w:val="left"/>
      <w:pPr>
        <w:ind w:left="840" w:hanging="420"/>
      </w:pPr>
      <w:rPr>
        <w:b/>
      </w:rPr>
    </w:lvl>
    <w:lvl w:ilvl="2" w:tplc="56DCC4B0">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B3C"/>
    <w:rsid w:val="000E3595"/>
    <w:rsid w:val="00435640"/>
    <w:rsid w:val="00524B3C"/>
    <w:rsid w:val="00826B7B"/>
    <w:rsid w:val="00AC2610"/>
    <w:rsid w:val="00B74559"/>
    <w:rsid w:val="00E8470A"/>
    <w:rsid w:val="00EB194C"/>
    <w:rsid w:val="00EF63EE"/>
    <w:rsid w:val="00F25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7CFE6C-C294-4ED4-A7B9-C599A0F2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5F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5F53"/>
    <w:rPr>
      <w:sz w:val="18"/>
      <w:szCs w:val="18"/>
    </w:rPr>
  </w:style>
  <w:style w:type="paragraph" w:styleId="a4">
    <w:name w:val="footer"/>
    <w:basedOn w:val="a"/>
    <w:link w:val="Char0"/>
    <w:uiPriority w:val="99"/>
    <w:unhideWhenUsed/>
    <w:rsid w:val="00F25F53"/>
    <w:pPr>
      <w:tabs>
        <w:tab w:val="center" w:pos="4153"/>
        <w:tab w:val="right" w:pos="8306"/>
      </w:tabs>
      <w:snapToGrid w:val="0"/>
      <w:jc w:val="left"/>
    </w:pPr>
    <w:rPr>
      <w:sz w:val="18"/>
      <w:szCs w:val="18"/>
    </w:rPr>
  </w:style>
  <w:style w:type="character" w:customStyle="1" w:styleId="Char0">
    <w:name w:val="页脚 Char"/>
    <w:basedOn w:val="a0"/>
    <w:link w:val="a4"/>
    <w:uiPriority w:val="99"/>
    <w:rsid w:val="00F25F53"/>
    <w:rPr>
      <w:sz w:val="18"/>
      <w:szCs w:val="18"/>
    </w:rPr>
  </w:style>
  <w:style w:type="paragraph" w:styleId="a5">
    <w:name w:val="List Paragraph"/>
    <w:basedOn w:val="a"/>
    <w:uiPriority w:val="34"/>
    <w:qFormat/>
    <w:rsid w:val="00F25F53"/>
    <w:pPr>
      <w:ind w:firstLineChars="200" w:firstLine="420"/>
    </w:pPr>
  </w:style>
  <w:style w:type="character" w:styleId="a6">
    <w:name w:val="Strong"/>
    <w:basedOn w:val="a0"/>
    <w:uiPriority w:val="22"/>
    <w:qFormat/>
    <w:rsid w:val="00EF63EE"/>
    <w:rPr>
      <w:b/>
      <w:bCs/>
    </w:rPr>
  </w:style>
  <w:style w:type="character" w:customStyle="1" w:styleId="apple-converted-space">
    <w:name w:val="apple-converted-space"/>
    <w:basedOn w:val="a0"/>
    <w:rsid w:val="00826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李贵发</dc:creator>
  <cp:keywords/>
  <dc:description/>
  <cp:lastModifiedBy>李贵发</cp:lastModifiedBy>
  <cp:revision>4</cp:revision>
  <dcterms:created xsi:type="dcterms:W3CDTF">2015-03-06T15:14:00Z</dcterms:created>
  <dcterms:modified xsi:type="dcterms:W3CDTF">2015-03-07T15:06:00Z</dcterms:modified>
</cp:coreProperties>
</file>