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TÀI LIỆU THIẾT KẾ CƠ SỞ DỮ LIỆU ER / ERD (ENTITY RELATIONSHIP DIAGRAM)</w:t>
      </w:r>
    </w:p>
    <w:p>
      <w:pPr>
        <w:spacing w:after="300" w:before="5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Đặc tả chi tiết lược đồ dữ liệu NoSQL MongoDB, khóa chính, khóa ngoại &amp; mối quan hệ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1. Sơ đồ thực thể liên kết (Entity Relationship Diagram - ERD)</w:t>
      </w:r>
    </w:p>
    <w:p>
      <w:pPr>
        <w:spacing w:after="60" w:before="60"/>
      </w:pPr>
      <w:r>
        <w:rPr>
          <w:rFonts w:ascii="Calibri" w:cs="Calibri" w:eastAsia="Calibri" w:hAnsi="Calibri"/>
          <w:i w:val="false"/>
          <w:iCs w:val="false"/>
          <w:color w:val="1E293B"/>
          <w:sz w:val="22"/>
          <w:szCs w:val="22"/>
        </w:rPr>
        <w:t xml:space="preserve">Mô hình hóa liên kết logic giữa 14 thực thể Collection trong cơ sở dữ liệu MongoDB: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+-------------------+          1:1          +-------------------+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|      USERS        |-----------------------|     STUDENTS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| PK: id            |                       | PK: id      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+-------------------+                       | FK: userId  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                                       +-------------------+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                                          | 1           | 1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                                          |       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                                          | 1..*        | 1..*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+-------------------+          1:N             |       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|    BUILDINGS      |----------------+         v             v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| PK: id            |                |   +-------------+  +-------------+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+-------------------+                |   |REGISTRATIONS|  |  CONTRACTS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    | 1                         |   | PK: id      |  | PK: id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    |                           +--&gt;| FK:studentId|  | FK:studentId|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    v 1..*                          | FK:roomId   |  | FK:roomId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+-------------------+                    | FK:bedId    |  | FK:bedId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|      ROOMS        |-------------------&gt;+-------------+  +-------------+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| PK: id            |                                            | 1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| FK: buildingId    |--------------------+                 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+-------------------+                    | 1:N                   | 1..*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 1            | 1                    v                       v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              | 1..*          +-------------+         +-------------+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v 1..*         |               |METERREADINGS|         |  INVOICES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+-------------+   |               | PK: id      |         | PK: id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|    BEDS     |   +--------------&gt;| FK: roomId  |         | FK:studentId|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| PK: id      |                   +-------------+         | FK:contractId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| FK: roomId  |                                           +-------------+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+-------------+                                                  | 1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                                                            | 0..*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+-------------+                   +-------------+                v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| VIOLATIONS  |                   |REPAIRREQUEST|         +-------------+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| PK: id      |                   | PK: id      |         |  PAYMENTS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| FK:studentId|                   | FK:studentId|         | PK: id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+-------------+                   | FK: roomId  |         | FK:invoiceId|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                             +-------------+         +-------------+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2. Bảng mô tả chi tiết các trường dữ liệu (Data Dictionary)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0D9488"/>
          <w:sz w:val="23"/>
          <w:szCs w:val="23"/>
        </w:rPr>
        <w:t xml:space="preserve">2.1. Bảng Users (Tài khoản &amp; Phân quyền)</w:t>
      </w:r>
    </w:p>
    <w:tbl>
      <w:tblPr>
        <w:tblW w:type="pct" w:w="5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Tên trường (Field)</w:t>
            </w:r>
          </w:p>
        </w:tc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Mô tả ý nghĩa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Primary Key, Auto-increment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Mã định danh duy nhất của tài khoản</w:t>
            </w:r>
          </w:p>
        </w:tc>
      </w:tr>
      <w:tr>
        <w:tc>
          <w:tcPr>
            <w:shd w:fill="F1F5F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username</w:t>
            </w:r>
          </w:p>
        </w:tc>
        <w:tc>
          <w:tcPr>
            <w:shd w:fill="F1F5F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shd w:fill="F1F5F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Unique, Required</w:t>
            </w:r>
          </w:p>
        </w:tc>
        <w:tc>
          <w:tcPr>
            <w:shd w:fill="F1F5F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Tên đăng nhập hệ thống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Unique, Required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Email liên lạc chính thức</w:t>
            </w:r>
          </w:p>
        </w:tc>
      </w:tr>
      <w:tr>
        <w:tc>
          <w:tcPr>
            <w:shd w:fill="F1F5F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passwordHash</w:t>
            </w:r>
          </w:p>
        </w:tc>
        <w:tc>
          <w:tcPr>
            <w:shd w:fill="F1F5F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shd w:fill="F1F5F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shd w:fill="F1F5F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Mật khẩu đã được băm bằng Bcrypt (10 rounds)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fullName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Họ và tên đầy đủ</w:t>
            </w:r>
          </w:p>
        </w:tc>
      </w:tr>
      <w:tr>
        <w:tc>
          <w:tcPr>
            <w:shd w:fill="F1F5F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phone</w:t>
            </w:r>
          </w:p>
        </w:tc>
        <w:tc>
          <w:tcPr>
            <w:shd w:fill="F1F5F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shd w:fill="F1F5F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Optional</w:t>
            </w:r>
          </w:p>
        </w:tc>
        <w:tc>
          <w:tcPr>
            <w:shd w:fill="F1F5F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Số điện thoại cá nhân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avatarUrl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Optional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Đường dẫn ảnh đại diện</w:t>
            </w:r>
          </w:p>
        </w:tc>
      </w:tr>
      <w:tr>
        <w:tc>
          <w:tcPr>
            <w:shd w:fill="F1F5F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role</w:t>
            </w:r>
          </w:p>
        </w:tc>
        <w:tc>
          <w:tcPr>
            <w:shd w:fill="F1F5F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shd w:fill="F1F5F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1:Admin, 2:Staff, 3:Student</w:t>
            </w:r>
          </w:p>
        </w:tc>
        <w:tc>
          <w:tcPr>
            <w:shd w:fill="F1F5F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Vai trò và phân quyền trong hệ thống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isActive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Default: true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Trạng thái hoạt động của tài khoản</w:t>
            </w:r>
          </w:p>
        </w:tc>
      </w:tr>
      <w:tr>
        <w:tc>
          <w:tcPr>
            <w:shd w:fill="F1F5F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refreshToken</w:t>
            </w:r>
          </w:p>
        </w:tc>
        <w:tc>
          <w:tcPr>
            <w:shd w:fill="F1F5F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shd w:fill="F1F5F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Optional</w:t>
            </w:r>
          </w:p>
        </w:tc>
        <w:tc>
          <w:tcPr>
            <w:shd w:fill="F1F5F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Mã JWT Refresh Token cấp phiên làm việc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0D9488"/>
          <w:sz w:val="23"/>
          <w:szCs w:val="23"/>
        </w:rPr>
        <w:t xml:space="preserve">2.2. Bảng Students (Hồ sơ sinh viên nội trú)</w:t>
      </w:r>
    </w:p>
    <w:tbl>
      <w:tblPr>
        <w:tblW w:type="pct" w:w="5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Tên trường (Field)</w:t>
            </w:r>
          </w:p>
        </w:tc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Mô tả ý nghĩa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Primary Key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Mã hồ sơ sinh viên</w:t>
            </w:r>
          </w:p>
        </w:tc>
      </w:tr>
      <w:tr>
        <w:tc>
          <w:tcPr>
            <w:shd w:fill="F1F5F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userId</w:t>
            </w:r>
          </w:p>
        </w:tc>
        <w:tc>
          <w:tcPr>
            <w:shd w:fill="F1F5F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shd w:fill="F1F5F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Foreign Key (Users.id)</w:t>
            </w:r>
          </w:p>
        </w:tc>
        <w:tc>
          <w:tcPr>
            <w:shd w:fill="F1F5F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Liên kết với tài khoản User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studentCode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Unique, Required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Mã số sinh viên (MSSV, ví dụ: SV2026001)</w:t>
            </w:r>
          </w:p>
        </w:tc>
      </w:tr>
      <w:tr>
        <w:tc>
          <w:tcPr>
            <w:shd w:fill="F1F5F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fullName</w:t>
            </w:r>
          </w:p>
        </w:tc>
        <w:tc>
          <w:tcPr>
            <w:shd w:fill="F1F5F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shd w:fill="F1F5F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shd w:fill="F1F5F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Họ tên sinh viên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gender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Nam / Nữ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Giới tính</w:t>
            </w:r>
          </w:p>
        </w:tc>
      </w:tr>
      <w:tr>
        <w:tc>
          <w:tcPr>
            <w:shd w:fill="F1F5F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faculty</w:t>
            </w:r>
          </w:p>
        </w:tc>
        <w:tc>
          <w:tcPr>
            <w:shd w:fill="F1F5F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shd w:fill="F1F5F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shd w:fill="F1F5F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Khoa / Ngành đào tạo (ví dụ: CNTT)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className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Lớp sinh hoạt</w:t>
            </w:r>
          </w:p>
        </w:tc>
      </w:tr>
      <w:tr>
        <w:tc>
          <w:tcPr>
            <w:shd w:fill="F1F5F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citizenId</w:t>
            </w:r>
          </w:p>
        </w:tc>
        <w:tc>
          <w:tcPr>
            <w:shd w:fill="F1F5F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shd w:fill="F1F5F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Optional</w:t>
            </w:r>
          </w:p>
        </w:tc>
        <w:tc>
          <w:tcPr>
            <w:shd w:fill="F1F5F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Số Căn cước công dân (CCCD)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isStaying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Default: false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Đang thực tế lưu trú tại KTX hay không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0D9488"/>
          <w:sz w:val="23"/>
          <w:szCs w:val="23"/>
        </w:rPr>
        <w:t xml:space="preserve">2.3. Bảng Invoices &amp; Payments (Tài chính - Hóa đơn &amp; Thanh toán)</w:t>
      </w:r>
    </w:p>
    <w:tbl>
      <w:tblPr>
        <w:tblW w:type="pct" w:w="5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Tên trường (Field)</w:t>
            </w:r>
          </w:p>
        </w:tc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shd w:fill="1E3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Mô tả ý nghĩa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Primary Key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Mã hóa đơn duy nhất</w:t>
            </w:r>
          </w:p>
        </w:tc>
      </w:tr>
      <w:tr>
        <w:tc>
          <w:tcPr>
            <w:shd w:fill="F1F5F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invoiceCode</w:t>
            </w:r>
          </w:p>
        </w:tc>
        <w:tc>
          <w:tcPr>
            <w:shd w:fill="F1F5F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shd w:fill="F1F5F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Unique</w:t>
            </w:r>
          </w:p>
        </w:tc>
        <w:tc>
          <w:tcPr>
            <w:shd w:fill="F1F5F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Mã hóa đơn (INV-YYYYMM-StudentId)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studentId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Foreign Key (Students.id)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Sinh viên chịu trách nhiệm thanh toán</w:t>
            </w:r>
          </w:p>
        </w:tc>
      </w:tr>
      <w:tr>
        <w:tc>
          <w:tcPr>
            <w:shd w:fill="F1F5F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contractId</w:t>
            </w:r>
          </w:p>
        </w:tc>
        <w:tc>
          <w:tcPr>
            <w:shd w:fill="F1F5F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shd w:fill="F1F5F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Foreign Key (Contracts.id)</w:t>
            </w:r>
          </w:p>
        </w:tc>
        <w:tc>
          <w:tcPr>
            <w:shd w:fill="F1F5F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Hợp đồng phát sinh hóa đơn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roomFee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Default: 0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Tiền thuê phòng tháng</w:t>
            </w:r>
          </w:p>
        </w:tc>
      </w:tr>
      <w:tr>
        <w:tc>
          <w:tcPr>
            <w:shd w:fill="F1F5F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electricityFee</w:t>
            </w:r>
          </w:p>
        </w:tc>
        <w:tc>
          <w:tcPr>
            <w:shd w:fill="F1F5F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shd w:fill="F1F5F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Default: 0</w:t>
            </w:r>
          </w:p>
        </w:tc>
        <w:tc>
          <w:tcPr>
            <w:shd w:fill="F1F5F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Tiền điện sinh hoạt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waterFee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Default: 0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Tiền nước sinh hoạt</w:t>
            </w:r>
          </w:p>
        </w:tc>
      </w:tr>
      <w:tr>
        <w:tc>
          <w:tcPr>
            <w:shd w:fill="F1F5F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serviceFee</w:t>
            </w:r>
          </w:p>
        </w:tc>
        <w:tc>
          <w:tcPr>
            <w:shd w:fill="F1F5F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shd w:fill="F1F5F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Default: 0</w:t>
            </w:r>
          </w:p>
        </w:tc>
        <w:tc>
          <w:tcPr>
            <w:shd w:fill="F1F5F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Tiền dịch vụ / an ninh / vệ sinh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totalAmount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Tổng tiền cần thanh toán</w:t>
            </w:r>
          </w:p>
        </w:tc>
      </w:tr>
      <w:tr>
        <w:tc>
          <w:tcPr>
            <w:shd w:fill="F1F5F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paidAmount</w:t>
            </w:r>
          </w:p>
        </w:tc>
        <w:tc>
          <w:tcPr>
            <w:shd w:fill="F1F5F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shd w:fill="F1F5F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Default: 0</w:t>
            </w:r>
          </w:p>
        </w:tc>
        <w:tc>
          <w:tcPr>
            <w:shd w:fill="F1F5F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Số tiền sinh viên đã thanh toán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1:Unpaid, 2:Paid, 3:Partial, 4:Cancelled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Trạng thái thanh toán hóa đơn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Trang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4A3B8"/>
        <w:sz w:val="18"/>
        <w:szCs w:val="18"/>
      </w:rPr>
      <w:t xml:space="preserve">Tài liệu Thiết kế Cơ sở Dữ liệu ER / ERD | QLKTX MERN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2026-10-06T05:28:12.219Z</dcterms:created>
  <dcterms:modified xsi:type="dcterms:W3CDTF">2026-10-06T05:28:12.219Z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