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center" w:pos="6840"/>
        </w:tabs>
        <w:spacing w:line="288" w:lineRule="auto"/>
        <w:ind w:left="0" w:right="0" w:firstLine="0"/>
        <w:rPr>
          <w:rFonts w:ascii="Google Sans" w:cs="Google Sans" w:eastAsia="Google Sans" w:hAnsi="Google Sans"/>
          <w:b w:val="1"/>
          <w:sz w:val="36"/>
          <w:szCs w:val="36"/>
        </w:rPr>
      </w:pPr>
      <w:r w:rsidDel="00000000" w:rsidR="00000000" w:rsidRPr="00000000">
        <w:rPr>
          <w:rFonts w:ascii="Google Sans" w:cs="Google Sans" w:eastAsia="Google Sans" w:hAnsi="Google Sans"/>
          <w:sz w:val="36"/>
          <w:szCs w:val="36"/>
          <w:rtl w:val="0"/>
        </w:rPr>
        <w:t xml:space="preserve">Reflection &amp; feedback</w:t>
      </w:r>
      <w:r w:rsidDel="00000000" w:rsidR="00000000" w:rsidRPr="00000000">
        <w:rPr>
          <w:rFonts w:ascii="Google Sans" w:cs="Google Sans" w:eastAsia="Google Sans" w:hAnsi="Google Sans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1">
      <w:pPr>
        <w:spacing w:line="288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ind w:right="-117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Reflect on your project and your friend’s project. </w:t>
        <w:br w:type="textWrapping"/>
        <w:t xml:space="preserve">What works well? What could be even better? Consider: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How clearly is the idea explained? Can you understand it?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Is the question/hypothesis sensible? Can it be tested in an experiment?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Can you understand the method?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How could it be presented?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ind w:left="0" w:firstLine="0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40"/>
        <w:gridCol w:w="6840"/>
        <w:tblGridChange w:id="0">
          <w:tblGrid>
            <w:gridCol w:w="6840"/>
            <w:gridCol w:w="6840"/>
          </w:tblGrid>
        </w:tblGridChange>
      </w:tblGrid>
      <w:tr>
        <w:trPr>
          <w:trHeight w:val="700" w:hRule="atLeast"/>
        </w:trP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My project title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My friend’s project title</w:t>
            </w:r>
          </w:p>
        </w:tc>
      </w:tr>
      <w:tr>
        <w:trPr>
          <w:trHeight w:val="1780" w:hRule="atLeast"/>
        </w:trP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What works well?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What works well?</w:t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Even better if?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Even better if?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88" w:lineRule="auto"/>
        <w:jc w:val="left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2240" w:w="15840"/>
      <w:pgMar w:bottom="72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  <w:tbl>
    <w:tblPr>
      <w:tblStyle w:val="Table2"/>
      <w:tblW w:w="13905.0" w:type="dxa"/>
      <w:jc w:val="left"/>
      <w:tblInd w:w="-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35"/>
      <w:gridCol w:w="4635"/>
      <w:gridCol w:w="4635"/>
      <w:tblGridChange w:id="0">
        <w:tblGrid>
          <w:gridCol w:w="4635"/>
          <w:gridCol w:w="4635"/>
          <w:gridCol w:w="4635"/>
        </w:tblGrid>
      </w:tblGridChange>
    </w:tblGrid>
    <w:tr>
      <w:trPr>
        <w:trHeight w:val="1260" w:hRule="atLeast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1">
          <w:pPr>
            <w:spacing w:line="240" w:lineRule="auto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Fonts w:ascii="Roboto" w:cs="Roboto" w:eastAsia="Roboto" w:hAnsi="Roboto"/>
              <w:sz w:val="16"/>
              <w:szCs w:val="16"/>
              <w:rtl w:val="0"/>
            </w:rPr>
            <w:t xml:space="preserve">6. Draw conclusions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2">
          <w:pPr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509713" cy="4411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9713" cy="441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3">
          <w:pPr>
            <w:spacing w:line="240" w:lineRule="auto"/>
            <w:ind w:right="5"/>
            <w:jc w:val="righ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Fonts w:ascii="Roboto" w:cs="Roboto" w:eastAsia="Roboto" w:hAnsi="Roboto"/>
              <w:sz w:val="16"/>
              <w:szCs w:val="16"/>
              <w:rtl w:val="0"/>
            </w:rPr>
            <w:t xml:space="preserve">Activity 1</w:t>
          </w:r>
        </w:p>
      </w:tc>
    </w:tr>
  </w:tbl>
  <w:p w:rsidR="00000000" w:rsidDel="00000000" w:rsidP="00000000" w:rsidRDefault="00000000" w:rsidRPr="00000000" w14:paraId="00000024">
    <w:pPr>
      <w:rPr>
        <w:rFonts w:ascii="Google Sans" w:cs="Google Sans" w:eastAsia="Google Sans" w:hAnsi="Google Sans"/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