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Введение. История развития ВТ. Аппаратное и системное программное обеспечение.</w:t>
      </w:r>
    </w:p>
    <w:p>
      <w:pPr>
        <w:pStyle w:val="style0"/>
        <w:numPr>
          <w:ilvl w:val="0"/>
          <w:numId w:val="1"/>
        </w:numPr>
      </w:pPr>
      <w:r>
        <w:rPr/>
        <w:t>Архитектура ЭВМ. Процессоры. Системы команд и модели вычислений.  CISC. RISC.</w:t>
      </w:r>
    </w:p>
    <w:p>
      <w:pPr>
        <w:pStyle w:val="style0"/>
        <w:numPr>
          <w:ilvl w:val="0"/>
          <w:numId w:val="1"/>
        </w:numPr>
      </w:pPr>
      <w:r>
        <w:rPr/>
        <w:t>Системообразующие компоненты. Аппаратная архитектура.</w:t>
      </w:r>
    </w:p>
    <w:p>
      <w:pPr>
        <w:pStyle w:val="style0"/>
        <w:numPr>
          <w:ilvl w:val="2"/>
          <w:numId w:val="2"/>
        </w:numPr>
        <w:tabs>
          <w:tab w:leader="none" w:pos="1418" w:val="left"/>
          <w:tab w:leader="none" w:pos="1677" w:val="left"/>
        </w:tabs>
        <w:ind w:hanging="360" w:left="1418" w:right="0"/>
      </w:pPr>
      <w:r>
        <w:rPr/>
        <w:t>Чипсеты</w:t>
      </w:r>
    </w:p>
    <w:p>
      <w:pPr>
        <w:pStyle w:val="style0"/>
        <w:numPr>
          <w:ilvl w:val="2"/>
          <w:numId w:val="2"/>
        </w:numPr>
        <w:tabs>
          <w:tab w:leader="none" w:pos="1418" w:val="left"/>
          <w:tab w:leader="none" w:pos="1677" w:val="left"/>
        </w:tabs>
        <w:ind w:hanging="360" w:left="1418" w:right="0"/>
      </w:pPr>
      <w:r>
        <w:rPr/>
        <w:t>Шины</w:t>
      </w:r>
    </w:p>
    <w:p>
      <w:pPr>
        <w:pStyle w:val="style0"/>
        <w:numPr>
          <w:ilvl w:val="2"/>
          <w:numId w:val="2"/>
        </w:numPr>
        <w:tabs>
          <w:tab w:leader="none" w:pos="1418" w:val="left"/>
          <w:tab w:leader="none" w:pos="1677" w:val="left"/>
        </w:tabs>
        <w:ind w:hanging="360" w:left="1418" w:right="0"/>
      </w:pPr>
      <w:r>
        <w:rPr/>
        <w:t>(*) Микроконтроллеры</w:t>
      </w:r>
    </w:p>
    <w:p>
      <w:pPr>
        <w:pStyle w:val="style0"/>
        <w:numPr>
          <w:ilvl w:val="3"/>
          <w:numId w:val="2"/>
        </w:numPr>
        <w:tabs>
          <w:tab w:leader="none" w:pos="2100" w:val="left"/>
          <w:tab w:leader="none" w:pos="2359" w:val="left"/>
        </w:tabs>
        <w:ind w:hanging="368" w:left="2100" w:right="0"/>
      </w:pPr>
      <w:r>
        <w:rPr/>
        <w:t>классификация</w:t>
      </w:r>
    </w:p>
    <w:p>
      <w:pPr>
        <w:pStyle w:val="style0"/>
        <w:numPr>
          <w:ilvl w:val="3"/>
          <w:numId w:val="2"/>
        </w:numPr>
        <w:tabs>
          <w:tab w:leader="none" w:pos="2100" w:val="left"/>
          <w:tab w:leader="none" w:pos="2359" w:val="left"/>
        </w:tabs>
        <w:ind w:hanging="368" w:left="2100" w:right="0"/>
      </w:pPr>
      <w:r>
        <w:rPr/>
        <w:t>обзор семейств</w:t>
      </w:r>
    </w:p>
    <w:p>
      <w:pPr>
        <w:pStyle w:val="style0"/>
        <w:numPr>
          <w:ilvl w:val="0"/>
          <w:numId w:val="1"/>
        </w:numPr>
      </w:pPr>
      <w:r>
        <w:rPr/>
        <w:t>Ключевые механизмы</w:t>
      </w:r>
    </w:p>
    <w:p>
      <w:pPr>
        <w:pStyle w:val="style0"/>
        <w:numPr>
          <w:ilvl w:val="2"/>
          <w:numId w:val="1"/>
        </w:numPr>
      </w:pPr>
      <w:r>
        <w:rPr/>
        <w:t>Прерывания</w:t>
      </w:r>
    </w:p>
    <w:p>
      <w:pPr>
        <w:pStyle w:val="style0"/>
        <w:numPr>
          <w:ilvl w:val="2"/>
          <w:numId w:val="1"/>
        </w:numPr>
      </w:pPr>
      <w:r>
        <w:rPr/>
        <w:t>Доступ к памяти</w:t>
      </w:r>
    </w:p>
    <w:p>
      <w:pPr>
        <w:pStyle w:val="style0"/>
        <w:numPr>
          <w:ilvl w:val="2"/>
          <w:numId w:val="1"/>
        </w:numPr>
      </w:pPr>
      <w:r>
        <w:rPr/>
        <w:t>Ввод-вывод</w:t>
      </w:r>
    </w:p>
    <w:p>
      <w:pPr>
        <w:pStyle w:val="style0"/>
        <w:numPr>
          <w:ilvl w:val="0"/>
          <w:numId w:val="1"/>
        </w:numPr>
      </w:pPr>
      <w:r>
        <w:rPr/>
        <w:t>Архитектура программного стека. Основные компоненты ОС. Понятие ресурсов. Сходства и различия современных операционных систем: windows, linux, qnx, iOS, Android</w:t>
      </w:r>
    </w:p>
    <w:p>
      <w:pPr>
        <w:pStyle w:val="style0"/>
        <w:numPr>
          <w:ilvl w:val="0"/>
          <w:numId w:val="1"/>
        </w:numPr>
      </w:pPr>
      <w:r>
        <w:rPr/>
        <w:t>Управление процессами и потоками. Диспетчеризация.</w:t>
      </w:r>
    </w:p>
    <w:p>
      <w:pPr>
        <w:pStyle w:val="style0"/>
        <w:numPr>
          <w:ilvl w:val="0"/>
          <w:numId w:val="1"/>
        </w:numPr>
      </w:pPr>
      <w:r>
        <w:rPr/>
        <w:t xml:space="preserve">Управление памятью в операционной системе. </w:t>
      </w:r>
    </w:p>
    <w:p>
      <w:pPr>
        <w:pStyle w:val="style0"/>
        <w:numPr>
          <w:ilvl w:val="0"/>
          <w:numId w:val="1"/>
        </w:numPr>
      </w:pPr>
      <w:r>
        <w:rPr/>
        <w:t>Межпроцессное взаимодействие и примитивные сетевые возможности</w:t>
      </w:r>
    </w:p>
    <w:p>
      <w:pPr>
        <w:pStyle w:val="style0"/>
        <w:numPr>
          <w:ilvl w:val="0"/>
          <w:numId w:val="1"/>
        </w:numPr>
      </w:pPr>
      <w:r>
        <w:rPr/>
        <w:t>Многопоточные вычисления изнутри: гонки, блокировки, синхронизация.</w:t>
      </w:r>
    </w:p>
    <w:p>
      <w:pPr>
        <w:pStyle w:val="style0"/>
        <w:numPr>
          <w:ilvl w:val="0"/>
          <w:numId w:val="1"/>
        </w:numPr>
      </w:pPr>
      <w:r>
        <w:rPr/>
        <w:t xml:space="preserve">Системное программное обеспечение библиотеки, линковщики, средства разработки и отладки. </w:t>
      </w:r>
    </w:p>
    <w:p>
      <w:pPr>
        <w:pStyle w:val="style0"/>
        <w:numPr>
          <w:ilvl w:val="0"/>
          <w:numId w:val="1"/>
        </w:numPr>
      </w:pPr>
      <w:r>
        <w:rPr/>
        <w:t>(*) Микроконтроллеры и системы на кристалле классификация обзор семейств</w:t>
      </w:r>
    </w:p>
    <w:p>
      <w:pPr>
        <w:pStyle w:val="style0"/>
      </w:pPr>
      <w:r>
        <w:rPr/>
      </w:r>
    </w:p>
    <w:p>
      <w:pPr>
        <w:pStyle w:val="style0"/>
      </w:pPr>
      <w:r>
        <w:rPr/>
        <w:t>(*) при наличии времени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ru-RU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2013-09-01T10:26:55.00Z</dcterms:created>
  <dc:creator>kkv </dc:creator>
  <cp:revision>0</cp:revision>
</cp:coreProperties>
</file>