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240" w:after="120"/>
        <w:jc w:val="center"/>
        <w:rPr/>
      </w:pPr>
      <w:r>
        <w:rPr/>
        <w:t>Лабораторная работа №1</w:t>
      </w:r>
    </w:p>
    <w:p>
      <w:pPr>
        <w:pStyle w:val="Style19"/>
        <w:jc w:val="center"/>
        <w:rPr>
          <w:sz w:val="28"/>
          <w:szCs w:val="28"/>
        </w:rPr>
      </w:pPr>
      <w:r>
        <w:rPr>
          <w:sz w:val="28"/>
          <w:szCs w:val="28"/>
        </w:rPr>
        <w:t>«Линейные алгоритмы»</w:t>
      </w:r>
    </w:p>
    <w:p>
      <w:pPr>
        <w:pStyle w:val="Normal"/>
        <w:rPr/>
      </w:pPr>
      <w:r>
        <w:rPr/>
        <w:t>Цель лабораторной работы: научиться составлять алгоритмы линейной структуры.</w:t>
      </w:r>
    </w:p>
    <w:p>
      <w:pPr>
        <w:pStyle w:val="Normal"/>
        <w:rPr/>
      </w:pPr>
      <w:r>
        <w:rPr>
          <w:b/>
          <w:bCs/>
        </w:rPr>
        <w:t>Задание №1 (Вариант 8):</w:t>
      </w:r>
      <w:r>
        <w:rPr/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</m:den>
        </m:f>
      </m:oMath>
    </w:p>
    <w:p>
      <w:pPr>
        <w:pStyle w:val="Normal"/>
        <w:rPr/>
      </w:pPr>
      <w:r>
        <w:rPr/>
        <w:t>Решение: Вводится с клавиатуры значение, которое присваивается переменной y. Затем y вставляется в формулу и полученный результат присваивается переменной answer, все переменные типа float. Вывод answer.</w:t>
      </w:r>
    </w:p>
    <w:p>
      <w:pPr>
        <w:pStyle w:val="Normal"/>
        <w:rPr/>
      </w:pPr>
      <w:r>
        <w:rPr/>
        <w:t>Блок-схема: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66675</wp:posOffset>
            </wp:positionV>
            <wp:extent cx="1971675" cy="449961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784" t="31820" r="48140" b="19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298450</wp:posOffset>
            </wp:positionV>
            <wp:extent cx="6010910" cy="20935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250" t="44394" r="27895" b="26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рограммный код: </w:t>
        <w:br/>
        <w:br/>
      </w:r>
      <w:r>
        <w:br w:type="page"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33655</wp:posOffset>
            </wp:positionH>
            <wp:positionV relativeFrom="paragraph">
              <wp:posOffset>-391160</wp:posOffset>
            </wp:positionV>
            <wp:extent cx="3731895" cy="162814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7849" r="5854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Задание №2 (Вариант 8):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</m:oMath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Решение: вводится с клавиатуры переменная x, затем в переменную answer вводится формула. Все переменные типа float. Вывод answer.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Блок-схема: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62230</wp:posOffset>
            </wp:positionH>
            <wp:positionV relativeFrom="paragraph">
              <wp:posOffset>34290</wp:posOffset>
            </wp:positionV>
            <wp:extent cx="1983740" cy="3215005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209" t="20127" r="40274" b="4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Программный код: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2251075</wp:posOffset>
            </wp:positionV>
            <wp:extent cx="2689225" cy="1073785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7715" r="5605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33655</wp:posOffset>
            </wp:positionH>
            <wp:positionV relativeFrom="paragraph">
              <wp:posOffset>50165</wp:posOffset>
            </wp:positionV>
            <wp:extent cx="6079490" cy="248412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496" t="44217" r="27671" b="2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b/>
          <w:bCs/>
        </w:rPr>
        <w:t xml:space="preserve">Задание №3 (Вариант 8): </w:t>
      </w:r>
      <w:r>
        <w:rPr>
          <w:b w:val="false"/>
          <w:bCs w:val="false"/>
        </w:rPr>
        <w:t>Найти площадь равнобедренной трапеции с основанием a и b и углом a при большем основании a.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Решение: Вводятся переменные a, b, angleA, затем находится сторона c по формуле (a - b)/(2 * cos(a)). Затем по формуле нахождения площади равнобедренной трапеции находится площадь и вносится в переменную square. Вывод square. Все переменные типа float.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Блок-схема: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140335</wp:posOffset>
            </wp:positionH>
            <wp:positionV relativeFrom="paragraph">
              <wp:posOffset>56515</wp:posOffset>
            </wp:positionV>
            <wp:extent cx="2749550" cy="301053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505" t="19635" r="28910" b="32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Программный код: 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3796030" cy="2686685"/>
            <wp:effectExtent l="0" t="0" r="0" b="0"/>
            <wp:wrapTopAndBottom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8804" r="59769" b="20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</w:t>
      </w:r>
      <w:r>
        <w:rPr>
          <w:b w:val="false"/>
          <w:bCs w:val="false"/>
        </w:rPr>
        <w:t>ывод: я научился составлять алгоритмы линейной структуры.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Заголовок списка"/>
    <w:basedOn w:val="Normal"/>
    <w:qFormat/>
    <w:pPr>
      <w:ind w:left="0" w:right="0" w:hanging="0"/>
    </w:pPr>
    <w:rPr/>
  </w:style>
  <w:style w:type="paragraph" w:styleId="Style20">
    <w:name w:val="Содержимое списка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LibreOffice/6.0.3.2$Linux_X86_64 LibreOffice_project/00m0$Build-2</Application>
  <Pages>4</Pages>
  <Words>138</Words>
  <Characters>880</Characters>
  <CharactersWithSpaces>1009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2019-09-12T00:34:48Z</dcterms:created>
  <dc:creator/>
  <dc:description/>
  <dc:language>ru-RU</dc:language>
  <cp:lastModifiedBy/>
  <dcterms:modified xsi:type="dcterms:W3CDTF">2019-09-28T11:25:40Z</dcterms:modified>
  <cp:revision>7</cp:revision>
  <dc:subject/>
  <dc:title/>
</cp:coreProperties>
</file>