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61782" w14:textId="2D007637" w:rsidR="004B21F3" w:rsidRPr="004B21F3" w:rsidRDefault="004B21F3" w:rsidP="004B21F3">
      <w:pPr>
        <w:jc w:val="center"/>
        <w:rPr>
          <w:rFonts w:ascii="Gill Sans MT" w:hAnsi="Gill Sans MT"/>
          <w:b/>
          <w:bCs/>
          <w:sz w:val="24"/>
        </w:rPr>
      </w:pPr>
      <w:r w:rsidRPr="004B21F3">
        <w:rPr>
          <w:rFonts w:ascii="Gill Sans MT" w:hAnsi="Gill Sans MT"/>
          <w:b/>
          <w:bCs/>
          <w:sz w:val="24"/>
        </w:rPr>
        <w:t xml:space="preserve">Developer’s Note – </w:t>
      </w:r>
      <w:r w:rsidRPr="004B21F3">
        <w:rPr>
          <w:rFonts w:ascii="Gill Sans MT" w:hAnsi="Gill Sans MT"/>
          <w:b/>
          <w:bCs/>
          <w:sz w:val="24"/>
        </w:rPr>
        <w:t>FIP by Jin Cheon</w:t>
      </w:r>
    </w:p>
    <w:p w14:paraId="4F18389E" w14:textId="77777777" w:rsidR="004B21F3" w:rsidRPr="004B21F3" w:rsidRDefault="004B21F3" w:rsidP="004B21F3">
      <w:pPr>
        <w:rPr>
          <w:rFonts w:ascii="Gill Sans MT" w:hAnsi="Gill Sans MT"/>
          <w:sz w:val="24"/>
        </w:rPr>
      </w:pPr>
      <w:r w:rsidRPr="004B21F3">
        <w:rPr>
          <w:rFonts w:ascii="Gill Sans MT" w:hAnsi="Gill Sans MT"/>
          <w:sz w:val="24"/>
        </w:rPr>
        <w:pict w14:anchorId="4EF091CB">
          <v:rect id="_x0000_i1129" style="width:0;height:1.5pt" o:hralign="center" o:hrstd="t" o:hr="t" fillcolor="#a0a0a0" stroked="f"/>
        </w:pict>
      </w:r>
    </w:p>
    <w:p w14:paraId="6F40EB13" w14:textId="77777777" w:rsidR="004B21F3" w:rsidRPr="004B21F3" w:rsidRDefault="004B21F3" w:rsidP="004B21F3">
      <w:pPr>
        <w:rPr>
          <w:rFonts w:ascii="Gill Sans MT" w:hAnsi="Gill Sans MT"/>
          <w:b/>
          <w:bCs/>
          <w:sz w:val="24"/>
        </w:rPr>
      </w:pPr>
      <w:r w:rsidRPr="004B21F3">
        <w:rPr>
          <w:rFonts w:ascii="Gill Sans MT" w:hAnsi="Gill Sans MT"/>
          <w:b/>
          <w:bCs/>
          <w:sz w:val="24"/>
        </w:rPr>
        <w:t>1. Project Overview</w:t>
      </w:r>
    </w:p>
    <w:p w14:paraId="28872466" w14:textId="77777777" w:rsidR="004B21F3" w:rsidRPr="004B21F3" w:rsidRDefault="004B21F3" w:rsidP="004B21F3">
      <w:pPr>
        <w:rPr>
          <w:rFonts w:ascii="Gill Sans MT" w:hAnsi="Gill Sans MT"/>
          <w:sz w:val="24"/>
        </w:rPr>
      </w:pPr>
      <w:r w:rsidRPr="004B21F3">
        <w:rPr>
          <w:rFonts w:ascii="Gill Sans MT" w:hAnsi="Gill Sans MT"/>
          <w:sz w:val="24"/>
        </w:rPr>
        <w:t>This project is a responsive website for the SQUEEZIT juice brand. The main objective was to create a playful and energetic visual experience that reflects the brand identity. The design focuses on bold colors, interactive elements, and a clean layout that works consistently across mobile, tablet, and desktop.</w:t>
      </w:r>
    </w:p>
    <w:p w14:paraId="638C377E" w14:textId="77777777" w:rsidR="004B21F3" w:rsidRPr="004B21F3" w:rsidRDefault="004B21F3" w:rsidP="004B21F3">
      <w:pPr>
        <w:rPr>
          <w:rFonts w:ascii="Gill Sans MT" w:hAnsi="Gill Sans MT"/>
          <w:sz w:val="24"/>
        </w:rPr>
      </w:pPr>
      <w:r w:rsidRPr="004B21F3">
        <w:rPr>
          <w:rFonts w:ascii="Gill Sans MT" w:hAnsi="Gill Sans MT"/>
          <w:sz w:val="24"/>
        </w:rPr>
        <w:pict w14:anchorId="7E15FF3F">
          <v:rect id="_x0000_i1130" style="width:0;height:1.5pt" o:hralign="center" o:hrstd="t" o:hr="t" fillcolor="#a0a0a0" stroked="f"/>
        </w:pict>
      </w:r>
    </w:p>
    <w:p w14:paraId="1539BFD5" w14:textId="77777777" w:rsidR="004B21F3" w:rsidRPr="004B21F3" w:rsidRDefault="004B21F3" w:rsidP="004B21F3">
      <w:pPr>
        <w:rPr>
          <w:rFonts w:ascii="Gill Sans MT" w:hAnsi="Gill Sans MT"/>
          <w:b/>
          <w:bCs/>
          <w:sz w:val="24"/>
        </w:rPr>
      </w:pPr>
      <w:r w:rsidRPr="004B21F3">
        <w:rPr>
          <w:rFonts w:ascii="Gill Sans MT" w:hAnsi="Gill Sans MT"/>
          <w:b/>
          <w:bCs/>
          <w:sz w:val="24"/>
        </w:rPr>
        <w:t>2. Design &amp; Layout Approach</w:t>
      </w:r>
    </w:p>
    <w:p w14:paraId="638106CC" w14:textId="77777777" w:rsidR="004B21F3" w:rsidRPr="004B21F3" w:rsidRDefault="004B21F3" w:rsidP="004B21F3">
      <w:pPr>
        <w:rPr>
          <w:rFonts w:ascii="Gill Sans MT" w:hAnsi="Gill Sans MT"/>
          <w:sz w:val="24"/>
        </w:rPr>
      </w:pPr>
      <w:r w:rsidRPr="004B21F3">
        <w:rPr>
          <w:rFonts w:ascii="Gill Sans MT" w:hAnsi="Gill Sans MT"/>
          <w:sz w:val="24"/>
        </w:rPr>
        <w:t>I used a mobile-first approach and built the layout using a grid system combined with flexbox. This allowed me to control spacing and alignment more effectively across different screen sizes.</w:t>
      </w:r>
    </w:p>
    <w:p w14:paraId="67EEB7B1" w14:textId="77777777" w:rsidR="004B21F3" w:rsidRPr="004B21F3" w:rsidRDefault="004B21F3" w:rsidP="004B21F3">
      <w:pPr>
        <w:rPr>
          <w:rFonts w:ascii="Gill Sans MT" w:hAnsi="Gill Sans MT"/>
          <w:sz w:val="24"/>
        </w:rPr>
      </w:pPr>
      <w:r w:rsidRPr="004B21F3">
        <w:rPr>
          <w:rFonts w:ascii="Gill Sans MT" w:hAnsi="Gill Sans MT"/>
          <w:sz w:val="24"/>
        </w:rPr>
        <w:t>Consistency was important, so I maintained the same typography scale and spacing system across all pages. Elements such as headings, buttons, and sections follow the same visual rules to create a unified design.</w:t>
      </w:r>
    </w:p>
    <w:p w14:paraId="4C09FD9B" w14:textId="77777777" w:rsidR="004B21F3" w:rsidRPr="004B21F3" w:rsidRDefault="004B21F3" w:rsidP="004B21F3">
      <w:pPr>
        <w:rPr>
          <w:rFonts w:ascii="Gill Sans MT" w:hAnsi="Gill Sans MT"/>
          <w:sz w:val="24"/>
        </w:rPr>
      </w:pPr>
      <w:r w:rsidRPr="004B21F3">
        <w:rPr>
          <w:rFonts w:ascii="Gill Sans MT" w:hAnsi="Gill Sans MT"/>
          <w:sz w:val="24"/>
        </w:rPr>
        <w:pict w14:anchorId="2CEE004F">
          <v:rect id="_x0000_i1131" style="width:0;height:1.5pt" o:hralign="center" o:hrstd="t" o:hr="t" fillcolor="#a0a0a0" stroked="f"/>
        </w:pict>
      </w:r>
    </w:p>
    <w:p w14:paraId="36530A43" w14:textId="77777777" w:rsidR="004B21F3" w:rsidRPr="004B21F3" w:rsidRDefault="004B21F3" w:rsidP="004B21F3">
      <w:pPr>
        <w:rPr>
          <w:rFonts w:ascii="Gill Sans MT" w:hAnsi="Gill Sans MT"/>
          <w:b/>
          <w:bCs/>
          <w:sz w:val="24"/>
        </w:rPr>
      </w:pPr>
      <w:r w:rsidRPr="004B21F3">
        <w:rPr>
          <w:rFonts w:ascii="Gill Sans MT" w:hAnsi="Gill Sans MT"/>
          <w:b/>
          <w:bCs/>
          <w:sz w:val="24"/>
        </w:rPr>
        <w:t>3. Key Features</w:t>
      </w:r>
    </w:p>
    <w:p w14:paraId="2ABD75D9" w14:textId="77777777" w:rsidR="004B21F3" w:rsidRPr="004B21F3" w:rsidRDefault="004B21F3" w:rsidP="004B21F3">
      <w:pPr>
        <w:numPr>
          <w:ilvl w:val="0"/>
          <w:numId w:val="1"/>
        </w:numPr>
        <w:rPr>
          <w:rFonts w:ascii="Gill Sans MT" w:hAnsi="Gill Sans MT"/>
          <w:sz w:val="24"/>
        </w:rPr>
      </w:pPr>
      <w:r w:rsidRPr="004B21F3">
        <w:rPr>
          <w:rFonts w:ascii="Gill Sans MT" w:hAnsi="Gill Sans MT"/>
          <w:sz w:val="24"/>
        </w:rPr>
        <w:t xml:space="preserve">Responsive layout (mobile </w:t>
      </w:r>
      <w:r w:rsidRPr="004B21F3">
        <w:rPr>
          <w:rFonts w:ascii="Courier New" w:hAnsi="Courier New" w:cs="Courier New"/>
          <w:sz w:val="24"/>
        </w:rPr>
        <w:t>→</w:t>
      </w:r>
      <w:r w:rsidRPr="004B21F3">
        <w:rPr>
          <w:rFonts w:ascii="Gill Sans MT" w:hAnsi="Gill Sans MT"/>
          <w:sz w:val="24"/>
        </w:rPr>
        <w:t xml:space="preserve"> tablet </w:t>
      </w:r>
      <w:r w:rsidRPr="004B21F3">
        <w:rPr>
          <w:rFonts w:ascii="Courier New" w:hAnsi="Courier New" w:cs="Courier New"/>
          <w:sz w:val="24"/>
        </w:rPr>
        <w:t>→</w:t>
      </w:r>
      <w:r w:rsidRPr="004B21F3">
        <w:rPr>
          <w:rFonts w:ascii="Gill Sans MT" w:hAnsi="Gill Sans MT"/>
          <w:sz w:val="24"/>
        </w:rPr>
        <w:t xml:space="preserve"> desktop)</w:t>
      </w:r>
    </w:p>
    <w:p w14:paraId="415EC093" w14:textId="77777777" w:rsidR="004B21F3" w:rsidRPr="004B21F3" w:rsidRDefault="004B21F3" w:rsidP="004B21F3">
      <w:pPr>
        <w:numPr>
          <w:ilvl w:val="0"/>
          <w:numId w:val="1"/>
        </w:numPr>
        <w:rPr>
          <w:rFonts w:ascii="Gill Sans MT" w:hAnsi="Gill Sans MT"/>
          <w:sz w:val="24"/>
        </w:rPr>
      </w:pPr>
      <w:r w:rsidRPr="004B21F3">
        <w:rPr>
          <w:rFonts w:ascii="Gill Sans MT" w:hAnsi="Gill Sans MT"/>
          <w:sz w:val="24"/>
        </w:rPr>
        <w:t>Navigation with burger menu</w:t>
      </w:r>
    </w:p>
    <w:p w14:paraId="6B0EB0D3" w14:textId="77777777" w:rsidR="004B21F3" w:rsidRPr="004B21F3" w:rsidRDefault="004B21F3" w:rsidP="004B21F3">
      <w:pPr>
        <w:numPr>
          <w:ilvl w:val="0"/>
          <w:numId w:val="1"/>
        </w:numPr>
        <w:rPr>
          <w:rFonts w:ascii="Gill Sans MT" w:hAnsi="Gill Sans MT"/>
          <w:sz w:val="24"/>
        </w:rPr>
      </w:pPr>
      <w:r w:rsidRPr="004B21F3">
        <w:rPr>
          <w:rFonts w:ascii="Gill Sans MT" w:hAnsi="Gill Sans MT"/>
          <w:sz w:val="24"/>
        </w:rPr>
        <w:t>Product grid layout with multiple items per row</w:t>
      </w:r>
    </w:p>
    <w:p w14:paraId="2DA27E4C" w14:textId="77777777" w:rsidR="004B21F3" w:rsidRPr="004B21F3" w:rsidRDefault="004B21F3" w:rsidP="004B21F3">
      <w:pPr>
        <w:numPr>
          <w:ilvl w:val="0"/>
          <w:numId w:val="1"/>
        </w:numPr>
        <w:rPr>
          <w:rFonts w:ascii="Gill Sans MT" w:hAnsi="Gill Sans MT"/>
          <w:sz w:val="24"/>
        </w:rPr>
      </w:pPr>
      <w:r w:rsidRPr="004B21F3">
        <w:rPr>
          <w:rFonts w:ascii="Gill Sans MT" w:hAnsi="Gill Sans MT"/>
          <w:sz w:val="24"/>
        </w:rPr>
        <w:t>Hover effects for interactive elements</w:t>
      </w:r>
    </w:p>
    <w:p w14:paraId="4DD3F5F6" w14:textId="77777777" w:rsidR="004B21F3" w:rsidRPr="004B21F3" w:rsidRDefault="004B21F3" w:rsidP="004B21F3">
      <w:pPr>
        <w:numPr>
          <w:ilvl w:val="0"/>
          <w:numId w:val="1"/>
        </w:numPr>
        <w:rPr>
          <w:rFonts w:ascii="Gill Sans MT" w:hAnsi="Gill Sans MT"/>
          <w:sz w:val="24"/>
        </w:rPr>
      </w:pPr>
      <w:r w:rsidRPr="004B21F3">
        <w:rPr>
          <w:rFonts w:ascii="Gill Sans MT" w:hAnsi="Gill Sans MT"/>
          <w:sz w:val="24"/>
        </w:rPr>
        <w:t>Consistent button and typography system</w:t>
      </w:r>
    </w:p>
    <w:p w14:paraId="578FBBBA" w14:textId="77777777" w:rsidR="004B21F3" w:rsidRPr="004B21F3" w:rsidRDefault="004B21F3" w:rsidP="004B21F3">
      <w:pPr>
        <w:rPr>
          <w:rFonts w:ascii="Gill Sans MT" w:hAnsi="Gill Sans MT"/>
          <w:sz w:val="24"/>
        </w:rPr>
      </w:pPr>
      <w:r w:rsidRPr="004B21F3">
        <w:rPr>
          <w:rFonts w:ascii="Gill Sans MT" w:hAnsi="Gill Sans MT"/>
          <w:sz w:val="24"/>
        </w:rPr>
        <w:pict w14:anchorId="418EAA3F">
          <v:rect id="_x0000_i1132" style="width:0;height:1.5pt" o:hralign="center" o:hrstd="t" o:hr="t" fillcolor="#a0a0a0" stroked="f"/>
        </w:pict>
      </w:r>
    </w:p>
    <w:p w14:paraId="4021B4D9" w14:textId="77777777" w:rsidR="004B21F3" w:rsidRPr="004B21F3" w:rsidRDefault="004B21F3" w:rsidP="004B21F3">
      <w:pPr>
        <w:rPr>
          <w:rFonts w:ascii="Gill Sans MT" w:hAnsi="Gill Sans MT"/>
          <w:b/>
          <w:bCs/>
          <w:sz w:val="24"/>
        </w:rPr>
      </w:pPr>
      <w:r w:rsidRPr="004B21F3">
        <w:rPr>
          <w:rFonts w:ascii="Gill Sans MT" w:hAnsi="Gill Sans MT"/>
          <w:b/>
          <w:bCs/>
          <w:sz w:val="24"/>
        </w:rPr>
        <w:t>4. Problem Solving</w:t>
      </w:r>
    </w:p>
    <w:p w14:paraId="6823C059" w14:textId="3657D1B9" w:rsidR="004B21F3" w:rsidRDefault="00DB4EA3" w:rsidP="004B21F3">
      <w:pPr>
        <w:rPr>
          <w:rFonts w:ascii="Gill Sans MT" w:hAnsi="Gill Sans MT"/>
          <w:sz w:val="24"/>
        </w:rPr>
      </w:pPr>
      <w:r>
        <w:rPr>
          <w:rFonts w:ascii="Gill Sans MT" w:hAnsi="Gill Sans MT" w:hint="eastAsia"/>
          <w:sz w:val="24"/>
        </w:rPr>
        <w:t xml:space="preserve">- </w:t>
      </w:r>
      <w:r w:rsidR="004B21F3" w:rsidRPr="004B21F3">
        <w:rPr>
          <w:rFonts w:ascii="Gill Sans MT" w:hAnsi="Gill Sans MT"/>
          <w:sz w:val="24"/>
        </w:rPr>
        <w:t>Responsive Scaling Issues</w:t>
      </w:r>
      <w:r w:rsidR="004B21F3" w:rsidRPr="004B21F3">
        <w:rPr>
          <w:rFonts w:ascii="Gill Sans MT" w:hAnsi="Gill Sans MT"/>
          <w:sz w:val="24"/>
        </w:rPr>
        <w:br/>
        <w:t>One challenge was maintaining consistent sizing across devices. For example, navigation icons appeared too small on tablet screens when using relative units. I fixed this by applying fixed width and height values instead of relying on percentage scaling.</w:t>
      </w:r>
    </w:p>
    <w:p w14:paraId="21CBD55A" w14:textId="76A17352" w:rsidR="00DB4EA3" w:rsidRPr="00DB4EA3" w:rsidRDefault="00DB4EA3" w:rsidP="004B21F3">
      <w:pPr>
        <w:rPr>
          <w:rFonts w:ascii="Gill Sans MT" w:hAnsi="Gill Sans MT"/>
          <w:color w:val="215E99" w:themeColor="text2" w:themeTint="BF"/>
          <w:sz w:val="24"/>
        </w:rPr>
      </w:pPr>
      <w:r w:rsidRPr="00DB4EA3">
        <w:rPr>
          <w:rFonts w:ascii="Gill Sans MT" w:hAnsi="Gill Sans MT"/>
          <w:color w:val="215E99" w:themeColor="text2" w:themeTint="BF"/>
          <w:sz w:val="24"/>
        </w:rPr>
        <w:t>R</w:t>
      </w:r>
      <w:r w:rsidRPr="00DB4EA3">
        <w:rPr>
          <w:rFonts w:ascii="Gill Sans MT" w:hAnsi="Gill Sans MT" w:hint="eastAsia"/>
          <w:color w:val="215E99" w:themeColor="text2" w:themeTint="BF"/>
          <w:sz w:val="24"/>
        </w:rPr>
        <w:t xml:space="preserve">eference web sites: </w:t>
      </w:r>
    </w:p>
    <w:p w14:paraId="57BD53C6" w14:textId="485AA5D5" w:rsidR="00DB4EA3" w:rsidRPr="00DB4EA3" w:rsidRDefault="00DB4EA3" w:rsidP="004B21F3">
      <w:pPr>
        <w:rPr>
          <w:rFonts w:ascii="Gill Sans MT" w:hAnsi="Gill Sans MT"/>
          <w:color w:val="215E99" w:themeColor="text2" w:themeTint="BF"/>
          <w:sz w:val="24"/>
        </w:rPr>
      </w:pPr>
      <w:hyperlink r:id="rId5" w:history="1">
        <w:r w:rsidRPr="00DB4EA3">
          <w:rPr>
            <w:rStyle w:val="aa"/>
            <w:rFonts w:ascii="Gill Sans MT" w:hAnsi="Gill Sans MT"/>
            <w:color w:val="215E99" w:themeColor="text2" w:themeTint="BF"/>
            <w:sz w:val="24"/>
          </w:rPr>
          <w:t>https://www.w3schools.com/css/css_rwd_images.asp</w:t>
        </w:r>
      </w:hyperlink>
    </w:p>
    <w:p w14:paraId="08AB221A" w14:textId="5A0E811B" w:rsidR="00DB4EA3" w:rsidRDefault="00DB4EA3" w:rsidP="004B21F3">
      <w:pPr>
        <w:rPr>
          <w:rFonts w:ascii="Gill Sans MT" w:hAnsi="Gill Sans MT"/>
          <w:color w:val="215E99" w:themeColor="text2" w:themeTint="BF"/>
          <w:sz w:val="24"/>
        </w:rPr>
      </w:pPr>
      <w:hyperlink r:id="rId6" w:history="1">
        <w:r w:rsidRPr="00DB4EA3">
          <w:rPr>
            <w:rStyle w:val="aa"/>
            <w:rFonts w:ascii="Gill Sans MT" w:hAnsi="Gill Sans MT"/>
            <w:color w:val="215E99" w:themeColor="text2" w:themeTint="BF"/>
            <w:sz w:val="24"/>
          </w:rPr>
          <w:t>https://css-tricks.com/scaling-responsive-animations/</w:t>
        </w:r>
      </w:hyperlink>
    </w:p>
    <w:p w14:paraId="3481A326" w14:textId="34AF4CA4" w:rsidR="00DB4EA3" w:rsidRPr="00DB4EA3" w:rsidRDefault="00DB4EA3" w:rsidP="004B21F3">
      <w:pPr>
        <w:rPr>
          <w:rFonts w:ascii="Gill Sans MT" w:hAnsi="Gill Sans MT"/>
          <w:color w:val="215E99" w:themeColor="text2" w:themeTint="BF"/>
          <w:sz w:val="24"/>
        </w:rPr>
      </w:pPr>
      <w:hyperlink r:id="rId7" w:history="1">
        <w:r w:rsidRPr="00DB4EA3">
          <w:rPr>
            <w:rStyle w:val="aa"/>
            <w:rFonts w:ascii="Gill Sans MT" w:hAnsi="Gill Sans MT"/>
            <w:color w:val="215E99" w:themeColor="text2" w:themeTint="BF"/>
            <w:sz w:val="24"/>
          </w:rPr>
          <w:t>https://www.responsivebreakpoints.com/</w:t>
        </w:r>
      </w:hyperlink>
    </w:p>
    <w:p w14:paraId="36C1DA1E" w14:textId="77777777" w:rsidR="00DB4EA3" w:rsidRPr="004B21F3" w:rsidRDefault="00DB4EA3" w:rsidP="004B21F3">
      <w:pPr>
        <w:rPr>
          <w:rFonts w:ascii="Gill Sans MT" w:hAnsi="Gill Sans MT" w:hint="eastAsia"/>
          <w:sz w:val="24"/>
        </w:rPr>
      </w:pPr>
    </w:p>
    <w:p w14:paraId="3E96F62A" w14:textId="6C686ED7" w:rsidR="004B21F3" w:rsidRDefault="00DB4EA3" w:rsidP="004B21F3">
      <w:pPr>
        <w:rPr>
          <w:rFonts w:ascii="Gill Sans MT" w:hAnsi="Gill Sans MT"/>
          <w:sz w:val="24"/>
        </w:rPr>
      </w:pPr>
      <w:r>
        <w:rPr>
          <w:rFonts w:ascii="Gill Sans MT" w:hAnsi="Gill Sans MT" w:hint="eastAsia"/>
          <w:sz w:val="24"/>
        </w:rPr>
        <w:t xml:space="preserve">- </w:t>
      </w:r>
      <w:r w:rsidR="004B21F3" w:rsidRPr="004B21F3">
        <w:rPr>
          <w:rFonts w:ascii="Gill Sans MT" w:hAnsi="Gill Sans MT"/>
          <w:sz w:val="24"/>
        </w:rPr>
        <w:t>Layout Alignment Problems</w:t>
      </w:r>
      <w:r w:rsidR="004B21F3" w:rsidRPr="004B21F3">
        <w:rPr>
          <w:rFonts w:ascii="Gill Sans MT" w:hAnsi="Gill Sans MT"/>
          <w:sz w:val="24"/>
        </w:rPr>
        <w:br/>
        <w:t xml:space="preserve">I experienced alignment issues when arranging items in rows, especially when increasing the </w:t>
      </w:r>
      <w:r w:rsidR="004B21F3" w:rsidRPr="004B21F3">
        <w:rPr>
          <w:rFonts w:ascii="Gill Sans MT" w:hAnsi="Gill Sans MT"/>
          <w:sz w:val="24"/>
        </w:rPr>
        <w:lastRenderedPageBreak/>
        <w:t xml:space="preserve">number of items (e.g., adding a fourth product). Using flexbox with </w:t>
      </w:r>
      <w:proofErr w:type="spellStart"/>
      <w:r w:rsidR="004B21F3" w:rsidRPr="004B21F3">
        <w:rPr>
          <w:rFonts w:ascii="Gill Sans MT" w:hAnsi="Gill Sans MT"/>
          <w:sz w:val="24"/>
        </w:rPr>
        <w:t>nowrap</w:t>
      </w:r>
      <w:proofErr w:type="spellEnd"/>
      <w:r w:rsidR="004B21F3" w:rsidRPr="004B21F3">
        <w:rPr>
          <w:rFonts w:ascii="Gill Sans MT" w:hAnsi="Gill Sans MT"/>
          <w:sz w:val="24"/>
        </w:rPr>
        <w:t xml:space="preserve"> and adjusting widths allowed me to maintain a clean horizontal layout without breaking the design.</w:t>
      </w:r>
    </w:p>
    <w:p w14:paraId="04AB8886" w14:textId="177550D5" w:rsidR="00DB4EA3" w:rsidRPr="00DB4EA3" w:rsidRDefault="00DB4EA3" w:rsidP="004B21F3">
      <w:pPr>
        <w:rPr>
          <w:rFonts w:ascii="Gill Sans MT" w:hAnsi="Gill Sans MT"/>
          <w:color w:val="215E99" w:themeColor="text2" w:themeTint="BF"/>
          <w:sz w:val="24"/>
        </w:rPr>
      </w:pPr>
      <w:r w:rsidRPr="00DB4EA3">
        <w:rPr>
          <w:rFonts w:ascii="Gill Sans MT" w:hAnsi="Gill Sans MT" w:hint="eastAsia"/>
          <w:color w:val="215E99" w:themeColor="text2" w:themeTint="BF"/>
          <w:sz w:val="24"/>
        </w:rPr>
        <w:t xml:space="preserve">Reference web sites: </w:t>
      </w:r>
    </w:p>
    <w:p w14:paraId="519B3260" w14:textId="5895FF17" w:rsidR="00DB4EA3" w:rsidRPr="00DB4EA3" w:rsidRDefault="00DB4EA3" w:rsidP="004B21F3">
      <w:pPr>
        <w:rPr>
          <w:rFonts w:ascii="Gill Sans MT" w:hAnsi="Gill Sans MT"/>
          <w:color w:val="215E99" w:themeColor="text2" w:themeTint="BF"/>
          <w:sz w:val="24"/>
        </w:rPr>
      </w:pPr>
      <w:hyperlink r:id="rId8" w:history="1">
        <w:r w:rsidRPr="00DB4EA3">
          <w:rPr>
            <w:rStyle w:val="aa"/>
            <w:rFonts w:ascii="Gill Sans MT" w:hAnsi="Gill Sans MT"/>
            <w:color w:val="215E99" w:themeColor="text2" w:themeTint="BF"/>
            <w:sz w:val="24"/>
          </w:rPr>
          <w:t>https://css-tricks.com/complete-guide-css-grid-layout/</w:t>
        </w:r>
      </w:hyperlink>
    </w:p>
    <w:p w14:paraId="3D4850FD" w14:textId="77777777" w:rsidR="00DB4EA3" w:rsidRPr="004B21F3" w:rsidRDefault="00DB4EA3" w:rsidP="004B21F3">
      <w:pPr>
        <w:rPr>
          <w:rFonts w:ascii="Gill Sans MT" w:hAnsi="Gill Sans MT" w:hint="eastAsia"/>
          <w:sz w:val="24"/>
        </w:rPr>
      </w:pPr>
    </w:p>
    <w:p w14:paraId="106C7C73" w14:textId="03D6B827" w:rsidR="00DB4EA3" w:rsidRDefault="00DB4EA3" w:rsidP="004B21F3">
      <w:pPr>
        <w:rPr>
          <w:rFonts w:ascii="Gill Sans MT" w:hAnsi="Gill Sans MT"/>
          <w:sz w:val="24"/>
        </w:rPr>
      </w:pPr>
      <w:r>
        <w:rPr>
          <w:rFonts w:ascii="Gill Sans MT" w:hAnsi="Gill Sans MT" w:hint="eastAsia"/>
          <w:sz w:val="24"/>
        </w:rPr>
        <w:t xml:space="preserve">- </w:t>
      </w:r>
      <w:r w:rsidR="004B21F3" w:rsidRPr="004B21F3">
        <w:rPr>
          <w:rFonts w:ascii="Gill Sans MT" w:hAnsi="Gill Sans MT"/>
          <w:sz w:val="24"/>
        </w:rPr>
        <w:t>Class Naming Conflicts</w:t>
      </w:r>
      <w:r w:rsidR="004B21F3" w:rsidRPr="004B21F3">
        <w:rPr>
          <w:rFonts w:ascii="Gill Sans MT" w:hAnsi="Gill Sans MT"/>
          <w:sz w:val="24"/>
        </w:rPr>
        <w:br/>
        <w:t>Initially, I reused general class names like “item” across multiple sections. This caused unexpected styling conflicts between pages. I resolved this by creating more specific class names such as “product-item” and “pick-item,” which improved control and readability.</w:t>
      </w:r>
    </w:p>
    <w:p w14:paraId="5CB3BC85" w14:textId="78E1972F" w:rsidR="00DB4EA3" w:rsidRDefault="00DB4EA3" w:rsidP="004B21F3">
      <w:pPr>
        <w:rPr>
          <w:rFonts w:ascii="Gill Sans MT" w:hAnsi="Gill Sans MT"/>
          <w:color w:val="215E99" w:themeColor="text2" w:themeTint="BF"/>
          <w:sz w:val="24"/>
        </w:rPr>
      </w:pPr>
      <w:r w:rsidRPr="00DB4EA3">
        <w:rPr>
          <w:rFonts w:ascii="Gill Sans MT" w:hAnsi="Gill Sans MT" w:hint="eastAsia"/>
          <w:color w:val="215E99" w:themeColor="text2" w:themeTint="BF"/>
          <w:sz w:val="24"/>
        </w:rPr>
        <w:t>Jin</w:t>
      </w:r>
      <w:r w:rsidRPr="00DB4EA3">
        <w:rPr>
          <w:rFonts w:ascii="Gill Sans MT" w:hAnsi="Gill Sans MT"/>
          <w:color w:val="215E99" w:themeColor="text2" w:themeTint="BF"/>
          <w:sz w:val="24"/>
        </w:rPr>
        <w:t>’</w:t>
      </w:r>
      <w:r w:rsidRPr="00DB4EA3">
        <w:rPr>
          <w:rFonts w:ascii="Gill Sans MT" w:hAnsi="Gill Sans MT" w:hint="eastAsia"/>
          <w:color w:val="215E99" w:themeColor="text2" w:themeTint="BF"/>
          <w:sz w:val="24"/>
        </w:rPr>
        <w:t xml:space="preserve">s Note : </w:t>
      </w:r>
      <w:r w:rsidRPr="00DB4EA3">
        <w:rPr>
          <w:rFonts w:ascii="Gill Sans MT" w:hAnsi="Gill Sans MT"/>
          <w:color w:val="215E99" w:themeColor="text2" w:themeTint="BF"/>
          <w:sz w:val="24"/>
        </w:rPr>
        <w:t>Reusing the same class names created multiple conflicts, so I reworked my code several times to identify and fix the issues.</w:t>
      </w:r>
    </w:p>
    <w:p w14:paraId="05D95F15" w14:textId="77777777" w:rsidR="00DB4EA3" w:rsidRPr="00DB4EA3" w:rsidRDefault="00DB4EA3" w:rsidP="004B21F3">
      <w:pPr>
        <w:rPr>
          <w:rFonts w:ascii="Gill Sans MT" w:hAnsi="Gill Sans MT"/>
          <w:color w:val="215E99" w:themeColor="text2" w:themeTint="BF"/>
          <w:sz w:val="24"/>
        </w:rPr>
      </w:pPr>
    </w:p>
    <w:p w14:paraId="6C7CB2AC" w14:textId="32055C9B" w:rsidR="004B21F3" w:rsidRDefault="00DB4EA3" w:rsidP="004B21F3">
      <w:pPr>
        <w:rPr>
          <w:rFonts w:ascii="Gill Sans MT" w:hAnsi="Gill Sans MT"/>
          <w:sz w:val="24"/>
        </w:rPr>
      </w:pPr>
      <w:r>
        <w:rPr>
          <w:rFonts w:ascii="Gill Sans MT" w:hAnsi="Gill Sans MT" w:hint="eastAsia"/>
          <w:sz w:val="24"/>
        </w:rPr>
        <w:t xml:space="preserve">- </w:t>
      </w:r>
      <w:r w:rsidR="004B21F3" w:rsidRPr="004B21F3">
        <w:rPr>
          <w:rFonts w:ascii="Gill Sans MT" w:hAnsi="Gill Sans MT"/>
          <w:sz w:val="24"/>
        </w:rPr>
        <w:t>Hover Interaction Issues</w:t>
      </w:r>
      <w:r w:rsidR="004B21F3" w:rsidRPr="004B21F3">
        <w:rPr>
          <w:rFonts w:ascii="Gill Sans MT" w:hAnsi="Gill Sans MT"/>
          <w:sz w:val="24"/>
        </w:rPr>
        <w:br/>
        <w:t>While implementing hover effects for icons, the images disappeared due to incorrect file paths and CSS conflicts. I fixed this by correcting the paths and clearly separating default and hover states in CSS.</w:t>
      </w:r>
    </w:p>
    <w:p w14:paraId="21CB00D4" w14:textId="63F1ED44" w:rsidR="00DB4EA3" w:rsidRDefault="00DB4EA3" w:rsidP="004B21F3">
      <w:pPr>
        <w:rPr>
          <w:rFonts w:ascii="Gill Sans MT" w:hAnsi="Gill Sans MT"/>
          <w:sz w:val="24"/>
        </w:rPr>
      </w:pPr>
      <w:r>
        <w:rPr>
          <w:rFonts w:ascii="Gill Sans MT" w:hAnsi="Gill Sans MT" w:hint="eastAsia"/>
          <w:sz w:val="24"/>
        </w:rPr>
        <w:t>Reference web site:</w:t>
      </w:r>
    </w:p>
    <w:p w14:paraId="4985F386" w14:textId="70FC5535" w:rsidR="00DB4EA3" w:rsidRDefault="00DB4EA3" w:rsidP="004B21F3">
      <w:pPr>
        <w:rPr>
          <w:rFonts w:ascii="Gill Sans MT" w:hAnsi="Gill Sans MT"/>
          <w:sz w:val="24"/>
        </w:rPr>
      </w:pPr>
      <w:hyperlink r:id="rId9" w:history="1">
        <w:r w:rsidRPr="00F174BE">
          <w:rPr>
            <w:rStyle w:val="aa"/>
            <w:rFonts w:ascii="Gill Sans MT" w:hAnsi="Gill Sans MT"/>
            <w:sz w:val="24"/>
          </w:rPr>
          <w:t>https://developer.mozilla.org/en-US/docs/Web/CSS/Reference/Selectors/:hover</w:t>
        </w:r>
      </w:hyperlink>
    </w:p>
    <w:p w14:paraId="7326CDF0" w14:textId="713124A1" w:rsidR="00DB4EA3" w:rsidRDefault="00DB4EA3" w:rsidP="004B21F3">
      <w:pPr>
        <w:rPr>
          <w:rFonts w:ascii="Gill Sans MT" w:hAnsi="Gill Sans MT"/>
          <w:sz w:val="24"/>
        </w:rPr>
      </w:pPr>
      <w:hyperlink r:id="rId10" w:history="1">
        <w:r w:rsidRPr="00F174BE">
          <w:rPr>
            <w:rStyle w:val="aa"/>
            <w:rFonts w:ascii="Gill Sans MT" w:hAnsi="Gill Sans MT"/>
            <w:sz w:val="24"/>
          </w:rPr>
          <w:t>https://getcssscan.com/css-buttons-examples</w:t>
        </w:r>
      </w:hyperlink>
    </w:p>
    <w:p w14:paraId="38D8937E" w14:textId="77777777" w:rsidR="00DB4EA3" w:rsidRPr="004B21F3" w:rsidRDefault="00DB4EA3" w:rsidP="004B21F3">
      <w:pPr>
        <w:rPr>
          <w:rFonts w:ascii="Gill Sans MT" w:hAnsi="Gill Sans MT" w:hint="eastAsia"/>
          <w:sz w:val="24"/>
        </w:rPr>
      </w:pPr>
    </w:p>
    <w:p w14:paraId="06DF5CAF" w14:textId="77777777" w:rsidR="004B21F3" w:rsidRPr="004B21F3" w:rsidRDefault="004B21F3" w:rsidP="004B21F3">
      <w:pPr>
        <w:rPr>
          <w:rFonts w:ascii="Gill Sans MT" w:hAnsi="Gill Sans MT"/>
          <w:sz w:val="24"/>
        </w:rPr>
      </w:pPr>
      <w:r w:rsidRPr="004B21F3">
        <w:rPr>
          <w:rFonts w:ascii="Gill Sans MT" w:hAnsi="Gill Sans MT"/>
          <w:sz w:val="24"/>
        </w:rPr>
        <w:pict w14:anchorId="1925FAAC">
          <v:rect id="_x0000_i1133" style="width:0;height:1.5pt" o:hralign="center" o:hrstd="t" o:hr="t" fillcolor="#a0a0a0" stroked="f"/>
        </w:pict>
      </w:r>
    </w:p>
    <w:p w14:paraId="41F36424" w14:textId="77777777" w:rsidR="004B21F3" w:rsidRPr="004B21F3" w:rsidRDefault="004B21F3" w:rsidP="004B21F3">
      <w:pPr>
        <w:rPr>
          <w:rFonts w:ascii="Gill Sans MT" w:hAnsi="Gill Sans MT"/>
          <w:sz w:val="24"/>
        </w:rPr>
      </w:pPr>
      <w:r w:rsidRPr="004B21F3">
        <w:rPr>
          <w:rFonts w:ascii="Gill Sans MT" w:hAnsi="Gill Sans MT"/>
          <w:sz w:val="24"/>
        </w:rPr>
        <w:t>5. Code Decisions</w:t>
      </w:r>
    </w:p>
    <w:p w14:paraId="31558641" w14:textId="77777777" w:rsidR="004B21F3" w:rsidRPr="004B21F3" w:rsidRDefault="004B21F3" w:rsidP="00896A04">
      <w:pPr>
        <w:numPr>
          <w:ilvl w:val="0"/>
          <w:numId w:val="6"/>
        </w:numPr>
        <w:rPr>
          <w:rFonts w:ascii="Gill Sans MT" w:hAnsi="Gill Sans MT"/>
          <w:sz w:val="24"/>
        </w:rPr>
      </w:pPr>
      <w:r w:rsidRPr="004B21F3">
        <w:rPr>
          <w:rFonts w:ascii="Gill Sans MT" w:hAnsi="Gill Sans MT"/>
          <w:sz w:val="24"/>
        </w:rPr>
        <w:t>I used flexbox for layout because it provides simple and flexible alignment control.</w:t>
      </w:r>
    </w:p>
    <w:p w14:paraId="390C48E6" w14:textId="77777777" w:rsidR="004B21F3" w:rsidRPr="004B21F3" w:rsidRDefault="004B21F3" w:rsidP="00896A04">
      <w:pPr>
        <w:numPr>
          <w:ilvl w:val="0"/>
          <w:numId w:val="6"/>
        </w:numPr>
        <w:rPr>
          <w:rFonts w:ascii="Gill Sans MT" w:hAnsi="Gill Sans MT"/>
          <w:sz w:val="24"/>
        </w:rPr>
      </w:pPr>
      <w:r w:rsidRPr="004B21F3">
        <w:rPr>
          <w:rFonts w:ascii="Gill Sans MT" w:hAnsi="Gill Sans MT"/>
          <w:sz w:val="24"/>
        </w:rPr>
        <w:t>I avoided overly complex JavaScript and focused more on CSS-based interactions.</w:t>
      </w:r>
    </w:p>
    <w:p w14:paraId="4FFFA031" w14:textId="40BA9A23" w:rsidR="004B21F3" w:rsidRDefault="00896A04" w:rsidP="00896A04">
      <w:pPr>
        <w:pStyle w:val="a6"/>
        <w:numPr>
          <w:ilvl w:val="0"/>
          <w:numId w:val="6"/>
        </w:numPr>
        <w:rPr>
          <w:rFonts w:ascii="Gill Sans MT" w:hAnsi="Gill Sans MT"/>
          <w:sz w:val="24"/>
        </w:rPr>
      </w:pPr>
      <w:r w:rsidRPr="00896A04">
        <w:rPr>
          <w:rFonts w:ascii="Gill Sans MT" w:hAnsi="Gill Sans MT"/>
          <w:sz w:val="24"/>
        </w:rPr>
        <w:t>I applied a basic structured approach in JavaScript by separating variables, functions, and event listeners to keep the code organized and easy to understand.</w:t>
      </w:r>
    </w:p>
    <w:p w14:paraId="5F8AC636" w14:textId="519276BC" w:rsidR="00896A04" w:rsidRPr="00896A04" w:rsidRDefault="00896A04" w:rsidP="00896A04">
      <w:pPr>
        <w:rPr>
          <w:rFonts w:ascii="Gill Sans MT" w:hAnsi="Gill Sans MT"/>
          <w:sz w:val="24"/>
        </w:rPr>
      </w:pPr>
      <w:r w:rsidRPr="004B21F3">
        <w:rPr>
          <w:rFonts w:ascii="Gill Sans MT" w:hAnsi="Gill Sans MT"/>
          <w:sz w:val="24"/>
        </w:rPr>
        <w:pict w14:anchorId="5D34E718">
          <v:rect id="_x0000_i1148" style="width:0;height:1.5pt" o:hralign="center" o:hrstd="t" o:hr="t" fillcolor="#a0a0a0" stroked="f"/>
        </w:pict>
      </w:r>
    </w:p>
    <w:p w14:paraId="1CB16161" w14:textId="77777777" w:rsidR="004B21F3" w:rsidRPr="004B21F3" w:rsidRDefault="004B21F3" w:rsidP="004B21F3">
      <w:pPr>
        <w:rPr>
          <w:rFonts w:ascii="Gill Sans MT" w:hAnsi="Gill Sans MT"/>
          <w:sz w:val="24"/>
        </w:rPr>
      </w:pPr>
      <w:r w:rsidRPr="004B21F3">
        <w:rPr>
          <w:rFonts w:ascii="Gill Sans MT" w:hAnsi="Gill Sans MT"/>
          <w:sz w:val="24"/>
        </w:rPr>
        <w:t>6. Typography &amp; Spacing System</w:t>
      </w:r>
    </w:p>
    <w:p w14:paraId="5BF17717" w14:textId="77777777" w:rsidR="004B21F3" w:rsidRPr="004B21F3" w:rsidRDefault="004B21F3" w:rsidP="004B21F3">
      <w:pPr>
        <w:rPr>
          <w:rFonts w:ascii="Gill Sans MT" w:hAnsi="Gill Sans MT"/>
          <w:sz w:val="24"/>
        </w:rPr>
      </w:pPr>
      <w:r w:rsidRPr="004B21F3">
        <w:rPr>
          <w:rFonts w:ascii="Gill Sans MT" w:hAnsi="Gill Sans MT"/>
          <w:sz w:val="24"/>
        </w:rPr>
        <w:t>To maintain consistency, I standardized font sizes across the project:</w:t>
      </w:r>
    </w:p>
    <w:p w14:paraId="597297AD" w14:textId="77777777" w:rsidR="004B21F3" w:rsidRPr="004B21F3" w:rsidRDefault="004B21F3" w:rsidP="004B21F3">
      <w:pPr>
        <w:numPr>
          <w:ilvl w:val="0"/>
          <w:numId w:val="3"/>
        </w:numPr>
        <w:rPr>
          <w:rFonts w:ascii="Gill Sans MT" w:hAnsi="Gill Sans MT"/>
          <w:sz w:val="24"/>
        </w:rPr>
      </w:pPr>
      <w:r w:rsidRPr="004B21F3">
        <w:rPr>
          <w:rFonts w:ascii="Gill Sans MT" w:hAnsi="Gill Sans MT"/>
          <w:sz w:val="24"/>
        </w:rPr>
        <w:t>h2: 42px (mobile), 52px (tablet and desktop)</w:t>
      </w:r>
    </w:p>
    <w:p w14:paraId="1C31BE63" w14:textId="77777777" w:rsidR="004B21F3" w:rsidRPr="004B21F3" w:rsidRDefault="004B21F3" w:rsidP="004B21F3">
      <w:pPr>
        <w:numPr>
          <w:ilvl w:val="0"/>
          <w:numId w:val="3"/>
        </w:numPr>
        <w:rPr>
          <w:rFonts w:ascii="Gill Sans MT" w:hAnsi="Gill Sans MT"/>
          <w:sz w:val="24"/>
        </w:rPr>
      </w:pPr>
      <w:r w:rsidRPr="004B21F3">
        <w:rPr>
          <w:rFonts w:ascii="Gill Sans MT" w:hAnsi="Gill Sans MT"/>
          <w:sz w:val="24"/>
        </w:rPr>
        <w:t>h3: consistent scaling based on section importance</w:t>
      </w:r>
    </w:p>
    <w:p w14:paraId="3B619D14" w14:textId="77777777" w:rsidR="004B21F3" w:rsidRPr="004B21F3" w:rsidRDefault="004B21F3" w:rsidP="004B21F3">
      <w:pPr>
        <w:numPr>
          <w:ilvl w:val="0"/>
          <w:numId w:val="3"/>
        </w:numPr>
        <w:rPr>
          <w:rFonts w:ascii="Gill Sans MT" w:hAnsi="Gill Sans MT"/>
          <w:sz w:val="24"/>
        </w:rPr>
      </w:pPr>
      <w:r w:rsidRPr="004B21F3">
        <w:rPr>
          <w:rFonts w:ascii="Gill Sans MT" w:hAnsi="Gill Sans MT"/>
          <w:sz w:val="24"/>
        </w:rPr>
        <w:t>Paragraph text: uniform size for readability</w:t>
      </w:r>
    </w:p>
    <w:p w14:paraId="2AD3DC30" w14:textId="77777777" w:rsidR="004B21F3" w:rsidRPr="004B21F3" w:rsidRDefault="004B21F3" w:rsidP="004B21F3">
      <w:pPr>
        <w:rPr>
          <w:rFonts w:ascii="Gill Sans MT" w:hAnsi="Gill Sans MT"/>
          <w:sz w:val="24"/>
        </w:rPr>
      </w:pPr>
      <w:r w:rsidRPr="004B21F3">
        <w:rPr>
          <w:rFonts w:ascii="Gill Sans MT" w:hAnsi="Gill Sans MT"/>
          <w:sz w:val="24"/>
        </w:rPr>
        <w:t>Spacing between sections, headings, and elements was carefully adjusted to avoid overcrowding or excessive gaps. This helped improve visual hierarchy and user experience.</w:t>
      </w:r>
    </w:p>
    <w:p w14:paraId="1CB2E1B3" w14:textId="77777777" w:rsidR="004B21F3" w:rsidRPr="004B21F3" w:rsidRDefault="004B21F3" w:rsidP="004B21F3">
      <w:pPr>
        <w:rPr>
          <w:rFonts w:ascii="Gill Sans MT" w:hAnsi="Gill Sans MT"/>
          <w:sz w:val="24"/>
        </w:rPr>
      </w:pPr>
      <w:r w:rsidRPr="004B21F3">
        <w:rPr>
          <w:rFonts w:ascii="Gill Sans MT" w:hAnsi="Gill Sans MT"/>
          <w:sz w:val="24"/>
        </w:rPr>
        <w:pict w14:anchorId="7C962D42">
          <v:rect id="_x0000_i1135" style="width:0;height:1.5pt" o:hralign="center" o:hrstd="t" o:hr="t" fillcolor="#a0a0a0" stroked="f"/>
        </w:pict>
      </w:r>
    </w:p>
    <w:p w14:paraId="158955B7" w14:textId="77777777" w:rsidR="004B21F3" w:rsidRPr="004B21F3" w:rsidRDefault="004B21F3" w:rsidP="004B21F3">
      <w:pPr>
        <w:rPr>
          <w:rFonts w:ascii="Gill Sans MT" w:hAnsi="Gill Sans MT"/>
          <w:sz w:val="24"/>
        </w:rPr>
      </w:pPr>
      <w:r w:rsidRPr="004B21F3">
        <w:rPr>
          <w:rFonts w:ascii="Gill Sans MT" w:hAnsi="Gill Sans MT"/>
          <w:sz w:val="24"/>
        </w:rPr>
        <w:lastRenderedPageBreak/>
        <w:t>7. What I Learned</w:t>
      </w:r>
    </w:p>
    <w:p w14:paraId="50A9FE1C" w14:textId="77777777" w:rsidR="004B21F3" w:rsidRPr="004B21F3" w:rsidRDefault="004B21F3" w:rsidP="004B21F3">
      <w:pPr>
        <w:rPr>
          <w:rFonts w:ascii="Gill Sans MT" w:hAnsi="Gill Sans MT"/>
          <w:sz w:val="24"/>
        </w:rPr>
      </w:pPr>
      <w:r w:rsidRPr="004B21F3">
        <w:rPr>
          <w:rFonts w:ascii="Gill Sans MT" w:hAnsi="Gill Sans MT"/>
          <w:sz w:val="24"/>
        </w:rPr>
        <w:t>This project helped me understand the importance of:</w:t>
      </w:r>
    </w:p>
    <w:p w14:paraId="24864D98" w14:textId="77777777" w:rsidR="004B21F3" w:rsidRPr="004B21F3" w:rsidRDefault="004B21F3" w:rsidP="004B21F3">
      <w:pPr>
        <w:numPr>
          <w:ilvl w:val="0"/>
          <w:numId w:val="4"/>
        </w:numPr>
        <w:rPr>
          <w:rFonts w:ascii="Gill Sans MT" w:hAnsi="Gill Sans MT"/>
          <w:sz w:val="24"/>
        </w:rPr>
      </w:pPr>
      <w:r w:rsidRPr="004B21F3">
        <w:rPr>
          <w:rFonts w:ascii="Gill Sans MT" w:hAnsi="Gill Sans MT"/>
          <w:sz w:val="24"/>
        </w:rPr>
        <w:t>Responsive design across multiple breakpoints</w:t>
      </w:r>
    </w:p>
    <w:p w14:paraId="4F5B7664" w14:textId="77777777" w:rsidR="004B21F3" w:rsidRPr="004B21F3" w:rsidRDefault="004B21F3" w:rsidP="004B21F3">
      <w:pPr>
        <w:numPr>
          <w:ilvl w:val="0"/>
          <w:numId w:val="4"/>
        </w:numPr>
        <w:rPr>
          <w:rFonts w:ascii="Gill Sans MT" w:hAnsi="Gill Sans MT"/>
          <w:sz w:val="24"/>
        </w:rPr>
      </w:pPr>
      <w:r w:rsidRPr="004B21F3">
        <w:rPr>
          <w:rFonts w:ascii="Gill Sans MT" w:hAnsi="Gill Sans MT"/>
          <w:sz w:val="24"/>
        </w:rPr>
        <w:t>Consistent class naming to avoid conflicts</w:t>
      </w:r>
    </w:p>
    <w:p w14:paraId="02D9C0AF" w14:textId="77777777" w:rsidR="004B21F3" w:rsidRPr="004B21F3" w:rsidRDefault="004B21F3" w:rsidP="004B21F3">
      <w:pPr>
        <w:numPr>
          <w:ilvl w:val="0"/>
          <w:numId w:val="4"/>
        </w:numPr>
        <w:rPr>
          <w:rFonts w:ascii="Gill Sans MT" w:hAnsi="Gill Sans MT"/>
          <w:sz w:val="24"/>
        </w:rPr>
      </w:pPr>
      <w:r w:rsidRPr="004B21F3">
        <w:rPr>
          <w:rFonts w:ascii="Gill Sans MT" w:hAnsi="Gill Sans MT"/>
          <w:sz w:val="24"/>
        </w:rPr>
        <w:t>Managing spacing and alignment for clean layouts</w:t>
      </w:r>
    </w:p>
    <w:p w14:paraId="76C1B1B1" w14:textId="77777777" w:rsidR="004B21F3" w:rsidRPr="004B21F3" w:rsidRDefault="004B21F3" w:rsidP="004B21F3">
      <w:pPr>
        <w:numPr>
          <w:ilvl w:val="0"/>
          <w:numId w:val="4"/>
        </w:numPr>
        <w:rPr>
          <w:rFonts w:ascii="Gill Sans MT" w:hAnsi="Gill Sans MT"/>
          <w:sz w:val="24"/>
        </w:rPr>
      </w:pPr>
      <w:r w:rsidRPr="004B21F3">
        <w:rPr>
          <w:rFonts w:ascii="Gill Sans MT" w:hAnsi="Gill Sans MT"/>
          <w:sz w:val="24"/>
        </w:rPr>
        <w:t>Debugging layout and scaling issues</w:t>
      </w:r>
    </w:p>
    <w:p w14:paraId="7FCAD560" w14:textId="77777777" w:rsidR="004B21F3" w:rsidRPr="004B21F3" w:rsidRDefault="004B21F3" w:rsidP="004B21F3">
      <w:pPr>
        <w:rPr>
          <w:rFonts w:ascii="Gill Sans MT" w:hAnsi="Gill Sans MT"/>
          <w:sz w:val="24"/>
        </w:rPr>
      </w:pPr>
      <w:r w:rsidRPr="004B21F3">
        <w:rPr>
          <w:rFonts w:ascii="Gill Sans MT" w:hAnsi="Gill Sans MT"/>
          <w:sz w:val="24"/>
        </w:rPr>
        <w:t>I also learned that small adjustments, such as spacing or alignment, can significantly improve the overall design quality.</w:t>
      </w:r>
    </w:p>
    <w:p w14:paraId="2368C162" w14:textId="77777777" w:rsidR="004B21F3" w:rsidRPr="004B21F3" w:rsidRDefault="004B21F3" w:rsidP="004B21F3">
      <w:pPr>
        <w:rPr>
          <w:rFonts w:ascii="Gill Sans MT" w:hAnsi="Gill Sans MT"/>
          <w:sz w:val="24"/>
        </w:rPr>
      </w:pPr>
      <w:r w:rsidRPr="004B21F3">
        <w:rPr>
          <w:rFonts w:ascii="Gill Sans MT" w:hAnsi="Gill Sans MT"/>
          <w:sz w:val="24"/>
        </w:rPr>
        <w:pict w14:anchorId="28534A5E">
          <v:rect id="_x0000_i1136" style="width:0;height:1.5pt" o:hralign="center" o:hrstd="t" o:hr="t" fillcolor="#a0a0a0" stroked="f"/>
        </w:pict>
      </w:r>
    </w:p>
    <w:p w14:paraId="04CF89AC" w14:textId="77777777" w:rsidR="004B21F3" w:rsidRPr="004B21F3" w:rsidRDefault="004B21F3" w:rsidP="004B21F3">
      <w:pPr>
        <w:rPr>
          <w:rFonts w:ascii="Gill Sans MT" w:hAnsi="Gill Sans MT"/>
          <w:sz w:val="24"/>
        </w:rPr>
      </w:pPr>
      <w:r w:rsidRPr="004B21F3">
        <w:rPr>
          <w:rFonts w:ascii="Gill Sans MT" w:hAnsi="Gill Sans MT"/>
          <w:sz w:val="24"/>
        </w:rPr>
        <w:t>8. Conclusion</w:t>
      </w:r>
    </w:p>
    <w:p w14:paraId="60AFB5A4" w14:textId="790DD94E" w:rsidR="006A055B" w:rsidRPr="004B21F3" w:rsidRDefault="00896A04" w:rsidP="004B21F3">
      <w:pPr>
        <w:rPr>
          <w:rFonts w:ascii="Gill Sans MT" w:hAnsi="Gill Sans MT"/>
          <w:sz w:val="24"/>
        </w:rPr>
      </w:pPr>
      <w:r w:rsidRPr="00896A04">
        <w:rPr>
          <w:rFonts w:ascii="Gill Sans MT" w:hAnsi="Gill Sans MT"/>
          <w:sz w:val="24"/>
        </w:rPr>
        <w:t>Overall, I tried to apply what I learned from previous assignments throughout this project. However, since this was a multi-page website with connected sections, it was more challenging than expected to maintain consistency and structure. This experience showed me that I still need more practice and effort to improve my skills.</w:t>
      </w:r>
    </w:p>
    <w:sectPr w:rsidR="006A055B" w:rsidRPr="004B21F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2F22"/>
    <w:multiLevelType w:val="multilevel"/>
    <w:tmpl w:val="F3CA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A61B1"/>
    <w:multiLevelType w:val="multilevel"/>
    <w:tmpl w:val="0F9A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97378"/>
    <w:multiLevelType w:val="multilevel"/>
    <w:tmpl w:val="0AC0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B62E8"/>
    <w:multiLevelType w:val="hybridMultilevel"/>
    <w:tmpl w:val="71007E2C"/>
    <w:lvl w:ilvl="0" w:tplc="FB8850A0">
      <w:start w:val="4"/>
      <w:numFmt w:val="bullet"/>
      <w:lvlText w:val="-"/>
      <w:lvlJc w:val="left"/>
      <w:pPr>
        <w:ind w:left="720" w:hanging="360"/>
      </w:pPr>
      <w:rPr>
        <w:rFonts w:ascii="Gill Sans MT" w:eastAsiaTheme="minorEastAsia" w:hAnsi="Gill Sans M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0B7F07"/>
    <w:multiLevelType w:val="hybridMultilevel"/>
    <w:tmpl w:val="26667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882FB5"/>
    <w:multiLevelType w:val="multilevel"/>
    <w:tmpl w:val="DF8C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462405">
    <w:abstractNumId w:val="2"/>
  </w:num>
  <w:num w:numId="2" w16cid:durableId="907960773">
    <w:abstractNumId w:val="5"/>
  </w:num>
  <w:num w:numId="3" w16cid:durableId="1647927315">
    <w:abstractNumId w:val="0"/>
  </w:num>
  <w:num w:numId="4" w16cid:durableId="879705100">
    <w:abstractNumId w:val="1"/>
  </w:num>
  <w:num w:numId="5" w16cid:durableId="1869829388">
    <w:abstractNumId w:val="3"/>
  </w:num>
  <w:num w:numId="6" w16cid:durableId="9995796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1F3"/>
    <w:rsid w:val="004B21F3"/>
    <w:rsid w:val="005416D2"/>
    <w:rsid w:val="006A055B"/>
    <w:rsid w:val="00896A04"/>
    <w:rsid w:val="00C76869"/>
    <w:rsid w:val="00DB4EA3"/>
    <w:rsid w:val="00F87A5D"/>
    <w:rsid w:val="00FF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0ED1C"/>
  <w15:chartTrackingRefBased/>
  <w15:docId w15:val="{7DA5FB64-1674-4E7A-98AC-ACB422DF4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B2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B2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B21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B2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B21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B2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B2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B2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B2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B21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4B21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4B21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4B21F3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4B21F3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4B21F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4B21F3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4B21F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4B21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B21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B2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B2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B2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B2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B21F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B21F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B21F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B21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B21F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B21F3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DB4EA3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B4E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s-tricks.com/complete-guide-css-grid-layou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responsivebreakpoints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ss-tricks.com/scaling-responsive-animations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w3schools.com/css/css_rwd_images.asp" TargetMode="External"/><Relationship Id="rId10" Type="http://schemas.openxmlformats.org/officeDocument/2006/relationships/hyperlink" Target="https://getcssscan.com/css-buttons-exampl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Web/CSS/Reference/Selectors/:hover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678</Words>
  <Characters>3870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Cheon, Hee Jin</dc:creator>
  <cp:keywords/>
  <dc:description/>
  <cp:lastModifiedBy>Cheon, Hee Jin</cp:lastModifiedBy>
  <cp:revision>2</cp:revision>
  <dcterms:created xsi:type="dcterms:W3CDTF">2026-04-14T03:22:00Z</dcterms:created>
  <dcterms:modified xsi:type="dcterms:W3CDTF">2026-04-14T03:48:00Z</dcterms:modified>
</cp:coreProperties>
</file>