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698kt8vj2j" w:id="0"/>
      <w:bookmarkEnd w:id="0"/>
      <w:r w:rsidDel="00000000" w:rsidR="00000000" w:rsidRPr="00000000">
        <w:rPr>
          <w:rtl w:val="0"/>
        </w:rPr>
        <w:t xml:space="preserve">Lab 04 - February 26</w:t>
      </w:r>
      <w:r w:rsidDel="00000000" w:rsidR="00000000" w:rsidRPr="00000000">
        <w:drawing>
          <wp:anchor allowOverlap="1" behindDoc="0" distB="114300" distT="114300" distL="114300" distR="114300" hidden="0" layoutInCell="1" locked="0" relativeHeight="0" simplePos="0">
            <wp:simplePos x="0" y="0"/>
            <wp:positionH relativeFrom="margin">
              <wp:posOffset>4510088</wp:posOffset>
            </wp:positionH>
            <wp:positionV relativeFrom="paragraph">
              <wp:posOffset>0</wp:posOffset>
            </wp:positionV>
            <wp:extent cx="1604963" cy="1560991"/>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604963" cy="1560991"/>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Goals for this lab:</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Everybody knows how to make a package in ROS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Everybody understands the conventions about where to put files and what to call them.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b w:val="1"/>
          <w:rtl w:val="0"/>
        </w:rPr>
        <w:t xml:space="preserve">Everyone knows how to push to their own branch and generate a pull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4a86e8"/>
        </w:rPr>
      </w:pPr>
      <w:r w:rsidDel="00000000" w:rsidR="00000000" w:rsidRPr="00000000">
        <w:rPr>
          <w:color w:val="4a86e8"/>
          <w:rtl w:val="0"/>
        </w:rPr>
        <w:t xml:space="preserve">Main channel for this event is: </w:t>
      </w:r>
      <w:r w:rsidDel="00000000" w:rsidR="00000000" w:rsidRPr="00000000">
        <w:rPr>
          <w:b w:val="1"/>
          <w:color w:val="4a86e8"/>
          <w:sz w:val="28"/>
          <w:szCs w:val="28"/>
          <w:rtl w:val="0"/>
        </w:rPr>
        <w:t xml:space="preserve">#lab04-feb26</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color w:val="4a86e8"/>
        </w:rPr>
      </w:pPr>
      <w:r w:rsidDel="00000000" w:rsidR="00000000" w:rsidRPr="00000000">
        <w:rPr>
          <w:color w:val="4a86e8"/>
          <w:rtl w:val="0"/>
        </w:rPr>
        <w:t xml:space="preserve">Other relevant channels:</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color w:val="4a86e8"/>
        </w:rPr>
      </w:pPr>
      <w:r w:rsidDel="00000000" w:rsidR="00000000" w:rsidRPr="00000000">
        <w:rPr>
          <w:color w:val="4a86e8"/>
          <w:rtl w:val="0"/>
        </w:rPr>
        <w:t xml:space="preserve">#help-git</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color w:val="4a86e8"/>
        </w:rPr>
      </w:pPr>
      <w:r w:rsidDel="00000000" w:rsidR="00000000" w:rsidRPr="00000000">
        <w:rPr>
          <w:color w:val="4a86e8"/>
          <w:rtl w:val="0"/>
        </w:rPr>
        <w:t xml:space="preserve">#help-ros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4a86e8"/>
          <w:rtl w:val="0"/>
        </w:rPr>
        <w:t xml:space="preserve">Important documents for this lab:</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color w:val="4a86e8"/>
        </w:rPr>
      </w:pPr>
      <w:hyperlink r:id="rId7">
        <w:r w:rsidDel="00000000" w:rsidR="00000000" w:rsidRPr="00000000">
          <w:rPr>
            <w:color w:val="1155cc"/>
            <w:u w:val="single"/>
            <w:rtl w:val="0"/>
          </w:rPr>
          <w:t xml:space="preserve">Setup Step 4.0 - Creating your own ROS package</w:t>
        </w:r>
      </w:hyperlink>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color w:val="4a86e8"/>
        </w:rPr>
      </w:pPr>
      <w:hyperlink r:id="rId8">
        <w:r w:rsidDel="00000000" w:rsidR="00000000" w:rsidRPr="00000000">
          <w:rPr>
            <w:color w:val="1155cc"/>
            <w:u w:val="single"/>
            <w:rtl w:val="0"/>
          </w:rPr>
          <w:t xml:space="preserve">Setup Step 4.1 Integrating your new package into the duckietown infrastructure</w:t>
        </w:r>
      </w:hyperlink>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color w:val="4a86e8"/>
        </w:rPr>
      </w:pPr>
      <w:hyperlink r:id="rId9">
        <w:r w:rsidDel="00000000" w:rsidR="00000000" w:rsidRPr="00000000">
          <w:rPr>
            <w:color w:val="1155cc"/>
            <w:u w:val="single"/>
            <w:rtl w:val="0"/>
          </w:rPr>
          <w:t xml:space="preserve">Source Code Management Rules and Conventions</w:t>
        </w:r>
      </w:hyperlink>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color w:val="4a86e8"/>
        </w:rPr>
      </w:pPr>
      <w:hyperlink r:id="rId10">
        <w:r w:rsidDel="00000000" w:rsidR="00000000" w:rsidRPr="00000000">
          <w:rPr>
            <w:color w:val="1155cc"/>
            <w:u w:val="single"/>
            <w:rtl w:val="0"/>
          </w:rPr>
          <w:t xml:space="preserve">Checklist - conforming ROS contribution</w:t>
        </w:r>
      </w:hyperlink>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color w:val="4a86e8"/>
        </w:rPr>
      </w:pPr>
      <w:hyperlink r:id="rId11">
        <w:r w:rsidDel="00000000" w:rsidR="00000000" w:rsidRPr="00000000">
          <w:rPr>
            <w:color w:val="1155cc"/>
            <w:u w:val="single"/>
            <w:rtl w:val="0"/>
          </w:rPr>
          <w:t xml:space="preserve">The progress spreadsheet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color w:val="4a86e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b w:val="1"/>
          <w:color w:val="9900ff"/>
          <w:rtl w:val="0"/>
        </w:rPr>
        <w:t xml:space="preserve">Editing policy:</w:t>
      </w:r>
      <w:r w:rsidDel="00000000" w:rsidR="00000000" w:rsidRPr="00000000">
        <w:rPr>
          <w:color w:val="9900ff"/>
          <w:rtl w:val="0"/>
        </w:rPr>
        <w:t xml:space="preserve"> Staff and students: you are welcome to edit and add materials into </w:t>
      </w:r>
      <w:r w:rsidDel="00000000" w:rsidR="00000000" w:rsidRPr="00000000">
        <w:rPr>
          <w:color w:val="9900ff"/>
          <w:rtl w:val="0"/>
        </w:rPr>
        <w:t xml:space="preserve">this document, or any of the setup (or other) docs, but please</w:t>
      </w:r>
      <w:r w:rsidDel="00000000" w:rsidR="00000000" w:rsidRPr="00000000">
        <w:rPr>
          <w:color w:val="9900ff"/>
          <w:u w:val="single"/>
          <w:rtl w:val="0"/>
        </w:rPr>
        <w:t xml:space="preserve"> </w:t>
      </w:r>
      <w:r w:rsidDel="00000000" w:rsidR="00000000" w:rsidRPr="00000000">
        <w:rPr>
          <w:b w:val="1"/>
          <w:color w:val="9900ff"/>
          <w:u w:val="single"/>
          <w:rtl w:val="0"/>
        </w:rPr>
        <w:t xml:space="preserve">put it in dark purple like this</w:t>
      </w:r>
      <w:r w:rsidDel="00000000" w:rsidR="00000000" w:rsidRPr="00000000">
        <w:rPr>
          <w:color w:val="9900ff"/>
          <w:u w:val="single"/>
          <w:rtl w:val="0"/>
        </w:rPr>
        <w:t xml:space="preserve">,</w:t>
      </w:r>
      <w:r w:rsidDel="00000000" w:rsidR="00000000" w:rsidRPr="00000000">
        <w:rPr>
          <w:color w:val="9900ff"/>
          <w:rtl w:val="0"/>
        </w:rPr>
        <w:t xml:space="preserve"> </w:t>
      </w:r>
      <w:r w:rsidDel="00000000" w:rsidR="00000000" w:rsidRPr="00000000">
        <w:rPr>
          <w:color w:val="9900ff"/>
          <w:rtl w:val="0"/>
        </w:rPr>
        <w:t xml:space="preserve">and then it will be turned into black by the instructors after the change is announced. This will avoid us getting confused regarding what is the starting vegitrsion and what are the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a86e8"/>
        </w:rPr>
      </w:pPr>
      <w:r w:rsidDel="00000000" w:rsidR="00000000" w:rsidRPr="00000000">
        <w:rPr>
          <w:rtl w:val="0"/>
        </w:rPr>
        <w:t xml:space="preserve">Reminder: </w:t>
      </w:r>
      <w:r w:rsidDel="00000000" w:rsidR="00000000" w:rsidRPr="00000000">
        <w:rPr>
          <w:rtl w:val="0"/>
        </w:rPr>
        <w:t xml:space="preserve">Color key:</w:t>
      </w:r>
      <w:r w:rsidDel="00000000" w:rsidR="00000000" w:rsidRPr="00000000">
        <w:rPr>
          <w:color w:val="4a86e8"/>
          <w:rtl w:val="0"/>
        </w:rPr>
        <w:t xml:space="preserve"> blue is what students should read</w:t>
      </w:r>
      <w:r w:rsidDel="00000000" w:rsidR="00000000" w:rsidRPr="00000000">
        <w:rPr>
          <w:rtl w:val="0"/>
        </w:rPr>
        <w:t xml:space="preserve">; </w:t>
      </w:r>
      <w:r w:rsidDel="00000000" w:rsidR="00000000" w:rsidRPr="00000000">
        <w:rPr>
          <w:color w:val="ff9900"/>
          <w:rtl w:val="0"/>
        </w:rPr>
        <w:t xml:space="preserve">orange</w:t>
      </w:r>
      <w:r w:rsidDel="00000000" w:rsidR="00000000" w:rsidRPr="00000000">
        <w:rPr>
          <w:rtl w:val="0"/>
        </w:rPr>
        <w:t xml:space="preserve"> is important/needs attentions; </w:t>
      </w:r>
      <w:r w:rsidDel="00000000" w:rsidR="00000000" w:rsidRPr="00000000">
        <w:rPr>
          <w:b w:val="1"/>
          <w:color w:val="ff0000"/>
          <w:rtl w:val="0"/>
        </w:rPr>
        <w:t xml:space="preserve">red</w:t>
      </w:r>
      <w:r w:rsidDel="00000000" w:rsidR="00000000" w:rsidRPr="00000000">
        <w:rPr>
          <w:rtl w:val="0"/>
        </w:rPr>
        <w:t xml:space="preserve"> is urgent / past due; </w:t>
      </w:r>
      <w:r w:rsidDel="00000000" w:rsidR="00000000" w:rsidRPr="00000000">
        <w:rPr>
          <w:color w:val="ff00ff"/>
          <w:rtl w:val="0"/>
        </w:rPr>
        <w:t xml:space="preserve">purple</w:t>
      </w:r>
      <w:r w:rsidDel="00000000" w:rsidR="00000000" w:rsidRPr="00000000">
        <w:rPr>
          <w:rtl w:val="0"/>
        </w:rPr>
        <w:t xml:space="preserve"> is the status survey;  </w:t>
      </w:r>
      <w:r w:rsidDel="00000000" w:rsidR="00000000" w:rsidRPr="00000000">
        <w:rPr>
          <w:color w:val="93c47d"/>
          <w:rtl w:val="0"/>
        </w:rPr>
        <w:t xml:space="preserve">green</w:t>
      </w:r>
      <w:r w:rsidDel="00000000" w:rsidR="00000000" w:rsidRPr="00000000">
        <w:rPr>
          <w:rtl w:val="0"/>
        </w:rPr>
        <w:t xml:space="preserve"> is done (yay!), </w:t>
      </w:r>
      <w:r w:rsidDel="00000000" w:rsidR="00000000" w:rsidRPr="00000000">
        <w:rPr>
          <w:b w:val="1"/>
          <w:color w:val="9900ff"/>
          <w:u w:val="single"/>
          <w:rtl w:val="0"/>
        </w:rPr>
        <w:t xml:space="preserve">dark purple</w:t>
      </w:r>
      <w:r w:rsidDel="00000000" w:rsidR="00000000" w:rsidRPr="00000000">
        <w:rPr>
          <w:b w:val="1"/>
          <w:color w:val="9900ff"/>
          <w:u w:val="single"/>
          <w:rtl w:val="0"/>
        </w:rPr>
        <w:t xml:space="preserve"> are changes to the instructions (by students and staff)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azbgbfruvzj" w:id="1"/>
      <w:bookmarkEnd w:id="1"/>
      <w:r w:rsidDel="00000000" w:rsidR="00000000" w:rsidRPr="00000000">
        <w:rPr>
          <w:rtl w:val="0"/>
        </w:rPr>
        <w:t xml:space="preserve">Exercise 1 - Pushing your branch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make a branch M02_RCDP-&lt;handle&gt; (if you haven’t already)</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pull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git branch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branch are you on? if M02_RCDP then skip ahead to (d) if on M02_RCDP-&lt;handle&gt; then skip ahead to (f)</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checkout M02_RCDP</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branch M02_RCDP-&lt;handle&gt;</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git checkout M0</w:t>
      </w:r>
      <w:r w:rsidDel="00000000" w:rsidR="00000000" w:rsidRPr="00000000">
        <w:rPr>
          <w:b w:val="1"/>
          <w:rtl w:val="0"/>
        </w:rPr>
        <w:t xml:space="preserve">2</w:t>
      </w:r>
      <w:r w:rsidDel="00000000" w:rsidR="00000000" w:rsidRPr="00000000">
        <w:rPr>
          <w:rtl w:val="0"/>
        </w:rPr>
        <w:t xml:space="preserve">_RCDP-&lt;handle&gt;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haven’t started, just create a file: “lab04-&lt;handle&gt;.txt”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add + git commit that file (otherwise your work so far)</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git push</w:t>
      </w:r>
      <w:r w:rsidDel="00000000" w:rsidR="00000000" w:rsidRPr="00000000">
        <w:rPr>
          <w:rtl w:val="0"/>
        </w:rPr>
        <w:t xml:space="preserve"> --set-upstream origin M02_RCDP-&lt;handle&gt;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marvel at our git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1: if you pushed to master by mistake:</w:t>
      </w:r>
      <w:r w:rsidDel="00000000" w:rsidR="00000000" w:rsidRPr="00000000">
        <w:rPr>
          <w:rtl w:val="0"/>
        </w:rPr>
        <w:t xml:space="preserve"> here’s what we are going to do in the future: we are going to fix it in a way that is transparent to the others, but it will involve you having to remove ~/duckietown and recreate it. </w:t>
      </w:r>
      <w:r w:rsidDel="00000000" w:rsidR="00000000" w:rsidRPr="00000000">
        <w:rPr>
          <w:rtl w:val="0"/>
        </w:rPr>
        <w:t xml:space="preserve">(as described in the </w:t>
      </w:r>
      <w:hyperlink r:id="rId12">
        <w:r w:rsidDel="00000000" w:rsidR="00000000" w:rsidRPr="00000000">
          <w:rPr>
            <w:color w:val="1155cc"/>
            <w:u w:val="single"/>
            <w:rtl w:val="0"/>
          </w:rPr>
          <w:t xml:space="preserve">Source Code Management Rules and Conventions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 2: The honor 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D in the </w:t>
      </w:r>
      <w:hyperlink r:id="rId13">
        <w:r w:rsidDel="00000000" w:rsidR="00000000" w:rsidRPr="00000000">
          <w:rPr>
            <w:b w:val="1"/>
            <w:color w:val="1155cc"/>
            <w:u w:val="single"/>
            <w:rtl w:val="0"/>
          </w:rPr>
          <w:t xml:space="preserve">lab 04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color w:val="ff00ff"/>
          <w:rtl w:val="0"/>
        </w:rPr>
        <w:t xml:space="preserve">Erlend: How to “marvel” at the git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4hy0ta8f0cv" w:id="2"/>
      <w:bookmarkEnd w:id="2"/>
      <w:r w:rsidDel="00000000" w:rsidR="00000000" w:rsidRPr="00000000">
        <w:rPr>
          <w:rtl w:val="0"/>
        </w:rPr>
        <w:t xml:space="preserve">Exercise 2 - Package creation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w:t>
      </w:r>
      <w:hyperlink r:id="rId14">
        <w:r w:rsidDel="00000000" w:rsidR="00000000" w:rsidRPr="00000000">
          <w:rPr>
            <w:color w:val="1155cc"/>
            <w:u w:val="single"/>
            <w:rtl w:val="0"/>
          </w:rPr>
          <w:t xml:space="preserve">Setup Step 4.0 - Creating your own ROS package</w:t>
        </w:r>
      </w:hyperlink>
      <w:r w:rsidDel="00000000" w:rsidR="00000000" w:rsidRPr="00000000">
        <w:rPr>
          <w:rtl w:val="0"/>
        </w:rPr>
        <w:t xml:space="preserve"> and follow the steps to create a “virtual_mirror_&lt;handle&gt;” (if you have not already done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if you have already created the package “</w:t>
      </w:r>
      <w:r w:rsidDel="00000000" w:rsidR="00000000" w:rsidRPr="00000000">
        <w:rPr>
          <w:rtl w:val="0"/>
        </w:rPr>
        <w:t xml:space="preserve">virtual_mirror_&lt;handle&gt;</w:t>
      </w:r>
      <w:r w:rsidDel="00000000" w:rsidR="00000000" w:rsidRPr="00000000">
        <w:rPr>
          <w:rtl w:val="0"/>
        </w:rPr>
        <w:t xml:space="preserve">” make sure that it is at the right location according to the conventions laid out at the beginning of Setup Step 4.0. You can do this by just moving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E in the </w:t>
      </w:r>
      <w:hyperlink r:id="rId15">
        <w:r w:rsidDel="00000000" w:rsidR="00000000" w:rsidRPr="00000000">
          <w:rPr>
            <w:b w:val="1"/>
            <w:color w:val="1155cc"/>
            <w:u w:val="single"/>
            <w:rtl w:val="0"/>
          </w:rPr>
          <w:t xml:space="preserve">lab 04 status</w:t>
        </w:r>
      </w:hyperlink>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81dtasvhnyi" w:id="3"/>
      <w:bookmarkEnd w:id="3"/>
      <w:r w:rsidDel="00000000" w:rsidR="00000000" w:rsidRPr="00000000">
        <w:rPr>
          <w:rtl w:val="0"/>
        </w:rPr>
        <w:t xml:space="preserve">Exercise 3 - Pull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First step should be to merge M02_RCDP into M02_RCDP-&lt;handle&gt;</w:t>
      </w:r>
      <w:r w:rsidDel="00000000" w:rsidR="00000000" w:rsidRPr="00000000">
        <w:rPr>
          <w:rtl w:val="0"/>
        </w:rPr>
        <w:t xml:space="preserv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Make sure that you’re on M02_RCDP-&lt;handle&gt; branch by</w:t>
        <w:br w:type="textWrapping"/>
        <w:tab/>
        <w:t xml:space="preserve">$ git branch</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Merge the M02_RCDP into your M02_RCDP-&lt;handle&gt; by:</w:t>
        <w:br w:type="textWrapping"/>
        <w:tab/>
        <w:t xml:space="preserve">$ git fetch</w:t>
        <w:tab/>
        <w:br w:type="textWrapping"/>
        <w:t xml:space="preserve">$ git merge origin/M02_RCDP</w:t>
        <w:br w:type="textWrapping"/>
        <w:t xml:space="preserve">This makes the the pull request much easier to handle.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 to github duckietown/Software page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Click “New Pull Request” green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base and compare as M02_RCDP and M02_RCDP-&lt;handle&gt;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0287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3) Click “Create Pull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4) Post a message to #lab04_feb26 and someone will check accept your merge.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ff"/>
          <w:sz w:val="22"/>
          <w:szCs w:val="22"/>
        </w:rPr>
      </w:pPr>
      <w:r w:rsidDel="00000000" w:rsidR="00000000" w:rsidRPr="00000000">
        <w:rPr>
          <w:b w:val="1"/>
          <w:color w:val="ff00ff"/>
          <w:rtl w:val="0"/>
        </w:rPr>
        <w:t xml:space="preserve">Status update! Please edit column F in the </w:t>
      </w:r>
      <w:hyperlink r:id="rId17">
        <w:r w:rsidDel="00000000" w:rsidR="00000000" w:rsidRPr="00000000">
          <w:rPr>
            <w:b w:val="1"/>
            <w:color w:val="1155cc"/>
            <w:u w:val="single"/>
            <w:rtl w:val="0"/>
          </w:rPr>
          <w:t xml:space="preserve">lab 04 status</w:t>
        </w:r>
      </w:hyperlink>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color w:val="ff00ff"/>
          <w:sz w:val="22"/>
          <w:szCs w:val="22"/>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color w:val="ff00ff"/>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r w:rsidDel="00000000" w:rsidR="00000000" w:rsidRPr="00000000">
        <w:rPr>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nz8caimze8r" w:id="4"/>
      <w:bookmarkEnd w:id="4"/>
      <w:r w:rsidDel="00000000" w:rsidR="00000000" w:rsidRPr="00000000">
        <w:rPr>
          <w:rtl w:val="0"/>
        </w:rPr>
        <w:t xml:space="preserve">Exercise 4 - Duckietown - Engineering folder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w:t>
      </w:r>
      <w:hyperlink r:id="rId18">
        <w:r w:rsidDel="00000000" w:rsidR="00000000" w:rsidRPr="00000000">
          <w:rPr>
            <w:color w:val="1155cc"/>
            <w:u w:val="single"/>
            <w:rtl w:val="0"/>
          </w:rPr>
          <w:t xml:space="preserve">Setup Step 4.1 Integrating your new package into the duckietown infrastructure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exercise we will bring your virtual_mirror-&lt;handle&gt; package into compliance and also add a config to be read, a message to be created, and parameter to be updated.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w:t>
      </w:r>
      <w:r w:rsidDel="00000000" w:rsidR="00000000" w:rsidRPr="00000000">
        <w:rPr>
          <w:rtl w:val="0"/>
        </w:rPr>
        <w:t xml:space="preserve">: If you have not completed Module 02 you can continue to work on it now. The following tasks will be part of </w:t>
      </w:r>
      <w:commentRangeStart w:id="0"/>
      <w:r w:rsidDel="00000000" w:rsidR="00000000" w:rsidRPr="00000000">
        <w:rPr>
          <w:rtl w:val="0"/>
        </w:rPr>
        <w:t xml:space="preserve">the next module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 virtual_mirror_&lt;handle&gt;_node</w:t>
      </w:r>
      <w:r w:rsidDel="00000000" w:rsidR="00000000" w:rsidRPr="00000000">
        <w:rPr>
          <w:rtl w:val="0"/>
        </w:rPr>
        <w:t xml:space="preserve"> (it should have the functionality described in </w:t>
      </w:r>
      <w:hyperlink r:id="rId19">
        <w:r w:rsidDel="00000000" w:rsidR="00000000" w:rsidRPr="00000000">
          <w:rPr>
            <w:color w:val="1155cc"/>
            <w:u w:val="single"/>
            <w:rtl w:val="0"/>
          </w:rPr>
          <w:t xml:space="preserve">Module M02_RCDP - due Sunday Feb 28</w:t>
        </w:r>
      </w:hyperlink>
      <w:r w:rsidDel="00000000" w:rsidR="00000000" w:rsidRPr="00000000">
        <w:rPr>
          <w:rtl w:val="0"/>
        </w:rPr>
        <w:t xml:space="preserve"> </w:t>
      </w:r>
      <w:r w:rsidDel="00000000" w:rsidR="00000000" w:rsidRPr="00000000">
        <w:rPr>
          <w:b w:val="1"/>
          <w:rtl w:val="0"/>
        </w:rPr>
        <w:t xml:space="preserve">plus</w:t>
      </w:r>
      <w:r w:rsidDel="00000000" w:rsidR="00000000" w:rsidRPr="00000000">
        <w:rPr>
          <w:rtl w:val="0"/>
        </w:rPr>
        <w:t xml:space="preserve"> it should read in a parameter </w:t>
      </w:r>
      <w:r w:rsidDel="00000000" w:rsidR="00000000" w:rsidRPr="00000000">
        <w:rPr>
          <w:rFonts w:ascii="Courier New" w:cs="Courier New" w:eastAsia="Courier New" w:hAnsi="Courier New"/>
          <w:rtl w:val="0"/>
        </w:rPr>
        <w:t xml:space="preserve">flip_direction</w:t>
      </w:r>
      <w:r w:rsidDel="00000000" w:rsidR="00000000" w:rsidRPr="00000000">
        <w:rPr>
          <w:rtl w:val="0"/>
        </w:rPr>
        <w:t xml:space="preserve"> which can take the value</w:t>
      </w:r>
      <w:r w:rsidDel="00000000" w:rsidR="00000000" w:rsidRPr="00000000">
        <w:rPr>
          <w:rFonts w:ascii="Courier New" w:cs="Courier New" w:eastAsia="Courier New" w:hAnsi="Courier New"/>
          <w:rtl w:val="0"/>
        </w:rPr>
        <w:t xml:space="preserve"> vert or horz</w:t>
      </w:r>
      <w:r w:rsidDel="00000000" w:rsidR="00000000" w:rsidRPr="00000000">
        <w:rPr>
          <w:rtl w:val="0"/>
        </w:rPr>
        <w:t xml:space="preserve">. The parameter should be loaded in according to th</w:t>
      </w:r>
      <w:r w:rsidDel="00000000" w:rsidR="00000000" w:rsidRPr="00000000">
        <w:rPr>
          <w:rtl w:val="0"/>
        </w:rPr>
        <w:t xml:space="preserve">e conventions in Setup Step 4.1. For loading in the parameters in the node look at basically any node in the duckietown code base (for example </w:t>
      </w:r>
      <w:r w:rsidDel="00000000" w:rsidR="00000000" w:rsidRPr="00000000">
        <w:rPr>
          <w:rFonts w:ascii="Courier New" w:cs="Courier New" w:eastAsia="Courier New" w:hAnsi="Courier New"/>
          <w:rtl w:val="0"/>
        </w:rPr>
        <w:t xml:space="preserve">lane_filter_node.py</w:t>
      </w:r>
      <w:r w:rsidDel="00000000" w:rsidR="00000000" w:rsidRPr="00000000">
        <w:rPr>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 new msg (according to the conventions) and use it to publish at 1Hz the value of the config param that you r</w:t>
      </w:r>
      <w:r w:rsidDel="00000000" w:rsidR="00000000" w:rsidRPr="00000000">
        <w:rPr>
          <w:rtl w:val="0"/>
        </w:rPr>
        <w:t xml:space="preserve">ead in (you will need to set up a Timer for this - look in joy_mapper_node.py). This message type should be an enumeration. For an example see: </w:t>
      </w:r>
      <w:r w:rsidDel="00000000" w:rsidR="00000000" w:rsidRPr="00000000">
        <w:rPr>
          <w:rFonts w:ascii="Courier New" w:cs="Courier New" w:eastAsia="Courier New" w:hAnsi="Courier New"/>
          <w:rtl w:val="0"/>
        </w:rPr>
        <w:t xml:space="preserve">Segment.msg</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$(DUCKIETOWN_ROOT)/catkin_ws/src/duckietown_msgs</w:t>
      </w:r>
      <w:r w:rsidDel="00000000" w:rsidR="00000000" w:rsidRPr="00000000">
        <w:rPr>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it so that the value of the param read in can be updated from the command line using </w:t>
      </w:r>
      <w:r w:rsidDel="00000000" w:rsidR="00000000" w:rsidRPr="00000000">
        <w:rPr>
          <w:rFonts w:ascii="Courier New" w:cs="Courier New" w:eastAsia="Courier New" w:hAnsi="Courier New"/>
          <w:rtl w:val="0"/>
        </w:rPr>
        <w:t xml:space="preserve">rosparam set /&lt;vehicle_name&gt;/&lt;virtual_mirror-&lt;handle&gt;_node/flip_direction &lt;value&gt;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Hint</w:t>
      </w:r>
      <w:r w:rsidDel="00000000" w:rsidR="00000000" w:rsidRPr="00000000">
        <w:rPr>
          <w:rtl w:val="0"/>
        </w:rPr>
        <w:t xml:space="preserve">: you also need to update the code in the node - for clues look in </w:t>
      </w:r>
      <w:r w:rsidDel="00000000" w:rsidR="00000000" w:rsidRPr="00000000">
        <w:rPr>
          <w:rFonts w:ascii="Courier New" w:cs="Courier New" w:eastAsia="Courier New" w:hAnsi="Courier New"/>
          <w:rtl w:val="0"/>
        </w:rPr>
        <w:t xml:space="preserve">joy_mapper_node.py</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joy_mapper</w:t>
      </w:r>
      <w:r w:rsidDel="00000000" w:rsidR="00000000" w:rsidRPr="00000000">
        <w:rPr>
          <w:rtl w:val="0"/>
        </w:rPr>
        <w:t xml:space="preserve"> package.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Write a stub tester node with </w:t>
      </w:r>
      <w:commentRangeStart w:id="1"/>
      <w:commentRangeStart w:id="2"/>
      <w:commentRangeStart w:id="3"/>
      <w:r w:rsidDel="00000000" w:rsidR="00000000" w:rsidRPr="00000000">
        <w:rPr>
          <w:rtl w:val="0"/>
        </w:rPr>
        <w:t xml:space="preserve">provided default images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The stub tester should evaluate the correctness for all 2</w:t>
      </w:r>
      <w:r w:rsidDel="00000000" w:rsidR="00000000" w:rsidRPr="00000000">
        <w:rPr>
          <w:rtl w:val="0"/>
        </w:rPr>
        <w:t xml:space="preserve"> possible values</w:t>
      </w:r>
      <w:r w:rsidDel="00000000" w:rsidR="00000000" w:rsidRPr="00000000">
        <w:rPr>
          <w:rtl w:val="0"/>
        </w:rPr>
        <w:t xml:space="preserve"> of the parameter.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the elemental launch file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the stub test launch file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the system level launch file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the unit test launch file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ff"/>
        </w:rPr>
      </w:pPr>
      <w:r w:rsidDel="00000000" w:rsidR="00000000" w:rsidRPr="00000000">
        <w:rPr>
          <w:b w:val="1"/>
          <w:color w:val="ff00ff"/>
          <w:rtl w:val="0"/>
        </w:rPr>
        <w:t xml:space="preserve">Status update! Please edit column G-M in the </w:t>
      </w:r>
      <w:hyperlink r:id="rId20">
        <w:r w:rsidDel="00000000" w:rsidR="00000000" w:rsidRPr="00000000">
          <w:rPr>
            <w:b w:val="1"/>
            <w:color w:val="1155cc"/>
            <w:u w:val="single"/>
            <w:rtl w:val="0"/>
          </w:rPr>
          <w:t xml:space="preserve">lab 04 status</w:t>
        </w:r>
      </w:hyperlink>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color w:val="ff00ff"/>
        </w:rPr>
      </w:pPr>
      <w:r w:rsidDel="00000000" w:rsidR="00000000" w:rsidRPr="00000000">
        <w:rPr>
          <w:color w:val="ff00ff"/>
          <w:rtl w:val="0"/>
        </w:rPr>
        <w:t xml:space="preserve">Are you stuck? Please put your name and problem here:</w:t>
      </w:r>
    </w:p>
    <w:p w:rsidR="00000000" w:rsidDel="00000000" w:rsidP="00000000" w:rsidRDefault="00000000" w:rsidRPr="0000000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color w:val="ff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color w:val="ff00ff"/>
          <w:rtl w:val="0"/>
        </w:rPr>
        <w:t xml:space="preserve">Suggestion box / tips and tricks (</w:t>
      </w:r>
      <w:r w:rsidDel="00000000" w:rsidR="00000000" w:rsidRPr="00000000">
        <w:rPr>
          <w:color w:val="ff00ff"/>
          <w:rtl w:val="0"/>
        </w:rPr>
        <w:t xml:space="preserve">please write your name and things that you found useful to get through the exercise): </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ff"/>
          <w:u w:val="none"/>
        </w:rPr>
      </w:pPr>
      <w:r w:rsidDel="00000000" w:rsidR="00000000" w:rsidRPr="00000000">
        <w:rPr>
          <w:color w:val="ff00ff"/>
          <w:rtl w:val="0"/>
        </w:rPr>
        <w:t xml:space="preserve">Teddy: If your images are not passing the test even though they look correct, it could be the compression is messing the the pixel values. Try using ‘.png’ instead of ‘.jpeg’.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66wjd7o6oo6q" w:id="5"/>
      <w:bookmarkEnd w:id="5"/>
      <w:r w:rsidDel="00000000" w:rsidR="00000000" w:rsidRPr="00000000">
        <w:rPr>
          <w:rtl w:val="0"/>
        </w:rPr>
        <w:t xml:space="preserve">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11:59 Thursday: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3c47d"/>
        </w:rPr>
      </w:pPr>
      <w:r w:rsidDel="00000000" w:rsidR="00000000" w:rsidRPr="00000000">
        <w:rPr>
          <w:color w:val="93c47d"/>
          <w:rtl w:val="0"/>
        </w:rPr>
        <w:tab/>
        <w:t xml:space="preserve">AC: polish the initial git policy for students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SY: should polish the package creation doc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LP: should polish the launch file and conventions doc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LP + SY + MC + HZ arrive at 226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Move to Beaverworks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LP + HZ: set up the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 Connect laptop to the projector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LP + SY: Final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59xn2lgp2is" w:id="6"/>
      <w:bookmarkEnd w:id="6"/>
      <w:r w:rsidDel="00000000" w:rsidR="00000000" w:rsidRPr="00000000">
        <w:rPr>
          <w:rtl w:val="0"/>
        </w:rPr>
        <w:t xml:space="preserve">Equipment checklist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Network</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 the switches we can find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5 super long (orange?) ethernet cable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30 long (orange) ethernet cable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30 short (green) ethernet cable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1x airport express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1x extra airport express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Power</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all the power strips and power extenders we can find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Duckietops for loan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Extra mouse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Robots? Megaman + Pontiac + ?</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am Paull" w:id="1" w:date="2016-02-28T23:56: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first one to get here please let me know - we will use your images as the test images for everyone else</w:t>
      </w:r>
    </w:p>
  </w:comment>
  <w:comment w:author="Liam Paull" w:id="2" w:date="2016-02-28T23:56: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Mrinal!</w:t>
      </w:r>
    </w:p>
  </w:comment>
  <w:comment w:author="Andrea Tacchetti" w:id="3" w:date="2016-03-09T04:40: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 the lab04 folder on Drive under test_images</w:t>
      </w:r>
    </w:p>
  </w:comment>
  <w:comment w:author="Amado Antonini" w:id="0" w:date="2016-03-09T00:41: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M03 for clarity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rive.google.com/open?id=1RwYtwjL4hXA_0FzsGbqvfSi19UIh-Lhk_g-1Na_kGIQ" TargetMode="External"/><Relationship Id="rId11" Type="http://schemas.openxmlformats.org/officeDocument/2006/relationships/hyperlink" Target="http://drive.google.com/open?id=1RwYtwjL4hXA_0FzsGbqvfSi19UIh-Lhk_g-1Na_kGIQ" TargetMode="External"/><Relationship Id="rId10" Type="http://schemas.openxmlformats.org/officeDocument/2006/relationships/hyperlink" Target="http://drive.google.com/open?id=1nueJb9j9APGYT7iT-PQNNqcytUlLKguKhV9C0P2xOIQ" TargetMode="External"/><Relationship Id="rId13" Type="http://schemas.openxmlformats.org/officeDocument/2006/relationships/hyperlink" Target="http://drive.google.com/open?id=1RwYtwjL4hXA_0FzsGbqvfSi19UIh-Lhk_g-1Na_kGIQ" TargetMode="External"/><Relationship Id="rId12" Type="http://schemas.openxmlformats.org/officeDocument/2006/relationships/hyperlink" Target="http://drive.google.com/open?id=1aHaV9sYQdExBQ8HXVnZ3n-YL-ReXG-cHky6-lCXk2C8"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ive.google.com/open?id=1aHaV9sYQdExBQ8HXVnZ3n-YL-ReXG-cHky6-lCXk2C8" TargetMode="External"/><Relationship Id="rId15" Type="http://schemas.openxmlformats.org/officeDocument/2006/relationships/hyperlink" Target="http://drive.google.com/open?id=1RwYtwjL4hXA_0FzsGbqvfSi19UIh-Lhk_g-1Na_kGIQ" TargetMode="External"/><Relationship Id="rId14" Type="http://schemas.openxmlformats.org/officeDocument/2006/relationships/hyperlink" Target="http://drive.google.com/open?id=1rpRisFoCYUm0XT78j-nAYidlh-cDtLCdEbIaBCnx9ew" TargetMode="External"/><Relationship Id="rId17" Type="http://schemas.openxmlformats.org/officeDocument/2006/relationships/hyperlink" Target="http://drive.google.com/open?id=1RwYtwjL4hXA_0FzsGbqvfSi19UIh-Lhk_g-1Na_kGIQ"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drive.google.com/open?id=1BhdzmCra0x67oTY4fDmuaPj0Hv0Tpr1jmrS2KHpyI38" TargetMode="External"/><Relationship Id="rId6" Type="http://schemas.openxmlformats.org/officeDocument/2006/relationships/image" Target="media/image4.jpg"/><Relationship Id="rId18" Type="http://schemas.openxmlformats.org/officeDocument/2006/relationships/hyperlink" Target="http://drive.google.com/open?id=1VqX0TMRmgOzor2r1WOawd9_3a635Rli003ItxQ3kdYE" TargetMode="External"/><Relationship Id="rId7" Type="http://schemas.openxmlformats.org/officeDocument/2006/relationships/hyperlink" Target="http://drive.google.com/open?id=1rpRisFoCYUm0XT78j-nAYidlh-cDtLCdEbIaBCnx9ew" TargetMode="External"/><Relationship Id="rId8" Type="http://schemas.openxmlformats.org/officeDocument/2006/relationships/hyperlink" Target="http://drive.google.com/open?id=1VqX0TMRmgOzor2r1WOawd9_3a635Rli003ItxQ3kdYE" TargetMode="External"/></Relationships>
</file>