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08212f1a3b610269d16cc71474f63ddcf4ca663"/>
    <w:p>
      <w:pPr>
        <w:pStyle w:val="Heading1"/>
      </w:pPr>
      <w:r>
        <w:t xml:space="preserve">09. Kiểm thử tải</w:t>
      </w:r>
    </w:p>
    <w:p>
      <w:pPr>
        <w:pStyle w:val="BlockText"/>
      </w:pPr>
      <w:r>
        <w:t xml:space="preserve">Kiểm tra các yêu cầu hiệu năng và realtime trong</w:t>
      </w:r>
      <w:r>
        <w:t xml:space="preserve"> </w:t>
      </w:r>
      <w:hyperlink r:id="rId9">
        <w:r>
          <w:rPr>
            <w:rStyle w:val="Hyperlink"/>
          </w:rPr>
          <w:t xml:space="preserve">01-tong-quan.md</w:t>
        </w:r>
      </w:hyperlink>
      <w:r>
        <w:t xml:space="preserve"> </w:t>
      </w:r>
      <w:r>
        <w:t xml:space="preserve">mục NFR:</w:t>
      </w:r>
      <w:r>
        <w:t xml:space="preserve"> </w:t>
      </w:r>
      <w:r>
        <w:rPr>
          <w:b/>
          <w:bCs/>
        </w:rPr>
        <w:t xml:space="preserve">NFR-01</w:t>
      </w:r>
      <w:r>
        <w:t xml:space="preserve"> </w:t>
      </w:r>
      <w:r>
        <w:t xml:space="preserve">(200 sinh viên nộp bài trong 5 phút cuối, p95 &lt; 500 ms, lỗi &lt; 1%),</w:t>
      </w:r>
      <w:r>
        <w:t xml:space="preserve"> </w:t>
      </w:r>
      <w:r>
        <w:rPr>
          <w:b/>
          <w:bCs/>
        </w:rPr>
        <w:t xml:space="preserve">NFR-02</w:t>
      </w:r>
      <w:r>
        <w:t xml:space="preserve"> </w:t>
      </w:r>
      <w:r>
        <w:t xml:space="preserve">(500 kết nối WebSocket đồng thời),</w:t>
      </w:r>
      <w:r>
        <w:t xml:space="preserve"> </w:t>
      </w:r>
      <w:r>
        <w:rPr>
          <w:b/>
          <w:bCs/>
        </w:rPr>
        <w:t xml:space="preserve">NFR-03</w:t>
      </w:r>
      <w:r>
        <w:t xml:space="preserve"> </w:t>
      </w:r>
      <w:r>
        <w:t xml:space="preserve">(thông báo tới người nhận dưới 1 giây).</w:t>
      </w:r>
      <w:r>
        <w:t xml:space="preserve"> </w:t>
      </w:r>
      <w:r>
        <w:t xml:space="preserve">Script ở thư mục</w:t>
      </w:r>
      <w:r>
        <w:t xml:space="preserve"> </w:t>
      </w:r>
      <w:hyperlink r:id="rId10">
        <w:r>
          <w:rPr>
            <w:rStyle w:val="VerbatimChar"/>
          </w:rPr>
          <w:t xml:space="preserve">loadtest/</w:t>
        </w:r>
      </w:hyperlink>
      <w:r>
        <w:t xml:space="preserve">, chạy bằng</w:t>
      </w:r>
      <w:r>
        <w:t xml:space="preserve"> </w:t>
      </w:r>
      <w:r>
        <w:rPr>
          <w:b/>
          <w:bCs/>
        </w:rPr>
        <w:t xml:space="preserve">k6</w:t>
      </w:r>
      <w:r>
        <w:t xml:space="preserve"> </w:t>
      </w:r>
      <w:r>
        <w:t xml:space="preserve">trong Docker. Đo ngày 23/10/2026 (bước 14).</w:t>
      </w:r>
    </w:p>
    <w:p>
      <w:r>
        <w:pict>
          <v:rect style="width:0;height:1.5pt" o:hralign="center" o:hrstd="t" o:hr="t"/>
        </w:pict>
      </w:r>
    </w:p>
    <w:bookmarkStart w:id="11" w:name="Xaa99a95bf365a393689e15e6a501e8d49cbc957"/>
    <w:p>
      <w:pPr>
        <w:pStyle w:val="Heading2"/>
      </w:pPr>
      <w:r>
        <w:t xml:space="preserve">1. Kết quả tóm tắt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Yêu cầu</w:t>
            </w:r>
          </w:p>
        </w:tc>
        <w:tc>
          <w:tcPr/>
          <w:p>
            <w:pPr>
              <w:pStyle w:val="Compact"/>
            </w:pPr>
            <w:r>
              <w:t xml:space="preserve">Ngưỡng</w:t>
            </w:r>
          </w:p>
        </w:tc>
        <w:tc>
          <w:tcPr/>
          <w:p>
            <w:pPr>
              <w:pStyle w:val="Compact"/>
            </w:pPr>
            <w:r>
              <w:t xml:space="preserve">Kết quả đo</w:t>
            </w:r>
          </w:p>
        </w:tc>
        <w:tc>
          <w:tcPr/>
          <w:p>
            <w:pPr>
              <w:pStyle w:val="Compact"/>
            </w:pPr>
            <w:r>
              <w:t xml:space="preserve">Đạt</w:t>
            </w:r>
          </w:p>
        </w:tc>
      </w:tr>
      <w:tr>
        <w:tc>
          <w:tcPr/>
          <w:p>
            <w:pPr>
              <w:pStyle w:val="Compact"/>
            </w:pPr>
            <w:r>
              <w:t xml:space="preserve">NFR-01 — thời gian phản hồi API khi 200 sinh viên nộp sát hạn</w:t>
            </w:r>
          </w:p>
        </w:tc>
        <w:tc>
          <w:tcPr/>
          <w:p>
            <w:pPr>
              <w:pStyle w:val="Compact"/>
            </w:pPr>
            <w:r>
              <w:t xml:space="preserve">p95 &lt; 500 ms</w:t>
            </w:r>
          </w:p>
        </w:tc>
        <w:tc>
          <w:tcPr/>
          <w:p>
            <w:pPr>
              <w:pStyle w:val="Compact"/>
            </w:pPr>
            <w:r>
              <w:rPr>
                <w:b/>
                <w:bCs/>
              </w:rPr>
              <w:t xml:space="preserve">p95 = 9,9 ms</w:t>
            </w:r>
            <w:r>
              <w:t xml:space="preserve"> </w:t>
            </w:r>
            <w:r>
              <w:t xml:space="preserve">(p99 = 71,7 ms, lớn nhất 148 ms) trên 9 031 request</w:t>
            </w:r>
          </w:p>
        </w:tc>
        <w:tc>
          <w:tcPr/>
          <w:p>
            <w:pPr>
              <w:pStyle w:val="Compact"/>
            </w:pPr>
            <w:r>
              <w:t xml:space="preserve">✅</w:t>
            </w:r>
          </w:p>
        </w:tc>
      </w:tr>
      <w:tr>
        <w:tc>
          <w:tcPr/>
          <w:p>
            <w:pPr>
              <w:pStyle w:val="Compact"/>
            </w:pPr>
            <w:r>
              <w:t xml:space="preserve">NFR-01 — tỉ lệ lỗi</w:t>
            </w:r>
          </w:p>
        </w:tc>
        <w:tc>
          <w:tcPr/>
          <w:p>
            <w:pPr>
              <w:pStyle w:val="Compact"/>
            </w:pPr>
            <w:r>
              <w:t xml:space="preserve">&lt; 1%</w:t>
            </w:r>
          </w:p>
        </w:tc>
        <w:tc>
          <w:tcPr/>
          <w:p>
            <w:pPr>
              <w:pStyle w:val="Compact"/>
            </w:pPr>
            <w:r>
              <w:rPr>
                <w:b/>
                <w:bCs/>
              </w:rPr>
              <w:t xml:space="preserve">0%</w:t>
            </w:r>
            <w:r>
              <w:t xml:space="preserve"> </w:t>
            </w:r>
            <w:r>
              <w:t xml:space="preserve">(0 / 9 031 request); 200 / 200 bài nộp thành công, không bài nào bị tính muộn</w:t>
            </w:r>
          </w:p>
        </w:tc>
        <w:tc>
          <w:tcPr/>
          <w:p>
            <w:pPr>
              <w:pStyle w:val="Compact"/>
            </w:pPr>
            <w:r>
              <w:t xml:space="preserve">✅</w:t>
            </w:r>
          </w:p>
        </w:tc>
      </w:tr>
      <w:tr>
        <w:tc>
          <w:tcPr/>
          <w:p>
            <w:pPr>
              <w:pStyle w:val="Compact"/>
            </w:pPr>
            <w:r>
              <w:t xml:space="preserve">NFR-02 — kết nối WebSocket đồng thời</w:t>
            </w:r>
          </w:p>
        </w:tc>
        <w:tc>
          <w:tcPr/>
          <w:p>
            <w:pPr>
              <w:pStyle w:val="Compact"/>
            </w:pPr>
            <w:r>
              <w:t xml:space="preserve">500</w:t>
            </w:r>
          </w:p>
        </w:tc>
        <w:tc>
          <w:tcPr/>
          <w:p>
            <w:pPr>
              <w:pStyle w:val="Compact"/>
            </w:pPr>
            <w:r>
              <w:rPr>
                <w:b/>
                <w:bCs/>
              </w:rPr>
              <w:t xml:space="preserve">500 / 500</w:t>
            </w:r>
            <w:r>
              <w:t xml:space="preserve"> </w:t>
            </w:r>
            <w:r>
              <w:t xml:space="preserve">kết nối STOMP mở cùng lúc, giữ từ 1 phút 40 giây đến 2 phút 39 giây, 0 khung</w:t>
            </w:r>
            <w:r>
              <w:t xml:space="preserve"> </w:t>
            </w:r>
            <w:r>
              <w:rPr>
                <w:rStyle w:val="VerbatimChar"/>
              </w:rPr>
              <w:t xml:space="preserve">ERROR</w:t>
            </w:r>
          </w:p>
        </w:tc>
        <w:tc>
          <w:tcPr/>
          <w:p>
            <w:pPr>
              <w:pStyle w:val="Compact"/>
            </w:pPr>
            <w:r>
              <w:t xml:space="preserve">✅</w:t>
            </w:r>
          </w:p>
        </w:tc>
      </w:tr>
      <w:tr>
        <w:tc>
          <w:tcPr/>
          <w:p>
            <w:pPr>
              <w:pStyle w:val="Compact"/>
            </w:pPr>
            <w:r>
              <w:t xml:space="preserve">NFR-03 — độ trễ thông báo</w:t>
            </w:r>
          </w:p>
        </w:tc>
        <w:tc>
          <w:tcPr/>
          <w:p>
            <w:pPr>
              <w:pStyle w:val="Compact"/>
            </w:pPr>
            <w:r>
              <w:t xml:space="preserve">&lt; 1 s</w:t>
            </w:r>
          </w:p>
        </w:tc>
        <w:tc>
          <w:tcPr/>
          <w:p>
            <w:pPr>
              <w:pStyle w:val="Compact"/>
            </w:pPr>
            <w:r>
              <w:t xml:space="preserve">Một lần nhắc 500 sinh viên:</w:t>
            </w:r>
            <w:r>
              <w:t xml:space="preserve"> </w:t>
            </w:r>
            <w:r>
              <w:rPr>
                <w:b/>
                <w:bCs/>
              </w:rPr>
              <w:t xml:space="preserve">500 / 500</w:t>
            </w:r>
            <w:r>
              <w:t xml:space="preserve"> </w:t>
            </w:r>
            <w:r>
              <w:t xml:space="preserve">kết nối nhận được,</w:t>
            </w:r>
            <w:r>
              <w:t xml:space="preserve"> </w:t>
            </w:r>
            <w:r>
              <w:rPr>
                <w:b/>
                <w:bCs/>
              </w:rPr>
              <w:t xml:space="preserve">p95 = 228 ms</w:t>
            </w:r>
            <w:r>
              <w:t xml:space="preserve"> </w:t>
            </w:r>
            <w:r>
              <w:t xml:space="preserve">(lớn nhất 228 ms) tính từ lúc thông báo được tạo</w:t>
            </w:r>
          </w:p>
        </w:tc>
        <w:tc>
          <w:tcPr/>
          <w:p>
            <w:pPr>
              <w:pStyle w:val="Compact"/>
            </w:pPr>
            <w:r>
              <w:t xml:space="preserve">✅</w:t>
            </w:r>
          </w:p>
        </w:tc>
      </w:tr>
    </w:tbl>
    <w:p>
      <w:pPr>
        <w:pStyle w:val="BodyText"/>
      </w:pPr>
      <w:r>
        <w:t xml:space="preserve">Ở mức tải yêu cầu, hệ thống còn dư nhiều: lúc cao điểm backend dùng khoảng</w:t>
      </w:r>
      <w:r>
        <w:t xml:space="preserve"> </w:t>
      </w:r>
      <w:r>
        <w:rPr>
          <w:b/>
          <w:bCs/>
        </w:rPr>
        <w:t xml:space="preserve">7% CPU</w:t>
      </w:r>
      <w:r>
        <w:t xml:space="preserve"> </w:t>
      </w:r>
      <w:r>
        <w:t xml:space="preserve">(trên 12 luồng) và</w:t>
      </w:r>
      <w:r>
        <w:t xml:space="preserve"> </w:t>
      </w:r>
      <w:r>
        <w:rPr>
          <w:b/>
          <w:bCs/>
        </w:rPr>
        <w:t xml:space="preserve">840 MB RAM</w:t>
      </w:r>
      <w:r>
        <w:t xml:space="preserve">, PostgreSQL khoảng 3% CPU.</w:t>
      </w:r>
    </w:p>
    <w:p>
      <w:r>
        <w:pict>
          <v:rect style="width:0;height:1.5pt" o:hralign="center" o:hrstd="t" o:hr="t"/>
        </w:pict>
      </w:r>
    </w:p>
    <w:bookmarkEnd w:id="11"/>
    <w:bookmarkStart w:id="13" w:name="Xf677ea4c8889018b1a525c0255cf4ad63737cdc"/>
    <w:p>
      <w:pPr>
        <w:pStyle w:val="Heading2"/>
      </w:pPr>
      <w:r>
        <w:t xml:space="preserve">2. Môi trường đo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Cấu hình</w:t>
            </w:r>
          </w:p>
        </w:tc>
      </w:tr>
      <w:tr>
        <w:tc>
          <w:tcPr/>
          <w:p>
            <w:pPr>
              <w:pStyle w:val="Compact"/>
            </w:pPr>
            <w:r>
              <w:t xml:space="preserve">Máy</w:t>
            </w:r>
          </w:p>
        </w:tc>
        <w:tc>
          <w:tcPr/>
          <w:p>
            <w:pPr>
              <w:pStyle w:val="Compact"/>
            </w:pPr>
            <w:r>
              <w:t xml:space="preserve">Laptop Intel Core i5-12450HX (12 luồng), RAM 16 GB; Docker Desktop 29.9 (WSL 2) được cấp 12 CPU, 7,6 GB RAM</w:t>
            </w:r>
          </w:p>
        </w:tc>
      </w:tr>
      <w:tr>
        <w:tc>
          <w:tcPr/>
          <w:p>
            <w:pPr>
              <w:pStyle w:val="Compact"/>
            </w:pPr>
            <w:r>
              <w:t xml:space="preserve">Hệ thống</w:t>
            </w:r>
          </w:p>
        </w:tc>
        <w:tc>
          <w:tcPr/>
          <w:p>
            <w:pPr>
              <w:pStyle w:val="Compact"/>
            </w:pPr>
            <w:r>
              <w:rPr>
                <w:rStyle w:val="VerbatimChar"/>
              </w:rPr>
              <w:t xml:space="preserve">docker-compose.yml</w:t>
            </w:r>
            <w:r>
              <w:t xml:space="preserve"> </w:t>
            </w:r>
            <w:r>
              <w:t xml:space="preserve">của bước 13 (postgres 18, mailpit, backend, frontend, nginx 1.27) +</w:t>
            </w:r>
            <w:r>
              <w:t xml:space="preserve"> </w:t>
            </w:r>
            <w:hyperlink r:id="rId12">
              <w:r>
                <w:rPr>
                  <w:rStyle w:val="VerbatimChar"/>
                </w:rPr>
                <w:t xml:space="preserve">loadtest/compose.loadtest.yml</w:t>
              </w:r>
            </w:hyperlink>
            <w:r>
              <w:t xml:space="preserve">: backend chạy profile</w:t>
            </w:r>
            <w:r>
              <w:t xml:space="preserve"> </w:t>
            </w:r>
            <w:r>
              <w:rPr>
                <w:rStyle w:val="VerbatimChar"/>
              </w:rPr>
              <w:t xml:space="preserve">docker,demo</w:t>
            </w:r>
            <w:r>
              <w:t xml:space="preserve">, lớp kiểm thử tải 500 sinh viên</w:t>
            </w:r>
          </w:p>
        </w:tc>
      </w:tr>
      <w:tr>
        <w:tc>
          <w:tcPr/>
          <w:p>
            <w:pPr>
              <w:pStyle w:val="Compact"/>
            </w:pPr>
            <w:r>
              <w:t xml:space="preserve">Công cụ</w:t>
            </w:r>
          </w:p>
        </w:tc>
        <w:tc>
          <w:tcPr/>
          <w:p>
            <w:pPr>
              <w:pStyle w:val="Compact"/>
            </w:pPr>
            <w:r>
              <w:t xml:space="preserve">k6 0.54 (image</w:t>
            </w:r>
            <w:r>
              <w:t xml:space="preserve"> </w:t>
            </w:r>
            <w:r>
              <w:rPr>
                <w:rStyle w:val="VerbatimChar"/>
              </w:rPr>
              <w:t xml:space="preserve">grafana/k6:0.54.0</w:t>
            </w:r>
            <w:r>
              <w:t xml:space="preserve">) chạy</w:t>
            </w:r>
            <w:r>
              <w:t xml:space="preserve"> </w:t>
            </w:r>
            <w:r>
              <w:rPr>
                <w:b/>
                <w:bCs/>
              </w:rPr>
              <w:t xml:space="preserve">trong cùng mạng Docker</w:t>
            </w:r>
            <w:r>
              <w:t xml:space="preserve">, gọi</w:t>
            </w:r>
            <w:r>
              <w:t xml:space="preserve"> </w:t>
            </w:r>
            <w:r>
              <w:rPr>
                <w:rStyle w:val="VerbatimChar"/>
              </w:rPr>
              <w:t xml:space="preserve">https://nginx</w:t>
            </w:r>
            <w:r>
              <w:t xml:space="preserve"> </w:t>
            </w:r>
            <w:r>
              <w:t xml:space="preserve">và</w:t>
            </w:r>
            <w:r>
              <w:t xml:space="preserve"> </w:t>
            </w:r>
            <w:r>
              <w:rPr>
                <w:rStyle w:val="VerbatimChar"/>
              </w:rPr>
              <w:t xml:space="preserve">wss://nginx/ws</w:t>
            </w:r>
            <w:r>
              <w:t xml:space="preserve"> </w:t>
            </w:r>
            <w:r>
              <w:t xml:space="preserve">— đi qua nginx, TLS và reverse proxy giống trình duyệt thật</w:t>
            </w:r>
          </w:p>
        </w:tc>
      </w:tr>
      <w:tr>
        <w:tc>
          <w:tcPr/>
          <w:p>
            <w:pPr>
              <w:pStyle w:val="Compact"/>
            </w:pPr>
            <w:r>
              <w:t xml:space="preserve">Cấu hình backend</w:t>
            </w:r>
          </w:p>
        </w:tc>
        <w:tc>
          <w:tcPr/>
          <w:p>
            <w:pPr>
              <w:pStyle w:val="Compact"/>
            </w:pPr>
            <w:r>
              <w:t xml:space="preserve">Mặc định của Spring Boot (Tomcat 200 luồng, HikariCP 10 kết nối DB), simple broker STOMP trong bộ nhớ, một instance (monolith)</w:t>
            </w:r>
          </w:p>
        </w:tc>
      </w:tr>
    </w:tbl>
    <w:p>
      <w:pPr>
        <w:pStyle w:val="BodyText"/>
      </w:pPr>
      <w:r>
        <w:rPr>
          <w:b/>
          <w:bCs/>
        </w:rPr>
        <w:t xml:space="preserve">Giới hạn của phép đo:</w:t>
      </w:r>
      <w:r>
        <w:t xml:space="preserve"> </w:t>
      </w:r>
      <w:r>
        <w:t xml:space="preserve">k6 và hệ thống chạy trên</w:t>
      </w:r>
      <w:r>
        <w:t xml:space="preserve"> </w:t>
      </w:r>
      <w:r>
        <w:rPr>
          <w:b/>
          <w:bCs/>
        </w:rPr>
        <w:t xml:space="preserve">cùng một máy</w:t>
      </w:r>
      <w:r>
        <w:t xml:space="preserve">, nên không có độ trễ mạng thật giữa client và server, và k6 dùng chung CPU với server. Mọi tài khoản dùng chung một IP (container k6), nên phép đo này không kiểm tra giới hạn đăng nhập sai theo IP (NFR-09 — đã có test tự động riêng).</w:t>
      </w:r>
    </w:p>
    <w:p>
      <w:r>
        <w:pict>
          <v:rect style="width:0;height:1.5pt" o:hralign="center" o:hrstd="t" o:hr="t"/>
        </w:pict>
      </w:r>
    </w:p>
    <w:bookmarkEnd w:id="13"/>
    <w:bookmarkStart w:id="15" w:name="X6137a8a90e1182ddeab54bcf2fab72f2f88fdc5"/>
    <w:p>
      <w:pPr>
        <w:pStyle w:val="Heading2"/>
      </w:pPr>
      <w:r>
        <w:t xml:space="preserve">3. Dữ liệu</w:t>
      </w:r>
    </w:p>
    <w:p>
      <w:pPr>
        <w:pStyle w:val="FirstParagraph"/>
      </w:pPr>
      <w:r>
        <w:t xml:space="preserve">Backend bật profile</w:t>
      </w:r>
      <w:r>
        <w:t xml:space="preserve"> </w:t>
      </w:r>
      <w:r>
        <w:rPr>
          <w:rStyle w:val="VerbatimChar"/>
        </w:rPr>
        <w:t xml:space="preserve">demo</w:t>
      </w:r>
      <w:r>
        <w:t xml:space="preserve"> </w:t>
      </w:r>
      <w:r>
        <w:t xml:space="preserve">với</w:t>
      </w:r>
      <w:r>
        <w:t xml:space="preserve"> </w:t>
      </w:r>
      <w:r>
        <w:rPr>
          <w:rStyle w:val="VerbatimChar"/>
        </w:rPr>
        <w:t xml:space="preserve">DEMO_LOAD_STUDENTS=500</w:t>
      </w:r>
      <w:r>
        <w:t xml:space="preserve">: lúc khởi động,</w:t>
      </w:r>
      <w:r>
        <w:t xml:space="preserve"> </w:t>
      </w:r>
      <w:r>
        <w:rPr>
          <w:rStyle w:val="VerbatimChar"/>
        </w:rPr>
        <w:t xml:space="preserve">DemoSeeder</w:t>
      </w:r>
      <w:r>
        <w:t xml:space="preserve"> </w:t>
      </w:r>
      <w:r>
        <w:t xml:space="preserve">tạo giáo viên</w:t>
      </w:r>
      <w:r>
        <w:t xml:space="preserve"> </w:t>
      </w:r>
      <w:r>
        <w:rPr>
          <w:rStyle w:val="VerbatimChar"/>
        </w:rPr>
        <w:t xml:space="preserve">gv.demo</w:t>
      </w:r>
      <w:r>
        <w:t xml:space="preserve">, lớp</w:t>
      </w:r>
      <w:r>
        <w:t xml:space="preserve"> </w:t>
      </w:r>
      <w:r>
        <w:rPr>
          <w:rStyle w:val="VerbatimChar"/>
        </w:rPr>
        <w:t xml:space="preserve">DEMO-LOAD</w:t>
      </w:r>
      <w:r>
        <w:t xml:space="preserve"> </w:t>
      </w:r>
      <w:r>
        <w:t xml:space="preserve">gồm 500 sinh viên</w:t>
      </w:r>
      <w:r>
        <w:t xml:space="preserve"> </w:t>
      </w:r>
      <w:r>
        <w:rPr>
          <w:rStyle w:val="VerbatimChar"/>
        </w:rPr>
        <w:t xml:space="preserve">DEMO-T0001</w:t>
      </w:r>
      <w:r>
        <w:t xml:space="preserve"> </w:t>
      </w:r>
      <w:r>
        <w:t xml:space="preserve">…</w:t>
      </w:r>
      <w:r>
        <w:t xml:space="preserve"> </w:t>
      </w:r>
      <w:r>
        <w:rPr>
          <w:rStyle w:val="VerbatimChar"/>
        </w:rPr>
        <w:t xml:space="preserve">DEMO-T0500</w:t>
      </w:r>
      <w:r>
        <w:t xml:space="preserve">. Các tài khoản này dùng chung mật khẩu</w:t>
      </w:r>
      <w:r>
        <w:t xml:space="preserve"> </w:t>
      </w:r>
      <w:r>
        <w:rPr>
          <w:rStyle w:val="VerbatimChar"/>
        </w:rPr>
        <w:t xml:space="preserve">DEMO_PASSWORD</w:t>
      </w:r>
      <w:r>
        <w:t xml:space="preserve"> </w:t>
      </w:r>
      <w:r>
        <w:t xml:space="preserve">và không bị bắt đổi mật khẩu (xem</w:t>
      </w:r>
      <w:r>
        <w:t xml:space="preserve"> </w:t>
      </w:r>
      <w:hyperlink r:id="rId14">
        <w:r>
          <w:rPr>
            <w:rStyle w:val="Hyperlink"/>
          </w:rPr>
          <w:t xml:space="preserve">README</w:t>
        </w:r>
      </w:hyperlink>
      <w:r>
        <w:t xml:space="preserve"> </w:t>
      </w:r>
      <w:r>
        <w:t xml:space="preserve">mục "Dữ liệu mẫu"). Ở</w:t>
      </w:r>
      <w:r>
        <w:t xml:space="preserve"> </w:t>
      </w:r>
      <w:r>
        <w:rPr>
          <w:rStyle w:val="VerbatimChar"/>
        </w:rPr>
        <w:t xml:space="preserve">setup()</w:t>
      </w:r>
      <w:r>
        <w:t xml:space="preserve">, mỗi kịch bản cho giáo viên tạo một</w:t>
      </w:r>
      <w:r>
        <w:t xml:space="preserve"> </w:t>
      </w:r>
      <w:r>
        <w:rPr>
          <w:b/>
          <w:bCs/>
        </w:rPr>
        <w:t xml:space="preserve">bài mới</w:t>
      </w:r>
      <w:r>
        <w:t xml:space="preserve"> </w:t>
      </w:r>
      <w:r>
        <w:t xml:space="preserve">gồm một phần Task 2 với rubric IELTS mẫu, rồi giao cho lớp</w:t>
      </w:r>
      <w:r>
        <w:t xml:space="preserve"> </w:t>
      </w:r>
      <w:r>
        <w:rPr>
          <w:rStyle w:val="VerbatimChar"/>
        </w:rPr>
        <w:t xml:space="preserve">DEMO-LOAD</w:t>
      </w:r>
      <w:r>
        <w:t xml:space="preserve"> </w:t>
      </w:r>
      <w:r>
        <w:t xml:space="preserve">(tạo thông báo và email cho 500 người). Nhờ vậy, lần chạy nào sinh viên cũng còn phần chưa nộp.</w:t>
      </w:r>
    </w:p>
    <w:p>
      <w:r>
        <w:pict>
          <v:rect style="width:0;height:1.5pt" o:hralign="center" o:hrstd="t" o:hr="t"/>
        </w:pict>
      </w:r>
    </w:p>
    <w:bookmarkEnd w:id="15"/>
    <w:bookmarkStart w:id="19" w:name="X3cfbe06c9e4e03af35e9fdde51f61a09dd1e78b"/>
    <w:p>
      <w:pPr>
        <w:pStyle w:val="Heading2"/>
      </w:pPr>
      <w:r>
        <w:t xml:space="preserve">4. Kịch bản</w:t>
      </w:r>
    </w:p>
    <w:bookmarkStart w:id="16" w:name="X2bcfeca40f293a8d5cb5891424f07bce828165c"/>
    <w:p>
      <w:pPr>
        <w:pStyle w:val="Heading3"/>
      </w:pPr>
      <w:r>
        <w:t xml:space="preserve">4.1</w:t>
      </w:r>
      <w:r>
        <w:t xml:space="preserve"> </w:t>
      </w:r>
      <w:r>
        <w:rPr>
          <w:rStyle w:val="VerbatimChar"/>
        </w:rPr>
        <w:t xml:space="preserve">submit-rush.js</w:t>
      </w:r>
      <w:r>
        <w:t xml:space="preserve"> </w:t>
      </w:r>
      <w:r>
        <w:t xml:space="preserve">— nộp bài sát hạn (NFR-01)</w:t>
      </w:r>
    </w:p>
    <w:p>
      <w:pPr>
        <w:pStyle w:val="FirstParagraph"/>
      </w:pPr>
      <w:r>
        <w:t xml:space="preserve">Bài được tạo với</w:t>
      </w:r>
      <w:r>
        <w:t xml:space="preserve"> </w:t>
      </w:r>
      <w:r>
        <w:rPr>
          <w:b/>
          <w:bCs/>
        </w:rPr>
        <w:t xml:space="preserve">hạn sau 6 phút</w:t>
      </w:r>
      <w:r>
        <w:t xml:space="preserve">, nên mọi lượt nộp đều rơi vào 5 phút cuối. Có 200 VU, mỗi VU là một sinh viên:</w:t>
      </w:r>
    </w:p>
    <w:p>
      <w:pPr>
        <w:pStyle w:val="Compact"/>
        <w:numPr>
          <w:ilvl w:val="0"/>
          <w:numId w:val="1001"/>
        </w:numPr>
      </w:pPr>
      <w:r>
        <w:t xml:space="preserve">Đăng nhập vào một thời điểm ngẫu nhiên trong 30 giây đầu (BCrypt là thao tác tốn CPU nhất của luồng).</w:t>
      </w:r>
    </w:p>
    <w:p>
      <w:pPr>
        <w:pStyle w:val="Compact"/>
        <w:numPr>
          <w:ilvl w:val="0"/>
          <w:numId w:val="1001"/>
        </w:numPr>
      </w:pPr>
      <w:r>
        <w:t xml:space="preserve">Mở danh sách bài (tab "Cần làm"), mở chi tiết bài, nạp bản nháp.</w:t>
      </w:r>
    </w:p>
    <w:p>
      <w:pPr>
        <w:pStyle w:val="Compact"/>
        <w:numPr>
          <w:ilvl w:val="0"/>
          <w:numId w:val="1001"/>
        </w:numPr>
      </w:pPr>
      <w:r>
        <w:t xml:space="preserve">Vừa "gõ" vừa</w:t>
      </w:r>
      <w:r>
        <w:t xml:space="preserve"> </w:t>
      </w:r>
      <w:r>
        <w:rPr>
          <w:b/>
          <w:bCs/>
        </w:rPr>
        <w:t xml:space="preserve">tự lưu nháp mỗi 3–5 giây</w:t>
      </w:r>
      <w:r>
        <w:t xml:space="preserve"> </w:t>
      </w:r>
      <w:r>
        <w:t xml:space="preserve">(FR-32), mỗi lần gửi kèm</w:t>
      </w:r>
      <w:r>
        <w:t xml:space="preserve"> </w:t>
      </w:r>
      <w:r>
        <w:rPr>
          <w:rStyle w:val="VerbatimChar"/>
        </w:rPr>
        <w:t xml:space="preserve">draftVersion</w:t>
      </w:r>
      <w:r>
        <w:t xml:space="preserve"> </w:t>
      </w:r>
      <w:r>
        <w:t xml:space="preserve">(khoá lạc quan, SD-06).</w:t>
      </w:r>
    </w:p>
    <w:p>
      <w:pPr>
        <w:pStyle w:val="Compact"/>
        <w:numPr>
          <w:ilvl w:val="0"/>
          <w:numId w:val="1001"/>
        </w:numPr>
      </w:pPr>
      <w:r>
        <w:rPr>
          <w:b/>
          <w:bCs/>
        </w:rPr>
        <w:t xml:space="preserve">Nộp bài</w:t>
      </w:r>
      <w:r>
        <w:t xml:space="preserve"> </w:t>
      </w:r>
      <w:r>
        <w:t xml:space="preserve">vào một thời điểm ngẫu nhiên trong khoảng từ phút 1 đến phút 4,8 (SD-07), rồi xem lịch sử nộp.</w:t>
      </w:r>
    </w:p>
    <w:p>
      <w:pPr>
        <w:pStyle w:val="FirstParagraph"/>
      </w:pPr>
      <w:r>
        <w:t xml:space="preserve">Cùng lúc đó, một giáo viên mở</w:t>
      </w:r>
      <w:r>
        <w:t xml:space="preserve"> </w:t>
      </w:r>
      <w:r>
        <w:rPr>
          <w:b/>
          <w:bCs/>
        </w:rPr>
        <w:t xml:space="preserve">ma trận tiến độ</w:t>
      </w:r>
      <w:r>
        <w:t xml:space="preserve"> </w:t>
      </w:r>
      <w:r>
        <w:t xml:space="preserve">của bài mỗi 5 giây. Đây là truy vấn tổng hợp nặng nhất trong luồng này.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Loại request</w:t>
            </w:r>
          </w:p>
        </w:tc>
        <w:tc>
          <w:tcPr/>
          <w:p>
            <w:pPr>
              <w:pStyle w:val="Compact"/>
            </w:pPr>
            <w:r>
              <w:t xml:space="preserve">Số lượng (xấp xỉ)</w:t>
            </w:r>
          </w:p>
        </w:tc>
        <w:tc>
          <w:tcPr/>
          <w:p>
            <w:pPr>
              <w:pStyle w:val="Compact"/>
            </w:pPr>
            <w:r>
              <w:t xml:space="preserve">p95</w:t>
            </w:r>
          </w:p>
        </w:tc>
      </w:tr>
      <w:tr>
        <w:tc>
          <w:tcPr/>
          <w:p>
            <w:pPr>
              <w:pStyle w:val="Compact"/>
            </w:pPr>
            <w:r>
              <w:t xml:space="preserve">Lưu nháp</w:t>
            </w:r>
            <w:r>
              <w:t xml:space="preserve"> </w:t>
            </w:r>
            <w:r>
              <w:rPr>
                <w:rStyle w:val="VerbatimChar"/>
              </w:rPr>
              <w:t xml:space="preserve">PUT /api/student/parts/{id}/draft</w:t>
            </w:r>
          </w:p>
        </w:tc>
        <w:tc>
          <w:tcPr/>
          <w:p>
            <w:pPr>
              <w:pStyle w:val="Compact"/>
            </w:pPr>
            <w:r>
              <w:t xml:space="preserve">8 000</w:t>
            </w:r>
          </w:p>
        </w:tc>
        <w:tc>
          <w:tcPr/>
          <w:p>
            <w:pPr>
              <w:pStyle w:val="Compact"/>
            </w:pPr>
            <w:r>
              <w:t xml:space="preserve">8,4 ms</w:t>
            </w:r>
          </w:p>
        </w:tc>
      </w:tr>
      <w:tr>
        <w:tc>
          <w:tcPr/>
          <w:p>
            <w:pPr>
              <w:pStyle w:val="Compact"/>
            </w:pPr>
            <w:r>
              <w:t xml:space="preserve">Nộp bài</w:t>
            </w:r>
            <w:r>
              <w:t xml:space="preserve"> </w:t>
            </w:r>
            <w:r>
              <w:rPr>
                <w:rStyle w:val="VerbatimChar"/>
              </w:rPr>
              <w:t xml:space="preserve">POST …/submit</w:t>
            </w:r>
          </w:p>
        </w:tc>
        <w:tc>
          <w:tcPr/>
          <w:p>
            <w:pPr>
              <w:pStyle w:val="Compact"/>
            </w:pPr>
            <w:r>
              <w:t xml:space="preserve">200</w:t>
            </w:r>
          </w:p>
        </w:tc>
        <w:tc>
          <w:tcPr/>
          <w:p>
            <w:pPr>
              <w:pStyle w:val="Compact"/>
            </w:pPr>
            <w:r>
              <w:t xml:space="preserve">10,5 ms</w:t>
            </w:r>
          </w:p>
        </w:tc>
      </w:tr>
      <w:tr>
        <w:tc>
          <w:tcPr/>
          <w:p>
            <w:pPr>
              <w:pStyle w:val="Compact"/>
            </w:pPr>
            <w:r>
              <w:t xml:space="preserve">Toàn bộ request của sinh viên (kể cả đăng nhập)</w:t>
            </w:r>
          </w:p>
        </w:tc>
        <w:tc>
          <w:tcPr/>
          <w:p>
            <w:pPr>
              <w:pStyle w:val="Compact"/>
            </w:pPr>
            <w:r>
              <w:t xml:space="preserve">9 000</w:t>
            </w:r>
          </w:p>
        </w:tc>
        <w:tc>
          <w:tcPr/>
          <w:p>
            <w:pPr>
              <w:pStyle w:val="Compact"/>
            </w:pPr>
            <w:r>
              <w:t xml:space="preserve">9,9 ms</w:t>
            </w:r>
          </w:p>
        </w:tc>
      </w:tr>
    </w:tbl>
    <w:p>
      <w:pPr>
        <w:pStyle w:val="BodyText"/>
      </w:pPr>
      <w:r>
        <w:t xml:space="preserve">Tổng cộng 9 031 request trong 5 phút (trung bình 30 request/giây), 100% check đạt (9 227 / 9 227).</w:t>
      </w:r>
    </w:p>
    <w:bookmarkEnd w:id="16"/>
    <w:bookmarkStart w:id="18" w:name="X7c72379feeeff0a99e47721ca8e1d53f7cd2225"/>
    <w:p>
      <w:pPr>
        <w:pStyle w:val="Heading3"/>
      </w:pPr>
      <w:r>
        <w:t xml:space="preserve">4.2</w:t>
      </w:r>
      <w:r>
        <w:t xml:space="preserve"> </w:t>
      </w:r>
      <w:r>
        <w:rPr>
          <w:rStyle w:val="VerbatimChar"/>
        </w:rPr>
        <w:t xml:space="preserve">ws-connections.js</w:t>
      </w:r>
      <w:r>
        <w:t xml:space="preserve"> </w:t>
      </w:r>
      <w:r>
        <w:t xml:space="preserve">— 500 kết nối WebSocket + độ trễ thông báo (NFR-02, NFR-03)</w:t>
      </w:r>
    </w:p>
    <w:p>
      <w:pPr>
        <w:pStyle w:val="FirstParagraph"/>
      </w:pPr>
      <w:r>
        <w:t xml:space="preserve">Có 500 VU, mỗi VU là một sinh viên. Các kết nối mở rải đều trong 60 giây. Mỗi VU:</w:t>
      </w:r>
    </w:p>
    <w:p>
      <w:pPr>
        <w:pStyle w:val="Compact"/>
        <w:numPr>
          <w:ilvl w:val="0"/>
          <w:numId w:val="1002"/>
        </w:numPr>
      </w:pPr>
      <w:r>
        <w:t xml:space="preserve">Đăng nhập, mở</w:t>
      </w:r>
      <w:r>
        <w:t xml:space="preserve"> </w:t>
      </w:r>
      <w:r>
        <w:rPr>
          <w:rStyle w:val="VerbatimChar"/>
        </w:rPr>
        <w:t xml:space="preserve">wss://…/ws</w:t>
      </w:r>
      <w:r>
        <w:t xml:space="preserve">, gửi STOMP</w:t>
      </w:r>
      <w:r>
        <w:t xml:space="preserve"> </w:t>
      </w:r>
      <w:r>
        <w:rPr>
          <w:rStyle w:val="VerbatimChar"/>
        </w:rPr>
        <w:t xml:space="preserve">CONNECT</w:t>
      </w:r>
      <w:r>
        <w:t xml:space="preserve"> </w:t>
      </w:r>
      <w:r>
        <w:t xml:space="preserve">kèm</w:t>
      </w:r>
      <w:r>
        <w:t xml:space="preserve"> </w:t>
      </w:r>
      <w:r>
        <w:rPr>
          <w:rStyle w:val="VerbatimChar"/>
        </w:rPr>
        <w:t xml:space="preserve">Authorization: Bearer …</w:t>
      </w:r>
      <w:r>
        <w:t xml:space="preserve"> </w:t>
      </w:r>
      <w:r>
        <w:t xml:space="preserve">và</w:t>
      </w:r>
      <w:r>
        <w:t xml:space="preserve"> </w:t>
      </w:r>
      <w:r>
        <w:rPr>
          <w:rStyle w:val="VerbatimChar"/>
        </w:rPr>
        <w:t xml:space="preserve">heart-beat: 10000,10000</w:t>
      </w:r>
      <w:r>
        <w:t xml:space="preserve">.</w:t>
      </w:r>
    </w:p>
    <w:p>
      <w:pPr>
        <w:pStyle w:val="Compact"/>
        <w:numPr>
          <w:ilvl w:val="0"/>
          <w:numId w:val="1002"/>
        </w:numPr>
      </w:pPr>
      <w:r>
        <w:rPr>
          <w:rStyle w:val="VerbatimChar"/>
        </w:rPr>
        <w:t xml:space="preserve">SUBSCRIBE /user/queue/notifications</w:t>
      </w:r>
      <w:r>
        <w:t xml:space="preserve">, gửi heart-beat phía client mỗi 8 giây.</w:t>
      </w:r>
    </w:p>
    <w:p>
      <w:pPr>
        <w:pStyle w:val="Compact"/>
        <w:numPr>
          <w:ilvl w:val="0"/>
          <w:numId w:val="1002"/>
        </w:numPr>
      </w:pPr>
      <w:r>
        <w:t xml:space="preserve">Giữ kết nối tới mốc chung (giây 160), sau đó gửi</w:t>
      </w:r>
      <w:r>
        <w:t xml:space="preserve"> </w:t>
      </w:r>
      <w:r>
        <w:rPr>
          <w:rStyle w:val="VerbatimChar"/>
        </w:rPr>
        <w:t xml:space="preserve">DISCONNECT</w:t>
      </w:r>
      <w:r>
        <w:t xml:space="preserve">.</w:t>
      </w:r>
    </w:p>
    <w:p>
      <w:pPr>
        <w:pStyle w:val="FirstParagraph"/>
      </w:pPr>
      <w:r>
        <w:t xml:space="preserve">Ở</w:t>
      </w:r>
      <w:r>
        <w:t xml:space="preserve"> </w:t>
      </w:r>
      <w:r>
        <w:rPr>
          <w:b/>
          <w:bCs/>
        </w:rPr>
        <w:t xml:space="preserve">giây 100</w:t>
      </w:r>
      <w:r>
        <w:t xml:space="preserve">, khi cả 500 kết nối đang mở, giáo viên bấm</w:t>
      </w:r>
      <w:r>
        <w:t xml:space="preserve"> </w:t>
      </w:r>
      <w:r>
        <w:rPr>
          <w:b/>
          <w:bCs/>
        </w:rPr>
        <w:t xml:space="preserve">"Nhắc nhở"</w:t>
      </w:r>
      <w:r>
        <w:t xml:space="preserve"> </w:t>
      </w:r>
      <w:r>
        <w:t xml:space="preserve">cho cả 500 sinh viên bằng một request</w:t>
      </w:r>
      <w:r>
        <w:t xml:space="preserve"> </w:t>
      </w:r>
      <w:r>
        <w:rPr>
          <w:rStyle w:val="VerbatimChar"/>
        </w:rPr>
        <w:t xml:space="preserve">POST /api/teacher/assignments/{id}/remind</w:t>
      </w:r>
      <w:r>
        <w:t xml:space="preserve"> </w:t>
      </w:r>
      <w:r>
        <w:t xml:space="preserve">(mất 243 ms). Request này tạo 500 thông báo</w:t>
      </w:r>
      <w:r>
        <w:t xml:space="preserve"> </w:t>
      </w:r>
      <w:r>
        <w:rPr>
          <w:rStyle w:val="VerbatimChar"/>
        </w:rPr>
        <w:t xml:space="preserve">MANUAL_REMINDER</w:t>
      </w:r>
      <w:r>
        <w:t xml:space="preserve"> </w:t>
      </w:r>
      <w:r>
        <w:t xml:space="preserve">trong một transaction và đẩy qua WebSocket sau commit. Độ trễ được tính bằng giờ nhận ở client trừ</w:t>
      </w:r>
      <w:r>
        <w:t xml:space="preserve"> </w:t>
      </w:r>
      <w:r>
        <w:rPr>
          <w:rStyle w:val="VerbatimChar"/>
        </w:rPr>
        <w:t xml:space="preserve">createdAt</w:t>
      </w:r>
      <w:r>
        <w:t xml:space="preserve"> </w:t>
      </w:r>
      <w:r>
        <w:t xml:space="preserve">của thông báo. Client và server dùng chung đồng hồ của máy chạy Docker.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Kết quả</w:t>
            </w:r>
          </w:p>
        </w:tc>
      </w:tr>
      <w:tr>
        <w:tc>
          <w:tcPr/>
          <w:p>
            <w:pPr>
              <w:pStyle w:val="Compact"/>
            </w:pPr>
            <w:r>
              <w:t xml:space="preserve">Bắt tay WebSocket (</w:t>
            </w:r>
            <w:r>
              <w:rPr>
                <w:rStyle w:val="VerbatimChar"/>
              </w:rPr>
              <w:t xml:space="preserve">101</w:t>
            </w:r>
            <w:r>
              <w:t xml:space="preserve">)</w:t>
            </w:r>
          </w:p>
        </w:tc>
        <w:tc>
          <w:tcPr/>
          <w:p>
            <w:pPr>
              <w:pStyle w:val="Compact"/>
            </w:pPr>
            <w:r>
              <w:t xml:space="preserve">500 / 500, p95 5,5 ms</w:t>
            </w:r>
          </w:p>
        </w:tc>
      </w:tr>
      <w:tr>
        <w:tc>
          <w:tcPr/>
          <w:p>
            <w:pPr>
              <w:pStyle w:val="Compact"/>
            </w:pPr>
            <w:r>
              <w:t xml:space="preserve">STOMP</w:t>
            </w:r>
            <w:r>
              <w:t xml:space="preserve"> </w:t>
            </w:r>
            <w:r>
              <w:rPr>
                <w:rStyle w:val="VerbatimChar"/>
              </w:rPr>
              <w:t xml:space="preserve">CONNECTED</w:t>
            </w:r>
            <w:r>
              <w:t xml:space="preserve"> </w:t>
            </w:r>
            <w:r>
              <w:t xml:space="preserve">(tính từ lúc mở socket)</w:t>
            </w:r>
          </w:p>
        </w:tc>
        <w:tc>
          <w:tcPr/>
          <w:p>
            <w:pPr>
              <w:pStyle w:val="Compact"/>
            </w:pPr>
            <w:r>
              <w:t xml:space="preserve">500 / 500, p95 10 ms</w:t>
            </w:r>
          </w:p>
        </w:tc>
      </w:tr>
      <w:tr>
        <w:tc>
          <w:tcPr/>
          <w:p>
            <w:pPr>
              <w:pStyle w:val="Compact"/>
            </w:pPr>
            <w:r>
              <w:t xml:space="preserve">Khung</w:t>
            </w:r>
            <w:r>
              <w:t xml:space="preserve"> </w:t>
            </w:r>
            <w:r>
              <w:rPr>
                <w:rStyle w:val="VerbatimChar"/>
              </w:rPr>
              <w:t xml:space="preserve">ERROR</w:t>
            </w:r>
            <w:r>
              <w:t xml:space="preserve"> </w:t>
            </w:r>
            <w:r>
              <w:t xml:space="preserve">/ lỗi socket</w:t>
            </w:r>
          </w:p>
        </w:tc>
        <w:tc>
          <w:tcPr/>
          <w:p>
            <w:pPr>
              <w:pStyle w:val="Compact"/>
            </w:pPr>
            <w:r>
              <w:t xml:space="preserve">0</w:t>
            </w:r>
          </w:p>
        </w:tc>
      </w:tr>
      <w:tr>
        <w:tc>
          <w:tcPr/>
          <w:p>
            <w:pPr>
              <w:pStyle w:val="Compact"/>
            </w:pPr>
            <w:r>
              <w:t xml:space="preserve">Thông báo nhận được</w:t>
            </w:r>
          </w:p>
        </w:tc>
        <w:tc>
          <w:tcPr/>
          <w:p>
            <w:pPr>
              <w:pStyle w:val="Compact"/>
            </w:pPr>
            <w:r>
              <w:t xml:space="preserve">500 / 500</w:t>
            </w:r>
          </w:p>
        </w:tc>
      </w:tr>
      <w:tr>
        <w:tc>
          <w:tcPr/>
          <w:p>
            <w:pPr>
              <w:pStyle w:val="Compact"/>
            </w:pPr>
            <w:r>
              <w:t xml:space="preserve">Độ trễ thông báo</w:t>
            </w:r>
          </w:p>
        </w:tc>
        <w:tc>
          <w:tcPr/>
          <w:p>
            <w:pPr>
              <w:pStyle w:val="Compact"/>
            </w:pPr>
            <w:r>
              <w:t xml:space="preserve">trung bình 216 ms, p95 228 ms, lớn nhất 228 ms</w:t>
            </w:r>
          </w:p>
        </w:tc>
      </w:tr>
      <w:tr>
        <w:tc>
          <w:tcPr/>
          <w:p>
            <w:pPr>
              <w:pStyle w:val="Compact"/>
            </w:pPr>
            <w:r>
              <w:t xml:space="preserve">Đăng nhập (500 lượt trong 60 giây)</w:t>
            </w:r>
          </w:p>
        </w:tc>
        <w:tc>
          <w:tcPr/>
          <w:p>
            <w:pPr>
              <w:pStyle w:val="Compact"/>
            </w:pPr>
            <w:r>
              <w:t xml:space="preserve">p95 84 ms</w:t>
            </w:r>
          </w:p>
        </w:tc>
      </w:tr>
    </w:tbl>
    <w:p>
      <w:pPr>
        <w:pStyle w:val="BodyText"/>
      </w:pPr>
      <w:r>
        <w:t xml:space="preserve">Độ trễ thông báo gần như không đổi giữa người nhận đầu và người nhận cuối (193 → 228 ms). Phần lớn thời gian nằm ở transaction ghi 500 thông báo, vì thông báo chỉ được đẩy</w:t>
      </w:r>
      <w:r>
        <w:t xml:space="preserve"> </w:t>
      </w:r>
      <w:r>
        <w:rPr>
          <w:b/>
          <w:bCs/>
        </w:rPr>
        <w:t xml:space="preserve">sau commit</w:t>
      </w:r>
      <w:r>
        <w:t xml:space="preserve"> </w:t>
      </w:r>
      <w:r>
        <w:t xml:space="preserve">(quy tắc "lưu trước, đẩy sau" ở</w:t>
      </w:r>
      <w:r>
        <w:t xml:space="preserve"> </w:t>
      </w:r>
      <w:hyperlink r:id="rId17">
        <w:r>
          <w:rPr>
            <w:rStyle w:val="Hyperlink"/>
          </w:rPr>
          <w:t xml:space="preserve">03-sequence.md</w:t>
        </w:r>
      </w:hyperlink>
      <w:r>
        <w:t xml:space="preserve"> </w:t>
      </w:r>
      <w:r>
        <w:t xml:space="preserve">SD-09); việc đẩy qua 500 kết nối chỉ mất vài chục mili giây.</w:t>
      </w:r>
    </w:p>
    <w:p>
      <w:r>
        <w:pict>
          <v:rect style="width:0;height:1.5pt" o:hralign="center" o:hrstd="t" o:hr="t"/>
        </w:pict>
      </w:r>
    </w:p>
    <w:bookmarkEnd w:id="18"/>
    <w:bookmarkEnd w:id="19"/>
    <w:bookmarkStart w:id="20" w:name="Xf2756d42adc40bb67cdb3645775040862496357"/>
    <w:p>
      <w:pPr>
        <w:pStyle w:val="Heading2"/>
      </w:pPr>
      <w:r>
        <w:t xml:space="preserve">5. Nhận xét</w:t>
      </w:r>
    </w:p>
    <w:p>
      <w:pPr>
        <w:pStyle w:val="Compact"/>
        <w:numPr>
          <w:ilvl w:val="0"/>
          <w:numId w:val="1003"/>
        </w:numPr>
      </w:pPr>
      <w:r>
        <w:rPr>
          <w:b/>
          <w:bCs/>
        </w:rPr>
        <w:t xml:space="preserve">Đồng thời khi nộp:</w:t>
      </w:r>
      <w:r>
        <w:t xml:space="preserve"> </w:t>
      </w:r>
      <w:r>
        <w:t xml:space="preserve">200 lượt nộp và khoảng 8 000 lượt lưu nháp chạy chồng nhau mà không có lỗi</w:t>
      </w:r>
      <w:r>
        <w:t xml:space="preserve"> </w:t>
      </w:r>
      <w:r>
        <w:rPr>
          <w:rStyle w:val="VerbatimChar"/>
        </w:rPr>
        <w:t xml:space="preserve">409</w:t>
      </w:r>
      <w:r>
        <w:t xml:space="preserve"> </w:t>
      </w:r>
      <w:r>
        <w:t xml:space="preserve">ngoài ý muốn, không bài nào bị tính muộn. Khoá dòng</w:t>
      </w:r>
      <w:r>
        <w:t xml:space="preserve"> </w:t>
      </w:r>
      <w:r>
        <w:rPr>
          <w:rStyle w:val="VerbatimChar"/>
        </w:rPr>
        <w:t xml:space="preserve">FOR UPDATE</w:t>
      </w:r>
      <w:r>
        <w:t xml:space="preserve"> </w:t>
      </w:r>
      <w:r>
        <w:t xml:space="preserve">trên</w:t>
      </w:r>
      <w:r>
        <w:t xml:space="preserve"> </w:t>
      </w:r>
      <w:r>
        <w:rPr>
          <w:rStyle w:val="VerbatimChar"/>
        </w:rPr>
        <w:t xml:space="preserve">submissions</w:t>
      </w:r>
      <w:r>
        <w:t xml:space="preserve"> </w:t>
      </w:r>
      <w:r>
        <w:t xml:space="preserve">(SD-07) không gây nghẽn, vì mỗi sinh viên chỉ khoá dòng của chính mình.</w:t>
      </w:r>
    </w:p>
    <w:p>
      <w:pPr>
        <w:pStyle w:val="Compact"/>
        <w:numPr>
          <w:ilvl w:val="0"/>
          <w:numId w:val="1003"/>
        </w:numPr>
      </w:pPr>
      <w:r>
        <w:rPr>
          <w:b/>
          <w:bCs/>
        </w:rPr>
        <w:t xml:space="preserve">Kết nối dài:</w:t>
      </w:r>
      <w:r>
        <w:t xml:space="preserve"> </w:t>
      </w:r>
      <w:r>
        <w:t xml:space="preserve">500 kết nối STOMP qua nginx dùng rất ít tài nguyên. Simple broker trong bộ nhớ đủ cho quy mô một lớp / một khoa, chưa cần broker ngoài (đúng quyết định monolith, không Redis).</w:t>
      </w:r>
    </w:p>
    <w:p>
      <w:pPr>
        <w:pStyle w:val="Compact"/>
        <w:numPr>
          <w:ilvl w:val="0"/>
          <w:numId w:val="1003"/>
        </w:numPr>
      </w:pPr>
      <w:r>
        <w:rPr>
          <w:b/>
          <w:bCs/>
        </w:rPr>
        <w:t xml:space="preserve">Điểm tốn tài nguyên nhất là đăng nhập</w:t>
      </w:r>
      <w:r>
        <w:t xml:space="preserve"> </w:t>
      </w:r>
      <w:r>
        <w:t xml:space="preserve">(BCrypt): 500 lượt đăng nhập trong 60 giây có p95 84 ms, cao hơn hẳn các API khác (dưới 10 ms). Nếu cần chịu đợt đăng nhập lớn hơn (vd cả trường vào thi cùng lúc), đây là chỗ cần xem trước, chưa phải DB hay WebSocket.</w:t>
      </w:r>
    </w:p>
    <w:p>
      <w:pPr>
        <w:pStyle w:val="Compact"/>
        <w:numPr>
          <w:ilvl w:val="0"/>
          <w:numId w:val="1003"/>
        </w:numPr>
      </w:pPr>
      <w:r>
        <w:t xml:space="preserve">Mức tải theo yêu cầu mới dùng một phần nhỏ tài nguyên. Muốn tìm giới hạn thật thì tăng</w:t>
      </w:r>
      <w:r>
        <w:t xml:space="preserve"> </w:t>
      </w:r>
      <w:r>
        <w:rPr>
          <w:rStyle w:val="VerbatimChar"/>
        </w:rPr>
        <w:t xml:space="preserve">STUDENTS</w:t>
      </w:r>
      <w:r>
        <w:t xml:space="preserve"> </w:t>
      </w:r>
      <w:r>
        <w:t xml:space="preserve">/</w:t>
      </w:r>
      <w:r>
        <w:t xml:space="preserve"> </w:t>
      </w:r>
      <w:r>
        <w:rPr>
          <w:rStyle w:val="VerbatimChar"/>
        </w:rPr>
        <w:t xml:space="preserve">CONNECTIONS</w:t>
      </w:r>
      <w:r>
        <w:t xml:space="preserve"> </w:t>
      </w:r>
      <w:r>
        <w:t xml:space="preserve">(biến môi trường của k6) và chạy k6 từ một máy khác trong mạng LAN.</w:t>
      </w:r>
    </w:p>
    <w:p>
      <w:r>
        <w:pict>
          <v:rect style="width:0;height:1.5pt" o:hralign="center" o:hrstd="t" o:hr="t"/>
        </w:pict>
      </w:r>
    </w:p>
    <w:bookmarkEnd w:id="20"/>
    <w:bookmarkStart w:id="21" w:name="X5eccf88d625306639e3b5d607adcefbbdf36538"/>
    <w:p>
      <w:pPr>
        <w:pStyle w:val="Heading2"/>
      </w:pPr>
      <w:r>
        <w:t xml:space="preserve">6. Cách chạy lại</w:t>
      </w:r>
    </w:p>
    <w:p>
      <w:pPr>
        <w:pStyle w:val="SourceCode"/>
      </w:pPr>
      <w:r>
        <w:rPr>
          <w:rStyle w:val="VerbatimChar"/>
        </w:rPr>
        <w:t xml:space="preserve"># 1. Dựng hệ thống ở chế độ kiểm thử tải (profile demo + 500 sinh viên tải). Cần .env và chứng chỉ như bước 13.</w:t>
      </w:r>
      <w:r>
        <w:br/>
      </w:r>
      <w:r>
        <w:rPr>
          <w:rStyle w:val="VerbatimChar"/>
        </w:rPr>
        <w:t xml:space="preserve">docker compose -f docker-compose.yml -f loadtest/compose.loadtest.yml up --build -d</w:t>
      </w:r>
      <w:r>
        <w:br/>
      </w:r>
      <w:r>
        <w:br/>
      </w:r>
      <w:r>
        <w:rPr>
          <w:rStyle w:val="VerbatimChar"/>
        </w:rPr>
        <w:t xml:space="preserve"># 2. Chạy từng kịch bản (khoảng 5 phút và 3 phút). k6 in bảng kết quả; ngưỡng nào không đạt thì lệnh trả mã lỗi.</w:t>
      </w:r>
      <w:r>
        <w:br/>
      </w:r>
      <w:r>
        <w:rPr>
          <w:rStyle w:val="VerbatimChar"/>
        </w:rPr>
        <w:t xml:space="preserve">docker compose -f docker-compose.yml -f loadtest/compose.loadtest.yml run --rm k6 run submit-rush.js</w:t>
      </w:r>
      <w:r>
        <w:br/>
      </w:r>
      <w:r>
        <w:rPr>
          <w:rStyle w:val="VerbatimChar"/>
        </w:rPr>
        <w:t xml:space="preserve">docker compose -f docker-compose.yml -f loadtest/compose.loadtest.yml run --rm k6 run ws-connections.js</w:t>
      </w:r>
      <w:r>
        <w:br/>
      </w:r>
      <w:r>
        <w:br/>
      </w:r>
      <w:r>
        <w:rPr>
          <w:rStyle w:val="VerbatimChar"/>
        </w:rPr>
        <w:t xml:space="preserve"># Tuỳ chọn: đổi quy mô</w:t>
      </w:r>
      <w:r>
        <w:br/>
      </w:r>
      <w:r>
        <w:rPr>
          <w:rStyle w:val="VerbatimChar"/>
        </w:rPr>
        <w:t xml:space="preserve">docker compose -f docker-compose.yml -f loadtest/compose.loadtest.yml run --rm -e CONNECTIONS=300 k6 run ws-connections.js</w:t>
      </w:r>
    </w:p>
    <w:p>
      <w:pPr>
        <w:pStyle w:val="FirstParagraph"/>
      </w:pPr>
      <w:r>
        <w:t xml:space="preserve">Ngưỡng đạt / không đạt được khai báo trong</w:t>
      </w:r>
      <w:r>
        <w:t xml:space="preserve"> </w:t>
      </w:r>
      <w:r>
        <w:rPr>
          <w:rStyle w:val="VerbatimChar"/>
        </w:rPr>
        <w:t xml:space="preserve">options.thresholds</w:t>
      </w:r>
      <w:r>
        <w:t xml:space="preserve"> </w:t>
      </w:r>
      <w:r>
        <w:t xml:space="preserve">của từng script, khớp với NFR ở mục 1. Số liệu ở trên được đo bằng một project Docker riêng (</w:t>
      </w:r>
      <w:r>
        <w:rPr>
          <w:rStyle w:val="VerbatimChar"/>
        </w:rPr>
        <w:t xml:space="preserve">docker compose -p ielts-lt …</w:t>
      </w:r>
      <w:r>
        <w:t xml:space="preserve">) để dữ liệu thử không ghi vào volume của hệ thống đang dùng; đo xong xoá bằng</w:t>
      </w:r>
      <w:r>
        <w:t xml:space="preserve"> </w:t>
      </w:r>
      <w:r>
        <w:rPr>
          <w:rStyle w:val="VerbatimChar"/>
        </w:rPr>
        <w:t xml:space="preserve">down -v</w:t>
      </w:r>
      <w:r>
        <w:t xml:space="preserv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README.md" TargetMode="External" /><Relationship Type="http://schemas.openxmlformats.org/officeDocument/2006/relationships/hyperlink" Id="rId10" Target="../loadtest/" TargetMode="External" /><Relationship Type="http://schemas.openxmlformats.org/officeDocument/2006/relationships/hyperlink" Id="rId12" Target="../loadtest/compose.loadtest.yml" TargetMode="External" /><Relationship Type="http://schemas.openxmlformats.org/officeDocument/2006/relationships/hyperlink" Id="rId9" Target="01-tong-quan.md" TargetMode="External" /><Relationship Type="http://schemas.openxmlformats.org/officeDocument/2006/relationships/hyperlink" Id="rId17" Target="03-sequence.md" TargetMode="External" /></Relationships>
</file>

<file path=word/_rels/footnotes.xml.rels><?xml version="1.0" encoding="UTF-8"?><Relationships xmlns="http://schemas.openxmlformats.org/package/2006/relationships"><Relationship Type="http://schemas.openxmlformats.org/officeDocument/2006/relationships/hyperlink" Id="rId14" Target="../README.md" TargetMode="External" /><Relationship Type="http://schemas.openxmlformats.org/officeDocument/2006/relationships/hyperlink" Id="rId10" Target="../loadtest/" TargetMode="External" /><Relationship Type="http://schemas.openxmlformats.org/officeDocument/2006/relationships/hyperlink" Id="rId12" Target="../loadtest/compose.loadtest.yml" TargetMode="External" /><Relationship Type="http://schemas.openxmlformats.org/officeDocument/2006/relationships/hyperlink" Id="rId9" Target="01-tong-quan.md" TargetMode="External" /><Relationship Type="http://schemas.openxmlformats.org/officeDocument/2006/relationships/hyperlink" Id="rId17" Target="03-sequenc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2026-10-23T03:47:24Z</dcterms:created>
  <dcterms:modified xsi:type="dcterms:W3CDTF">2026-10-23T03:47:24Z</dcterms:modified>
</cp:coreProperties>
</file>

<file path=docProps/custom.xml><?xml version="1.0" encoding="utf-8"?>
<Properties xmlns="http://schemas.openxmlformats.org/officeDocument/2006/custom-properties" xmlns:vt="http://schemas.openxmlformats.org/officeDocument/2006/docPropsVTypes"/>
</file>