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và hoạt động khi làm bài: giáo viên xem sinh viên nào đang online, đang mở phần nào, khi nào vào/rời màn làm bài hoặc chuyển tab ra/vào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2" w:name="X271c70a0668e3cc8ca8b62669a7dc58412e05c6"/>
    <w:p>
      <w:pPr>
        <w:pStyle w:val="Heading2"/>
      </w:pPr>
      <w:r>
        <w:t xml:space="preserve">7. Kiến trúc tổng thể</w:t>
      </w:r>
    </w:p>
    <w:p>
      <w:pPr>
        <w:pStyle w:val="FirstParagraph"/>
      </w:pPr>
      <w:r>
        <w:t xml:space="preserve">![Hình 01.1](C:/Users/Thai/Desktop/nam 4/ltm/ielts-system/docx/hinh/01-tong-quan-hinh-1.png)</w:t>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0">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1">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2"/>
    <w:bookmarkStart w:id="33"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3"/>
    <w:bookmarkStart w:id="34"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4"/>
    <w:bookmarkEnd w:id="35"/>
    <w:bookmarkStart w:id="6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6">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37"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37"/>
    <w:bookmarkStart w:id="43" w:name="Xd2731eb3403f43794efa69f50796e615b4bd625"/>
    <w:p>
      <w:pPr>
        <w:pStyle w:val="Heading2"/>
      </w:pPr>
      <w:r>
        <w:t xml:space="preserve">2. Sơ đồ use case</w:t>
      </w:r>
    </w:p>
    <w:bookmarkStart w:id="38" w:name="Xfb014a463273e5e0e42bf273f805e65da638130"/>
    <w:p>
      <w:pPr>
        <w:pStyle w:val="Heading3"/>
      </w:pPr>
      <w:r>
        <w:t xml:space="preserve">2.1 Tổng quát</w:t>
      </w:r>
    </w:p>
    <w:p>
      <w:pPr>
        <w:pStyle w:val="FirstParagraph"/>
      </w:pPr>
      <w:r>
        <w:t xml:space="preserve">![Hình 02.1](C:/Users/Thai/Desktop/nam 4/ltm/ielts-system/docx/hinh/02-use-case-hinh-1.png)</w:t>
      </w:r>
    </w:p>
    <w:bookmarkEnd w:id="38"/>
    <w:bookmarkStart w:id="39" w:name="Xf29d805da775f705e1073dcbd784d9954130237"/>
    <w:p>
      <w:pPr>
        <w:pStyle w:val="Heading3"/>
      </w:pPr>
      <w:r>
        <w:t xml:space="preserve">2.2 Quản trị viên</w:t>
      </w:r>
    </w:p>
    <w:p>
      <w:pPr>
        <w:pStyle w:val="FirstParagraph"/>
      </w:pPr>
      <w:r>
        <w:t xml:space="preserve">![Hình 02.2](C:/Users/Thai/Desktop/nam 4/ltm/ielts-system/docx/hinh/02-use-case-hinh-2.png)</w:t>
      </w:r>
    </w:p>
    <w:bookmarkEnd w:id="39"/>
    <w:bookmarkStart w:id="40" w:name="X5157dab210562a52a8a9ea6ea4bcfc031d70e9a"/>
    <w:p>
      <w:pPr>
        <w:pStyle w:val="Heading3"/>
      </w:pPr>
      <w:r>
        <w:t xml:space="preserve">2.3 Giáo viên — lớp học và bài tập</w:t>
      </w:r>
    </w:p>
    <w:p>
      <w:pPr>
        <w:pStyle w:val="FirstParagraph"/>
      </w:pPr>
      <w:r>
        <w:t xml:space="preserve">![Hình 02.3](C:/Users/Thai/Desktop/nam 4/ltm/ielts-system/docx/hinh/02-use-case-hinh-3.png)</w:t>
      </w:r>
    </w:p>
    <w:bookmarkEnd w:id="40"/>
    <w:bookmarkStart w:id="41" w:name="X603453db47d9c30529e178dd2984ea0bcc28489"/>
    <w:p>
      <w:pPr>
        <w:pStyle w:val="Heading3"/>
      </w:pPr>
      <w:r>
        <w:t xml:space="preserve">2.4 Giáo viên — theo dõi và chấm bài</w:t>
      </w:r>
    </w:p>
    <w:p>
      <w:pPr>
        <w:pStyle w:val="FirstParagraph"/>
      </w:pPr>
      <w:r>
        <w:t xml:space="preserve">![Hình 02.4](C:/Users/Thai/Desktop/nam 4/ltm/ielts-system/docx/hinh/02-use-case-hinh-4.png)</w:t>
      </w:r>
    </w:p>
    <w:bookmarkEnd w:id="41"/>
    <w:bookmarkStart w:id="42" w:name="X971fe316370b445ed7ae19d551d26fbbfc9ceda"/>
    <w:p>
      <w:pPr>
        <w:pStyle w:val="Heading3"/>
      </w:pPr>
      <w:r>
        <w:t xml:space="preserve">2.5 Sinh viên</w:t>
      </w:r>
    </w:p>
    <w:p>
      <w:pPr>
        <w:pStyle w:val="FirstParagraph"/>
      </w:pPr>
      <w:r>
        <w:t xml:space="preserve">![Hình 02.5](C:/Users/Thai/Desktop/nam 4/ltm/ielts-system/docx/hinh/02-use-case-hinh-5.png)</w:t>
      </w:r>
    </w:p>
    <w:p>
      <w:r>
        <w:pict>
          <v:rect style="width:0;height:1.5pt" o:hralign="center" o:hrstd="t" o:hr="t"/>
        </w:pict>
      </w:r>
    </w:p>
    <w:bookmarkEnd w:id="42"/>
    <w:bookmarkEnd w:id="43"/>
    <w:bookmarkStart w:id="6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4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44"/>
    <w:bookmarkStart w:id="4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45"/>
    <w:bookmarkStart w:id="4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46"/>
    <w:bookmarkStart w:id="4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47"/>
    <w:bookmarkStart w:id="4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48"/>
    <w:bookmarkStart w:id="4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49"/>
    <w:bookmarkStart w:id="5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theo dõi lịch sử vào/rời màn làm bài và chuyển tab,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Khi sinh viên vào/rời màn làm bài hoặc chuyển tab ra/vào, hệ thống ghi sự kiện và cập nhật tức thì cho giáo viên. Giáo viên mở</w:t>
      </w:r>
      <w:r>
        <w:t xml:space="preserve"> </w:t>
      </w:r>
      <w:r>
        <w:rPr>
          <w:b/>
          <w:bCs/>
        </w:rPr>
        <w:t xml:space="preserve">Hoạt động làm bài</w:t>
      </w:r>
      <w:r>
        <w:t xml:space="preserve"> </w:t>
      </w:r>
      <w:r>
        <w:t xml:space="preserve">để xem 100 sự kiện gần nhất (lọc theo lớp, tải lại khi mở). Trình duyệt chỉ báo tab bị ẩn/hiện, không cung cấp địa chỉ trang khác.</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50"/>
    <w:bookmarkStart w:id="5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51"/>
    <w:bookmarkStart w:id="5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52"/>
    <w:bookmarkStart w:id="5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53"/>
    <w:bookmarkStart w:id="5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54"/>
    <w:bookmarkStart w:id="5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55"/>
    <w:bookmarkStart w:id="5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56"/>
    <w:bookmarkStart w:id="5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57"/>
    <w:bookmarkStart w:id="5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58"/>
    <w:bookmarkStart w:id="5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các sự kiện qua WebSocket: rời tab, quay lại tab, dán văn bản, mất kết nối, kết nối lại.</w:t>
      </w:r>
    </w:p>
    <w:p>
      <w:pPr>
        <w:pStyle w:val="Compact"/>
        <w:numPr>
          <w:ilvl w:val="0"/>
          <w:numId w:val="1049"/>
        </w:numPr>
      </w:pPr>
      <w:r>
        <w:t xml:space="preserve">Sinh viên nộp trước giờ → như UC-24.</w:t>
      </w:r>
    </w:p>
    <w:p>
      <w:pPr>
        <w:pStyle w:val="Compact"/>
        <w:numPr>
          <w:ilvl w:val="0"/>
          <w:numId w:val="1049"/>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vào lại thì tiếp tục với thời gian còn lại.</w:t>
      </w:r>
    </w:p>
    <w:p>
      <w:r>
        <w:pict>
          <v:rect style="width:0;height:1.5pt" o:hralign="center" o:hrstd="t" o:hr="t"/>
        </w:pict>
      </w:r>
    </w:p>
    <w:bookmarkEnd w:id="59"/>
    <w:bookmarkStart w:id="6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60"/>
    <w:bookmarkEnd w:id="61"/>
    <w:bookmarkStart w:id="6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62"/>
    <w:bookmarkEnd w:id="63"/>
    <w:bookmarkStart w:id="80"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6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6">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6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r>
        <w:tc>
          <w:tcPr/>
          <w:p>
            <w:pPr>
              <w:pStyle w:val="Compact"/>
            </w:pPr>
            <w:r>
              <w:t xml:space="preserve">SD-14</w:t>
            </w:r>
          </w:p>
        </w:tc>
        <w:tc>
          <w:tcPr/>
          <w:p>
            <w:pPr>
              <w:pStyle w:val="Compact"/>
            </w:pPr>
            <w:r>
              <w:t xml:space="preserve">Ghi nhận học sinh vào/rời màn làm bài và chuyển tab</w:t>
            </w:r>
          </w:p>
        </w:tc>
        <w:tc>
          <w:tcPr/>
          <w:p>
            <w:pPr>
              <w:pStyle w:val="Compact"/>
            </w:pPr>
            <w:r>
              <w:t xml:space="preserve">UC-16</w:t>
            </w:r>
          </w:p>
        </w:tc>
        <w:tc>
          <w:tcPr/>
          <w:p>
            <w:pPr>
              <w:pStyle w:val="Compact"/>
            </w:pPr>
            <w:r>
              <w:t xml:space="preserve">2</w:t>
            </w:r>
          </w:p>
        </w:tc>
      </w:tr>
    </w:tbl>
    <w:p>
      <w:r>
        <w:pict>
          <v:rect style="width:0;height:1.5pt" o:hralign="center" o:hrstd="t" o:hr="t"/>
        </w:pict>
      </w:r>
    </w:p>
    <w:bookmarkEnd w:id="65"/>
    <w:bookmarkStart w:id="66" w:name="sd-01--đăng-nhập-và-mở-kết-nối-websocket"/>
    <w:p>
      <w:pPr>
        <w:pStyle w:val="Heading2"/>
      </w:pPr>
      <w:r>
        <w:t xml:space="preserve">SD-01 · Đăng nhập và mở kết nối WebSocket</w:t>
      </w:r>
    </w:p>
    <w:p>
      <w:pPr>
        <w:pStyle w:val="FirstParagraph"/>
      </w:pPr>
      <w:r>
        <w:t xml:space="preserve">![Hình 03.1](C:/Users/Thai/Desktop/nam 4/ltm/ielts-system/docx/hinh/03-sequence-hinh-1.png)</w:t>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66"/>
    <w:bookmarkStart w:id="67" w:name="X633f5cd199af0d7964fdeb15147dc49fff2e1b5"/>
    <w:p>
      <w:pPr>
        <w:pStyle w:val="Heading2"/>
      </w:pPr>
      <w:r>
        <w:t xml:space="preserve">SD-02 · Tự làm mới access token khi hết hạn</w:t>
      </w:r>
    </w:p>
    <w:p>
      <w:pPr>
        <w:pStyle w:val="FirstParagraph"/>
      </w:pPr>
      <w:r>
        <w:t xml:space="preserve">![Hình 03.2](C:/Users/Thai/Desktop/nam 4/ltm/ielts-system/docx/hinh/03-sequence-hinh-2.png)</w:t>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67"/>
    <w:bookmarkStart w:id="68" w:name="sd-03--import-sinh-viên-từ-file-http"/>
    <w:p>
      <w:pPr>
        <w:pStyle w:val="Heading2"/>
      </w:pPr>
      <w:r>
        <w:t xml:space="preserve">SD-03 · Import sinh viên từ file (HTTP)</w:t>
      </w:r>
    </w:p>
    <w:p>
      <w:pPr>
        <w:pStyle w:val="FirstParagraph"/>
      </w:pPr>
      <w:r>
        <w:t xml:space="preserve">![Hình 03.3](C:/Users/Thai/Desktop/nam 4/ltm/ielts-system/docx/hinh/03-sequence-hinh-3.png)</w:t>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68"/>
    <w:bookmarkStart w:id="69" w:name="Xa6b945fc5a12d547a18ff5dc91b13a5efb2f35e"/>
    <w:p>
      <w:pPr>
        <w:pStyle w:val="Heading2"/>
      </w:pPr>
      <w:r>
        <w:t xml:space="preserve">SD-04 · Import sinh viên qua TCP (admin-cli)</w:t>
      </w:r>
    </w:p>
    <w:p>
      <w:pPr>
        <w:pStyle w:val="FirstParagraph"/>
      </w:pPr>
      <w:r>
        <w:t xml:space="preserve">![Hình 03.4](C:/Users/Thai/Desktop/nam 4/ltm/ielts-system/docx/hinh/03-sequence-hinh-4.png)</w:t>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69"/>
    <w:bookmarkStart w:id="70" w:name="sd-05--phát-hành-bài-và-gửi-thông-báo"/>
    <w:p>
      <w:pPr>
        <w:pStyle w:val="Heading2"/>
      </w:pPr>
      <w:r>
        <w:t xml:space="preserve">SD-05 · Phát hành bài và gửi thông báo</w:t>
      </w:r>
    </w:p>
    <w:p>
      <w:pPr>
        <w:pStyle w:val="FirstParagraph"/>
      </w:pPr>
      <w:r>
        <w:t xml:space="preserve">![Hình 03.5](C:/Users/Thai/Desktop/nam 4/ltm/ielts-system/docx/hinh/03-sequence-hinh-5.png)</w:t>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70"/>
    <w:bookmarkStart w:id="71" w:name="sd-06--tự-lưu-nháp-mất-mạng-và-xung-đột"/>
    <w:p>
      <w:pPr>
        <w:pStyle w:val="Heading2"/>
      </w:pPr>
      <w:r>
        <w:t xml:space="preserve">SD-06 · Tự lưu nháp, mất mạng và xung đột</w:t>
      </w:r>
    </w:p>
    <w:p>
      <w:pPr>
        <w:pStyle w:val="FirstParagraph"/>
      </w:pPr>
      <w:r>
        <w:t xml:space="preserve">![Hình 03.6](C:/Users/Thai/Desktop/nam 4/ltm/ielts-system/docx/hinh/03-sequence-hinh-6.png)</w:t>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71"/>
    <w:bookmarkStart w:id="72" w:name="sd-07--nộp-bài-một-phần"/>
    <w:p>
      <w:pPr>
        <w:pStyle w:val="Heading2"/>
      </w:pPr>
      <w:r>
        <w:t xml:space="preserve">SD-07 · Nộp bài một phần</w:t>
      </w:r>
    </w:p>
    <w:p>
      <w:pPr>
        <w:pStyle w:val="FirstParagraph"/>
      </w:pPr>
      <w:r>
        <w:t xml:space="preserve">![Hình 03.7](C:/Users/Thai/Desktop/nam 4/ltm/ielts-system/docx/hinh/03-sequence-hinh-7.png)</w:t>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72"/>
    <w:bookmarkStart w:id="73" w:name="sd-08--chấm-bài-trả-bài--yêu-cầu-sửa"/>
    <w:p>
      <w:pPr>
        <w:pStyle w:val="Heading2"/>
      </w:pPr>
      <w:r>
        <w:t xml:space="preserve">SD-08 · Chấm bài, trả bài / yêu cầu sửa</w:t>
      </w:r>
    </w:p>
    <w:p>
      <w:pPr>
        <w:pStyle w:val="FirstParagraph"/>
      </w:pPr>
      <w:r>
        <w:t xml:space="preserve">![Hình 03.8](C:/Users/Thai/Desktop/nam 4/ltm/ielts-system/docx/hinh/03-sequence-hinh-8.png)</w:t>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73"/>
    <w:bookmarkStart w:id="74" w:name="X5bd2559862d60e506ddd8537161d8e7a5d2bcb1"/>
    <w:p>
      <w:pPr>
        <w:pStyle w:val="Heading2"/>
      </w:pPr>
      <w:r>
        <w:t xml:space="preserve">SD-09 · Vòng đời WebSocket: rớt kết nối, kết nối lại, lấy thông báo bị lỡ</w:t>
      </w:r>
    </w:p>
    <w:p>
      <w:pPr>
        <w:pStyle w:val="FirstParagraph"/>
      </w:pPr>
      <w:r>
        <w:t xml:space="preserve">![Hình 03.9](C:/Users/Thai/Desktop/nam 4/ltm/ielts-system/docx/hinh/03-sequence-hinh-9.png)</w:t>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74"/>
    <w:bookmarkStart w:id="75" w:name="sd-10--job-nhắc-hạn-nộp"/>
    <w:p>
      <w:pPr>
        <w:pStyle w:val="Heading2"/>
      </w:pPr>
      <w:r>
        <w:t xml:space="preserve">SD-10 · Job nhắc hạn nộp</w:t>
      </w:r>
    </w:p>
    <w:p>
      <w:pPr>
        <w:pStyle w:val="FirstParagraph"/>
      </w:pPr>
      <w:r>
        <w:t xml:space="preserve">![Hình 03.10](C:/Users/Thai/Desktop/nam 4/ltm/ielts-system/docx/hinh/03-sequence-hinh-10.png)</w:t>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75"/>
    <w:bookmarkStart w:id="76" w:name="sd-11--đồng-bộ-giờ-với-server-mức-2"/>
    <w:p>
      <w:pPr>
        <w:pStyle w:val="Heading2"/>
      </w:pPr>
      <w:r>
        <w:t xml:space="preserve">SD-11 · Đồng bộ giờ với server (Mức 2)</w:t>
      </w:r>
    </w:p>
    <w:p>
      <w:pPr>
        <w:pStyle w:val="FirstParagraph"/>
      </w:pPr>
      <w:r>
        <w:t xml:space="preserve">![Hình 03.11](C:/Users/Thai/Desktop/nam 4/ltm/ielts-system/docx/hinh/03-sequence-hinh-11.png)</w:t>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76"/>
    <w:bookmarkStart w:id="77" w:name="sd-12--chat-realtime-mức-2"/>
    <w:p>
      <w:pPr>
        <w:pStyle w:val="Heading2"/>
      </w:pPr>
      <w:r>
        <w:t xml:space="preserve">SD-12 · Chat realtime (Mức 2)</w:t>
      </w:r>
    </w:p>
    <w:p>
      <w:pPr>
        <w:pStyle w:val="FirstParagraph"/>
      </w:pPr>
      <w:r>
        <w:t xml:space="preserve">![Hình 03.12](C:/Users/Thai/Desktop/nam 4/ltm/ielts-system/docx/hinh/03-sequence-hinh-12.png)</w:t>
      </w:r>
    </w:p>
    <w:p>
      <w:r>
        <w:pict>
          <v:rect style="width:0;height:1.5pt" o:hralign="center" o:hrstd="t" o:hr="t"/>
        </w:pict>
      </w:r>
    </w:p>
    <w:bookmarkEnd w:id="77"/>
    <w:bookmarkStart w:id="78" w:name="X755da2f26ec1eb3e0658b801568b1caeb6c757e"/>
    <w:p>
      <w:pPr>
        <w:pStyle w:val="Heading2"/>
      </w:pPr>
      <w:r>
        <w:t xml:space="preserve">SD-13 · Chế độ thi và tự nộp khi hết giờ (Mức 3)</w:t>
      </w:r>
    </w:p>
    <w:p>
      <w:pPr>
        <w:pStyle w:val="FirstParagraph"/>
      </w:pPr>
      <w:r>
        <w:t xml:space="preserve">![Hình 03.13](C:/Users/Thai/Desktop/nam 4/ltm/ielts-system/docx/hinh/03-sequence-hinh-13.png)</w:t>
      </w:r>
    </w:p>
    <w:bookmarkEnd w:id="78"/>
    <w:bookmarkStart w:id="79" w:name="Xb6c36e520cab921044c662196a6fb17c1c08e3a"/>
    <w:p>
      <w:pPr>
        <w:pStyle w:val="Heading2"/>
      </w:pPr>
      <w:r>
        <w:t xml:space="preserve">SD-14 · Hoạt động khi sinh viên làm bài (Mức 2)</w:t>
      </w:r>
    </w:p>
    <w:p>
      <w:pPr>
        <w:pStyle w:val="FirstParagraph"/>
      </w:pPr>
      <w:r>
        <w:t xml:space="preserve">![Hình 03.14](C:/Users/Thai/Desktop/nam 4/ltm/ielts-system/docx/hinh/03-sequence-hinh-14.png)</w:t>
      </w:r>
    </w:p>
    <w:p>
      <w:r>
        <w:pict>
          <v:rect style="width:0;height:1.5pt" o:hralign="center" o:hrstd="t" o:hr="t"/>
        </w:pict>
      </w:r>
    </w:p>
    <w:bookmarkEnd w:id="79"/>
    <w:bookmarkEnd w:id="80"/>
    <w:bookmarkStart w:id="123"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6">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81">
        <w:r>
          <w:rPr>
            <w:rStyle w:val="Hyperlink"/>
          </w:rPr>
          <w:t xml:space="preserve">03-sequence.md</w:t>
        </w:r>
      </w:hyperlink>
      <w:r>
        <w:t xml:space="preserve">.</w:t>
      </w:r>
    </w:p>
    <w:p>
      <w:r>
        <w:pict>
          <v:rect style="width:0;height:1.5pt" o:hralign="center" o:hrstd="t" o:hr="t"/>
        </w:pict>
      </w:r>
    </w:p>
    <w:bookmarkStart w:id="82"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82"/>
    <w:bookmarkStart w:id="83"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V14__student_activity_events.sql</w:t>
            </w:r>
          </w:p>
        </w:tc>
        <w:tc>
          <w:tcPr/>
          <w:p>
            <w:pPr>
              <w:pStyle w:val="Compact"/>
            </w:pPr>
            <w:r>
              <w:t xml:space="preserve">FR-54</w:t>
            </w:r>
          </w:p>
        </w:tc>
        <w:tc>
          <w:tcPr/>
          <w:p>
            <w:pPr>
              <w:pStyle w:val="Compact"/>
            </w:pPr>
            <w:r>
              <w:t xml:space="preserve">Nhật ký vào/rời màn làm bài và chuyển tab</w:t>
            </w:r>
          </w:p>
        </w:tc>
        <w:tc>
          <w:tcPr/>
          <w:p>
            <w:pPr>
              <w:pStyle w:val="Compact"/>
            </w:pPr>
            <w:r>
              <w:t xml:space="preserve">✅</w:t>
            </w:r>
          </w:p>
        </w:tc>
      </w:tr>
      <w:tr>
        <w:tc>
          <w:tcPr/>
          <w:p>
            <w:pPr>
              <w:pStyle w:val="Compact"/>
            </w:pPr>
            <w:r>
              <w:rPr>
                <w:rStyle w:val="VerbatimChar"/>
              </w:rPr>
              <w:t xml:space="preserve">V15__…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83"/>
    <w:bookmarkStart w:id="8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84" w:name="X0e41b2d7a7339e9b7c8d350f9e40cc31190ecd1"/>
    <w:p>
      <w:pPr>
        <w:pStyle w:val="Heading3"/>
      </w:pPr>
      <w:r>
        <w:t xml:space="preserve">3.1 Tài khoản và lớp học</w:t>
      </w:r>
    </w:p>
    <w:p>
      <w:pPr>
        <w:pStyle w:val="FirstParagraph"/>
      </w:pPr>
      <w:r>
        <w:t xml:space="preserve">![Hình 04.1](C:/Users/Thai/Desktop/nam 4/ltm/ielts-system/docx/hinh/04-erd-hinh-1.png)</w:t>
      </w:r>
    </w:p>
    <w:bookmarkEnd w:id="84"/>
    <w:bookmarkStart w:id="85" w:name="Xeee2dbd320fdbb0b7fac186c39eb6f7384c7ee2"/>
    <w:p>
      <w:pPr>
        <w:pStyle w:val="Heading3"/>
      </w:pPr>
      <w:r>
        <w:t xml:space="preserve">3.2 Bài tập, tiêu chí chấm và rubric mẫu</w:t>
      </w:r>
    </w:p>
    <w:p>
      <w:pPr>
        <w:pStyle w:val="FirstParagraph"/>
      </w:pPr>
      <w:r>
        <w:t xml:space="preserve">![Hình 04.2](C:/Users/Thai/Desktop/nam 4/ltm/ielts-system/docx/hinh/04-erd-hinh-2.png)</w:t>
      </w:r>
    </w:p>
    <w:bookmarkEnd w:id="85"/>
    <w:bookmarkStart w:id="86" w:name="X0607c7128c0e11628792c9f6fde40521e842e32"/>
    <w:p>
      <w:pPr>
        <w:pStyle w:val="Heading3"/>
      </w:pPr>
      <w:r>
        <w:t xml:space="preserve">3.3 Bài nộp và chấm bài</w:t>
      </w:r>
    </w:p>
    <w:p>
      <w:pPr>
        <w:pStyle w:val="FirstParagraph"/>
      </w:pPr>
      <w:r>
        <w:t xml:space="preserve">![Hình 04.3](C:/Users/Thai/Desktop/nam 4/ltm/ielts-system/docx/hinh/04-erd-hinh-3.png)</w:t>
      </w:r>
    </w:p>
    <w:bookmarkEnd w:id="86"/>
    <w:bookmarkStart w:id="87" w:name="X1dcbc648839ff81c58eec07e155e648194de490"/>
    <w:p>
      <w:pPr>
        <w:pStyle w:val="Heading3"/>
      </w:pPr>
      <w:r>
        <w:t xml:space="preserve">3.4 Thông báo, nhắc hạn, chat và nhật ký</w:t>
      </w:r>
    </w:p>
    <w:p>
      <w:pPr>
        <w:pStyle w:val="FirstParagraph"/>
      </w:pPr>
      <w:r>
        <w:t xml:space="preserve">![Hình 04.4](C:/Users/Thai/Desktop/nam 4/ltm/ielts-system/docx/hinh/04-erd-hinh-4.png)</w:t>
      </w:r>
    </w:p>
    <w:bookmarkEnd w:id="87"/>
    <w:bookmarkStart w:id="88" w:name="X24566584c4d19ecc37203f716dc85ed4bc376a7"/>
    <w:p>
      <w:pPr>
        <w:pStyle w:val="Heading3"/>
      </w:pPr>
      <w:r>
        <w:t xml:space="preserve">3.5 Mở rộng (Mức 3)</w:t>
      </w:r>
    </w:p>
    <w:p>
      <w:pPr>
        <w:pStyle w:val="FirstParagraph"/>
      </w:pPr>
      <w:r>
        <w:t xml:space="preserve">![Hình 04.5](C:/Users/Thai/Desktop/nam 4/ltm/ielts-system/docx/hinh/04-erd-hinh-5.png)</w:t>
      </w:r>
    </w:p>
    <w:p>
      <w:r>
        <w:pict>
          <v:rect style="width:0;height:1.5pt" o:hralign="center" o:hrstd="t" o:hr="t"/>
        </w:pict>
      </w:r>
    </w:p>
    <w:bookmarkEnd w:id="88"/>
    <w:bookmarkEnd w:id="89"/>
    <w:bookmarkStart w:id="121"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92" w:name="X654ff7059491f56e93d09c4e1eeae5ef4b3e4c6"/>
    <w:p>
      <w:pPr>
        <w:pStyle w:val="Heading3"/>
      </w:pPr>
      <w:r>
        <w:t xml:space="preserve">4.1 Nhóm tài khoản</w:t>
      </w:r>
    </w:p>
    <w:bookmarkStart w:id="9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90"/>
    <w:bookmarkStart w:id="9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91"/>
    <w:bookmarkEnd w:id="92"/>
    <w:bookmarkStart w:id="95" w:name="Xe4bce5660c6eeccc7b0031a97a5cfd1e875dff6"/>
    <w:p>
      <w:pPr>
        <w:pStyle w:val="Heading3"/>
      </w:pPr>
      <w:r>
        <w:t xml:space="preserve">4.2 Nhóm lớp học</w:t>
      </w:r>
    </w:p>
    <w:bookmarkStart w:id="9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93"/>
    <w:bookmarkStart w:id="9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94"/>
    <w:bookmarkEnd w:id="95"/>
    <w:bookmarkStart w:id="102" w:name="X962dbebdd5c43459f0f24def9e5edb7c071b6cb"/>
    <w:p>
      <w:pPr>
        <w:pStyle w:val="Heading3"/>
      </w:pPr>
      <w:r>
        <w:t xml:space="preserve">4.3 Nhóm bài tập</w:t>
      </w:r>
    </w:p>
    <w:bookmarkStart w:id="9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96"/>
    <w:bookmarkStart w:id="97" w:name="X02676f168436402b37ad4c3e68d2d1b26a8413a"/>
    <w:p>
      <w:pPr>
        <w:pStyle w:val="Heading4"/>
      </w:pPr>
      <w:r>
        <w:rPr>
          <w:rStyle w:val="VerbatimChar"/>
        </w:rPr>
        <w:t xml:space="preserve">assignment_parts</w:t>
      </w:r>
      <w:r>
        <w:t xml:space="preserve"> </w:t>
      </w:r>
      <w:r>
        <w:t xml:space="preserve">— các phần của bài (V1, V4, V13+)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(V13+,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(V10+,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97"/>
    <w:bookmarkStart w:id="9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98"/>
    <w:bookmarkStart w:id="9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99"/>
    <w:bookmarkStart w:id="10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00"/>
    <w:bookmarkStart w:id="10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01"/>
    <w:bookmarkEnd w:id="102"/>
    <w:bookmarkStart w:id="105" w:name="X8da71babe82f2b03be2ab4054a0db9505547f74"/>
    <w:p>
      <w:pPr>
        <w:pStyle w:val="Heading3"/>
      </w:pPr>
      <w:r>
        <w:t xml:space="preserve">4.4 Nhóm bài nộp</w:t>
      </w:r>
    </w:p>
    <w:bookmarkStart w:id="10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03"/>
    <w:bookmarkStart w:id="10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04"/>
    <w:bookmarkEnd w:id="105"/>
    <w:bookmarkStart w:id="112" w:name="X0920350ad39a5855bd9cd2f6d0906825e67f92d"/>
    <w:p>
      <w:pPr>
        <w:pStyle w:val="Heading3"/>
      </w:pPr>
      <w:r>
        <w:t xml:space="preserve">4.5 Nhóm chấm bài</w:t>
      </w:r>
    </w:p>
    <w:bookmarkStart w:id="10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06"/>
    <w:bookmarkStart w:id="10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07"/>
    <w:bookmarkStart w:id="10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08"/>
    <w:bookmarkStart w:id="109"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09"/>
    <w:bookmarkStart w:id="11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10"/>
    <w:bookmarkStart w:id="11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11"/>
    <w:bookmarkEnd w:id="112"/>
    <w:bookmarkStart w:id="119" w:name="Xebd2082fd876a440f85dfe05ff5b8636036763e"/>
    <w:p>
      <w:pPr>
        <w:pStyle w:val="Heading3"/>
      </w:pPr>
      <w:r>
        <w:t xml:space="preserve">4.6 Nhóm thông báo và hệ thống</w:t>
      </w:r>
    </w:p>
    <w:bookmarkStart w:id="11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13"/>
    <w:bookmarkStart w:id="11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14"/>
    <w:bookmarkStart w:id="115"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15"/>
    <w:bookmarkStart w:id="11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16"/>
    <w:bookmarkStart w:id="11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17"/>
    <w:bookmarkStart w:id="118" w:name="student_activity_events-v14-fr-54"/>
    <w:p>
      <w:pPr>
        <w:pStyle w:val="Heading4"/>
      </w:pPr>
      <w:r>
        <w:rPr>
          <w:rStyle w:val="VerbatimChar"/>
        </w:rPr>
        <w:t xml:space="preserve">student_activity_events</w:t>
      </w:r>
      <w:r>
        <w:t xml:space="preserve"> </w:t>
      </w:r>
      <w:r>
        <w:t xml:space="preserve">(V14, FR-54)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 assignments (cascade), NN</w:t>
            </w:r>
          </w:p>
        </w:tc>
        <w:tc>
          <w:tcPr/>
          <w:p>
            <w:pPr>
              <w:pStyle w:val="Compact"/>
            </w:pPr>
            <w:r>
              <w:t xml:space="preserve">Bài làm</w:t>
            </w:r>
          </w:p>
        </w:tc>
      </w:tr>
      <w:tr>
        <w:tc>
          <w:tcPr/>
          <w:p>
            <w:pPr>
              <w:pStyle w:val="Compact"/>
            </w:pPr>
            <w:r>
              <w:t xml:space="preserve">student_id</w:t>
            </w:r>
          </w:p>
        </w:tc>
        <w:tc>
          <w:tcPr/>
          <w:p>
            <w:pPr>
              <w:pStyle w:val="Compact"/>
            </w:pPr>
            <w:r>
              <w:t xml:space="preserve">BIGINT</w:t>
            </w:r>
          </w:p>
        </w:tc>
        <w:tc>
          <w:tcPr/>
          <w:p>
            <w:pPr>
              <w:pStyle w:val="Compact"/>
            </w:pPr>
            <w:r>
              <w:t xml:space="preserve">FK → users (cascade), NN</w:t>
            </w:r>
          </w:p>
        </w:tc>
        <w:tc>
          <w:tcPr/>
          <w:p>
            <w:pPr>
              <w:pStyle w:val="Compact"/>
            </w:pPr>
            <w:r>
              <w:t xml:space="preserve">Sinh viên</w:t>
            </w:r>
          </w:p>
        </w:tc>
      </w:tr>
      <w:tr>
        <w:tc>
          <w:tcPr/>
          <w:p>
            <w:pPr>
              <w:pStyle w:val="Compact"/>
            </w:pPr>
            <w:r>
              <w:t xml:space="preserve">event_type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PAGE_ENTERED</w:t>
            </w:r>
            <w:r>
              <w:t xml:space="preserve">,</w:t>
            </w:r>
            <w:r>
              <w:t xml:space="preserve"> </w:t>
            </w:r>
            <w:r>
              <w:rPr>
                <w:rStyle w:val="VerbatimChar"/>
              </w:rPr>
              <w:t xml:space="preserve">PAGE_LEFT</w:t>
            </w:r>
            <w:r>
              <w:t xml:space="preserve">,</w:t>
            </w:r>
            <w:r>
              <w:t xml:space="preserve"> </w:t>
            </w:r>
            <w:r>
              <w:rPr>
                <w:rStyle w:val="VerbatimChar"/>
              </w:rPr>
              <w:t xml:space="preserve">TAB_HIDDEN</w:t>
            </w:r>
            <w:r>
              <w:t xml:space="preserve">,</w:t>
            </w:r>
            <w:r>
              <w:t xml:space="preserve"> </w:t>
            </w:r>
            <w:r>
              <w:rPr>
                <w:rStyle w:val="VerbatimChar"/>
              </w:rPr>
              <w:t xml:space="preserve">TAB_VISIBLE</w:t>
            </w:r>
          </w:p>
        </w:tc>
      </w:tr>
      <w:tr>
        <w:tc>
          <w:tcPr/>
          <w:p>
            <w:pPr>
              <w:pStyle w:val="Compact"/>
            </w:pPr>
            <w:r>
              <w:t xml:space="preserve">occurred_at</w:t>
            </w:r>
          </w:p>
        </w:tc>
        <w:tc>
          <w:tcPr/>
          <w:p>
            <w:pPr>
              <w:pStyle w:val="Compact"/>
            </w:pPr>
            <w:r>
              <w:t xml:space="preserve">TIMESTAMPTZ</w:t>
            </w:r>
          </w:p>
        </w:tc>
        <w:tc>
          <w:tcPr/>
          <w:p>
            <w:pPr>
              <w:pStyle w:val="Compact"/>
            </w:pPr>
            <w:r>
              <w:t xml:space="preserve">NN</w:t>
            </w:r>
          </w:p>
        </w:tc>
        <w:tc>
          <w:tcPr/>
          <w:p>
            <w:pPr>
              <w:pStyle w:val="Compact"/>
            </w:pPr>
            <w:r>
              <w:t xml:space="preserve">Thời điểm do server ghi</w:t>
            </w:r>
          </w:p>
        </w:tc>
      </w:tr>
    </w:tbl>
    <w:p>
      <w:pPr>
        <w:pStyle w:val="BodyText"/>
      </w:pPr>
      <w:r>
        <w:t xml:space="preserve">Index</w:t>
      </w:r>
      <w:r>
        <w:t xml:space="preserve"> </w:t>
      </w:r>
      <w:r>
        <w:rPr>
          <w:rStyle w:val="VerbatimChar"/>
        </w:rPr>
        <w:t xml:space="preserve">(assignment_id, occurred_at DESC, id DESC)</w:t>
      </w:r>
      <w:r>
        <w:t xml:space="preserve"> </w:t>
      </w:r>
      <w:r>
        <w:t xml:space="preserve">để tải lịch sử bài;</w:t>
      </w:r>
      <w:r>
        <w:t xml:space="preserve"> </w:t>
      </w:r>
      <w:r>
        <w:rPr>
          <w:rStyle w:val="VerbatimChar"/>
        </w:rPr>
        <w:t xml:space="preserve">(student_id, assignment_id, occurred_at DESC, id DESC)</w:t>
      </w:r>
      <w:r>
        <w:t xml:space="preserve"> </w:t>
      </w:r>
      <w:r>
        <w:t xml:space="preserve">để truy vấn theo sinh viên. Không lưu URL ngoài hoặc nội dung trang được mở.</w:t>
      </w:r>
    </w:p>
    <w:bookmarkEnd w:id="118"/>
    <w:bookmarkEnd w:id="119"/>
    <w:bookmarkStart w:id="120" w:name="X210c95dd7b7758d738101598ff08ffb2d7fbb52"/>
    <w:p>
      <w:pPr>
        <w:pStyle w:val="Heading3"/>
      </w:pPr>
      <w:r>
        <w:t xml:space="preserve">4.7 Nhóm mở rộng (V13, V15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20"/>
    <w:bookmarkEnd w:id="121"/>
    <w:bookmarkStart w:id="122"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22"/>
    <w:bookmarkEnd w:id="123"/>
    <w:bookmarkStart w:id="150"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81">
        <w:r>
          <w:rPr>
            <w:rStyle w:val="Hyperlink"/>
          </w:rPr>
          <w:t xml:space="preserve">03-sequence.md</w:t>
        </w:r>
      </w:hyperlink>
      <w:r>
        <w:t xml:space="preserve">. Bảng và cột xem</w:t>
      </w:r>
      <w:r>
        <w:t xml:space="preserve"> </w:t>
      </w:r>
      <w:hyperlink r:id="rId124">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137" w:name="phần-a-rest-api"/>
    <w:p>
      <w:pPr>
        <w:pStyle w:val="Heading2"/>
      </w:pPr>
      <w:r>
        <w:t xml:space="preserve">Phần A. REST API</w:t>
      </w:r>
    </w:p>
    <w:bookmarkStart w:id="128"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25"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25"/>
    <w:bookmarkStart w:id="126"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6"/>
    <w:bookmarkStart w:id="127"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27"/>
    <w:bookmarkEnd w:id="128"/>
    <w:bookmarkStart w:id="129"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29"/>
    <w:bookmarkStart w:id="130"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30"/>
    <w:bookmarkStart w:id="131"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31"/>
    <w:bookmarkStart w:id="132"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32"/>
    <w:bookmarkStart w:id="133"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GET</w:t>
            </w:r>
          </w:p>
        </w:tc>
        <w:tc>
          <w:tcPr/>
          <w:p>
            <w:pPr>
              <w:pStyle w:val="Compact"/>
            </w:pPr>
            <w:r>
              <w:rPr>
                <w:rStyle w:val="VerbatimChar"/>
              </w:rPr>
              <w:t xml:space="preserve">/api/teacher/assignments/{id}/activity?classId&amp;limit</w:t>
            </w:r>
          </w:p>
        </w:tc>
        <w:tc>
          <w:tcPr/>
          <w:p>
            <w:pPr>
              <w:pStyle w:val="Compact"/>
            </w:pPr>
            <w:r>
              <w:t xml:space="preserve">100 hoạt động gần nhất (tối đa 200), chỉ bài của giáo viên; lọc lớp theo thành viên hiện tại</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8"/>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8"/>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8"/>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8"/>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8"/>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8"/>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Hoạt động khi làm bài (FR-54, SD-14):</w:t>
      </w:r>
    </w:p>
    <w:p>
      <w:pPr>
        <w:pStyle w:val="Compact"/>
        <w:numPr>
          <w:ilvl w:val="0"/>
          <w:numId w:val="1069"/>
        </w:numPr>
      </w:pPr>
      <w:r>
        <w:t xml:space="preserve">Sinh viên gửi</w:t>
      </w:r>
      <w:r>
        <w:t xml:space="preserve"> </w:t>
      </w:r>
      <w:r>
        <w:rPr>
          <w:rStyle w:val="VerbatimChar"/>
        </w:rPr>
        <w:t xml:space="preserve">POST /api/student/assignments/{id}/activity</w:t>
      </w:r>
      <w:r>
        <w:t xml:space="preserve"> </w:t>
      </w:r>
      <w:r>
        <w:t xml:space="preserve">với</w:t>
      </w:r>
      <w:r>
        <w:t xml:space="preserve"> </w:t>
      </w:r>
      <w:r>
        <w:rPr>
          <w:rStyle w:val="VerbatimChar"/>
        </w:rPr>
        <w:t xml:space="preserve">{ "type": "PAGE_ENTERED" | "PAGE_LEFT" | "TAB_HIDDEN" | "TAB_VISIBLE" }</w:t>
      </w:r>
      <w:r>
        <w:t xml:space="preserve"> </w:t>
      </w:r>
      <w:r>
        <w:t xml:space="preserve">khi mở/rời màn làm bài hoặc tab bị ẩn/hiện. Bài không được giao/không được thấy →</w:t>
      </w:r>
      <w:r>
        <w:t xml:space="preserve"> </w:t>
      </w:r>
      <w:r>
        <w:rPr>
          <w:rStyle w:val="VerbatimChar"/>
        </w:rPr>
        <w:t xml:space="preserve">404</w:t>
      </w:r>
      <w:r>
        <w:t xml:space="preserve">.</w:t>
      </w:r>
    </w:p>
    <w:p>
      <w:pPr>
        <w:pStyle w:val="Compact"/>
        <w:numPr>
          <w:ilvl w:val="0"/>
          <w:numId w:val="1069"/>
        </w:numPr>
      </w:pPr>
      <w:r>
        <w:t xml:space="preserve">Mỗi sự kiện được lưu vào</w:t>
      </w:r>
      <w:r>
        <w:t xml:space="preserve"> </w:t>
      </w:r>
      <w:r>
        <w:rPr>
          <w:rStyle w:val="VerbatimChar"/>
        </w:rPr>
        <w:t xml:space="preserve">student_activity_events</w:t>
      </w:r>
      <w:r>
        <w:t xml:space="preserve">; giáo viên chủ bài tải lịch sử qua endpoint trên,</w:t>
      </w:r>
      <w:r>
        <w:t xml:space="preserve"> </w:t>
      </w:r>
      <w:r>
        <w:rPr>
          <w:rStyle w:val="VerbatimChar"/>
        </w:rPr>
        <w:t xml:space="preserve">limit</w:t>
      </w:r>
      <w:r>
        <w:t xml:space="preserve"> </w:t>
      </w:r>
      <w:r>
        <w:t xml:space="preserve">mặc định 100, tối đa 200. Giáo viên có thể lọc</w:t>
      </w:r>
      <w:r>
        <w:t xml:space="preserve"> </w:t>
      </w:r>
      <w:r>
        <w:rPr>
          <w:rStyle w:val="VerbatimChar"/>
        </w:rPr>
        <w:t xml:space="preserve">classId</w:t>
      </w:r>
      <w:r>
        <w:t xml:space="preserve">.</w:t>
      </w:r>
    </w:p>
    <w:p>
      <w:pPr>
        <w:pStyle w:val="Compact"/>
        <w:numPr>
          <w:ilvl w:val="0"/>
          <w:numId w:val="1069"/>
        </w:numPr>
      </w:pPr>
      <w:r>
        <w:t xml:space="preserve">Sau commit, sự kiện được phát tới</w:t>
      </w:r>
      <w:r>
        <w:t xml:space="preserve"> </w:t>
      </w:r>
      <w:r>
        <w:rPr>
          <w:rStyle w:val="VerbatimChar"/>
        </w:rPr>
        <w:t xml:space="preserve">/topic/assignments/{id}/activity</w:t>
      </w:r>
      <w:r>
        <w:t xml:space="preserve">. Payload:</w:t>
      </w:r>
      <w:r>
        <w:t xml:space="preserve"> </w:t>
      </w:r>
      <w:r>
        <w:rPr>
          <w:rStyle w:val="VerbatimChar"/>
        </w:rPr>
        <w:t xml:space="preserve">{id, studentId, studentCode, fullName, type, occurredAt}</w:t>
      </w:r>
      <w:r>
        <w:t xml:space="preserve">. Chỉ giáo viên chủ bài được SUBSCRIBE.</w:t>
      </w:r>
    </w:p>
    <w:p>
      <w:pPr>
        <w:pStyle w:val="Compact"/>
        <w:numPr>
          <w:ilvl w:val="0"/>
          <w:numId w:val="1069"/>
        </w:numPr>
      </w:pPr>
      <w:r>
        <w:rPr>
          <w:rStyle w:val="VerbatimChar"/>
        </w:rPr>
        <w:t xml:space="preserve">TAB_HIDDEN</w:t>
      </w:r>
      <w:r>
        <w:t xml:space="preserve"> </w:t>
      </w:r>
      <w:r>
        <w:t xml:space="preserve">chỉ cho biết tab/cửa sổ IELTS bị ẩn hoặc mất focus (chuyển tab/cửa sổ, thu nhỏ); ứng dụng không thể đọc URL hay nội dung trang ngoài.</w:t>
      </w:r>
    </w:p>
    <w:p>
      <w:pPr>
        <w:pStyle w:val="FirstParagraph"/>
      </w:pPr>
      <w:r>
        <w:rPr>
          <w:b/>
          <w:bCs/>
        </w:rPr>
        <w:t xml:space="preserve">Thống kê một bài (UC-19, FR-63, đã cài ở B8b):</w:t>
      </w:r>
    </w:p>
    <w:p>
      <w:pPr>
        <w:pStyle w:val="Compact"/>
        <w:numPr>
          <w:ilvl w:val="0"/>
          <w:numId w:val="1070"/>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0"/>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0"/>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0"/>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0"/>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0"/>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0"/>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1"/>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1"/>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1"/>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1"/>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2"/>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2"/>
        </w:numPr>
      </w:pPr>
      <w:r>
        <w:t xml:space="preserve">Chỉ kết quả đã trả (BR-13), cùng cách chọn với các thống kê khác.</w:t>
      </w:r>
    </w:p>
    <w:p>
      <w:pPr>
        <w:pStyle w:val="Compact"/>
        <w:numPr>
          <w:ilvl w:val="0"/>
          <w:numId w:val="1072"/>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2"/>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2"/>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2"/>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33"/>
    <w:bookmarkStart w:id="134"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3"/>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3"/>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3"/>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3"/>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3"/>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3"/>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3"/>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4"/>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4"/>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4"/>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4"/>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5"/>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5"/>
        </w:numPr>
      </w:pPr>
      <w:r>
        <w:t xml:space="preserve">tiêu chí không gửi = chưa chấm (vẫn lưu được, UC-17 E1); mục checklist không gửi = chưa tick; nhận xét inline không gửi = bị xoá;</w:t>
      </w:r>
    </w:p>
    <w:p>
      <w:pPr>
        <w:pStyle w:val="Compact"/>
        <w:numPr>
          <w:ilvl w:val="1"/>
          <w:numId w:val="1075"/>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5"/>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5"/>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5"/>
        </w:numPr>
      </w:pPr>
      <w:r>
        <w:t xml:space="preserve">giới hạn: 300 nhận xét inline, nhận xét tiêu chí / inline 2000 ký tự, gợi ý sửa 1000, nhận xét chung 5000;</w:t>
      </w:r>
    </w:p>
    <w:p>
      <w:pPr>
        <w:pStyle w:val="Compact"/>
        <w:numPr>
          <w:ilvl w:val="1"/>
          <w:numId w:val="1075"/>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4"/>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4"/>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4"/>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4"/>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4"/>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134"/>
    <w:bookmarkStart w:id="135"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POST</w:t>
            </w:r>
          </w:p>
        </w:tc>
        <w:tc>
          <w:tcPr/>
          <w:p>
            <w:pPr>
              <w:pStyle w:val="Compact"/>
            </w:pPr>
            <w:r>
              <w:rPr>
                <w:rStyle w:val="VerbatimChar"/>
              </w:rPr>
              <w:t xml:space="preserve">/api/student/assignments/{id}/activity</w:t>
            </w:r>
          </w:p>
        </w:tc>
        <w:tc>
          <w:tcPr/>
          <w:p>
            <w:pPr>
              <w:pStyle w:val="Compact"/>
            </w:pPr>
            <w:r>
              <w:t xml:space="preserve">Ghi nhận</w:t>
            </w:r>
            <w:r>
              <w:t xml:space="preserve"> </w:t>
            </w:r>
            <w:r>
              <w:rPr>
                <w:rStyle w:val="VerbatimChar"/>
              </w:rPr>
              <w:t xml:space="preserve">PAGE_ENTERED</w:t>
            </w:r>
            <w:r>
              <w:t xml:space="preserve">,</w:t>
            </w:r>
            <w:r>
              <w:t xml:space="preserve"> </w:t>
            </w:r>
            <w:r>
              <w:rPr>
                <w:rStyle w:val="VerbatimChar"/>
              </w:rPr>
              <w:t xml:space="preserve">PAGE_LEFT</w:t>
            </w:r>
            <w:r>
              <w:t xml:space="preserve">,</w:t>
            </w:r>
            <w:r>
              <w:t xml:space="preserve"> </w:t>
            </w:r>
            <w:r>
              <w:rPr>
                <w:rStyle w:val="VerbatimChar"/>
              </w:rPr>
              <w:t xml:space="preserve">TAB_HIDDEN</w:t>
            </w:r>
            <w:r>
              <w:t xml:space="preserve"> </w:t>
            </w:r>
            <w:r>
              <w:t xml:space="preserve">hoặc</w:t>
            </w:r>
            <w:r>
              <w:t xml:space="preserve"> </w:t>
            </w:r>
            <w:r>
              <w:rPr>
                <w:rStyle w:val="VerbatimChar"/>
              </w:rPr>
              <w:t xml:space="preserve">TAB_VISIBLE</w:t>
            </w:r>
            <w:r>
              <w:t xml:space="preserve"> </w:t>
            </w:r>
            <w:r>
              <w:t xml:space="preserve">trong lúc làm bài (FR-54, SD-14)</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6"/>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6"/>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7"/>
        </w:numPr>
      </w:pPr>
      <w:r>
        <w:rPr>
          <w:rStyle w:val="VerbatimChar"/>
        </w:rPr>
        <w:t xml:space="preserve">DRAFT</w:t>
      </w:r>
      <w:r>
        <w:t xml:space="preserve">: bản nháp đang lưu;</w:t>
      </w:r>
    </w:p>
    <w:p>
      <w:pPr>
        <w:pStyle w:val="Compact"/>
        <w:numPr>
          <w:ilvl w:val="1"/>
          <w:numId w:val="1077"/>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7"/>
        </w:numPr>
      </w:pPr>
      <w:r>
        <w:rPr>
          <w:rStyle w:val="VerbatimChar"/>
        </w:rPr>
        <w:t xml:space="preserve">EMPTY</w:t>
      </w:r>
      <w:r>
        <w:t xml:space="preserve">: chưa có gì.</w:t>
      </w:r>
    </w:p>
    <w:p>
      <w:pPr>
        <w:pStyle w:val="Compact"/>
        <w:numPr>
          <w:ilvl w:val="1"/>
          <w:numId w:val="1077"/>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6"/>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6"/>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6"/>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6"/>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6"/>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6"/>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8"/>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9"/>
        </w:numPr>
      </w:pPr>
      <w:r>
        <w:rPr>
          <w:rStyle w:val="VerbatimChar"/>
        </w:rPr>
        <w:t xml:space="preserve">counts</w:t>
      </w:r>
      <w:r>
        <w:t xml:space="preserve"> </w:t>
      </w:r>
      <w:r>
        <w:t xml:space="preserve">luôn tính trên toàn bộ bài, để hiện badge.</w:t>
      </w:r>
    </w:p>
    <w:p>
      <w:pPr>
        <w:pStyle w:val="Compact"/>
        <w:numPr>
          <w:ilvl w:val="1"/>
          <w:numId w:val="1079"/>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9"/>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8"/>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8"/>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80"/>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0"/>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1"/>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1"/>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1"/>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0"/>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2"/>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2"/>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2"/>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3"/>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3"/>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3"/>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3"/>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3"/>
        </w:numPr>
      </w:pPr>
      <w:r>
        <w:rPr>
          <w:rStyle w:val="VerbatimChar"/>
        </w:rPr>
        <w:t xml:space="preserve">parts</w:t>
      </w:r>
      <w:r>
        <w:t xml:space="preserve">: band từng phần đã trả, sắp theo thời điểm trả.</w:t>
      </w:r>
    </w:p>
    <w:p>
      <w:pPr>
        <w:pStyle w:val="Compact"/>
        <w:numPr>
          <w:ilvl w:val="0"/>
          <w:numId w:val="1083"/>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3"/>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4"/>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4"/>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4"/>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4"/>
        </w:numPr>
      </w:pPr>
      <w:r>
        <w:rPr>
          <w:rStyle w:val="VerbatimChar"/>
        </w:rPr>
        <w:t xml:space="preserve">REVISION</w:t>
      </w:r>
      <w:r>
        <w:t xml:space="preserve">: có ít nhất một phần đang bị yêu cầu sửa.</w:t>
      </w:r>
    </w:p>
    <w:p>
      <w:pPr>
        <w:pStyle w:val="Compact"/>
        <w:numPr>
          <w:ilvl w:val="0"/>
          <w:numId w:val="1084"/>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135"/>
    <w:bookmarkStart w:id="136"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5"/>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5"/>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85"/>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5"/>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5"/>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85"/>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5"/>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6"/>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6"/>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6"/>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6"/>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6"/>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136"/>
    <w:bookmarkEnd w:id="137"/>
    <w:bookmarkStart w:id="141" w:name="phần-b-websocket-stomp"/>
    <w:p>
      <w:pPr>
        <w:pStyle w:val="Heading2"/>
      </w:pPr>
      <w:r>
        <w:t xml:space="preserve">Phần B. WebSocket (STOMP)</w:t>
      </w:r>
    </w:p>
    <w:bookmarkStart w:id="138"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138"/>
    <w:bookmarkStart w:id="139"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/topic/assignments/{id}/activity</w:t>
            </w:r>
          </w:p>
        </w:tc>
        <w:tc>
          <w:tcPr/>
          <w:p>
            <w:pPr>
              <w:pStyle w:val="Compact"/>
            </w:pPr>
            <w:r>
              <w:t xml:space="preserve">Giáo viên chủ bài</w:t>
            </w:r>
          </w:p>
        </w:tc>
        <w:tc>
          <w:tcPr/>
          <w:p>
            <w:pPr>
              <w:pStyle w:val="Compact"/>
            </w:pPr>
            <w:r>
              <w:rPr>
                <w:rStyle w:val="VerbatimChar"/>
              </w:rPr>
              <w:t xml:space="preserve">{id, studentId, studentCode, fullName, type, occurredAt}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7"/>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87"/>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8"/>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8"/>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8"/>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9"/>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9"/>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89"/>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0"/>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0"/>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0"/>
        </w:numPr>
      </w:pPr>
      <w:r>
        <w:rPr>
          <w:rStyle w:val="VerbatimChar"/>
        </w:rPr>
        <w:t xml:space="preserve">activity</w:t>
      </w:r>
      <w:r>
        <w:t xml:space="preserve">: lưu</w:t>
      </w:r>
      <w:r>
        <w:t xml:space="preserve"> </w:t>
      </w:r>
      <w:r>
        <w:rPr>
          <w:rStyle w:val="VerbatimChar"/>
        </w:rPr>
        <w:t xml:space="preserve">PAGE_ENTERED</w:t>
      </w:r>
      <w:r>
        <w:t xml:space="preserve">,</w:t>
      </w:r>
      <w:r>
        <w:t xml:space="preserve"> </w:t>
      </w:r>
      <w:r>
        <w:rPr>
          <w:rStyle w:val="VerbatimChar"/>
        </w:rPr>
        <w:t xml:space="preserve">PAGE_LEFT</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 </w:t>
      </w:r>
      <w:r>
        <w:t xml:space="preserve">vào</w:t>
      </w:r>
      <w:r>
        <w:t xml:space="preserve"> </w:t>
      </w:r>
      <w:r>
        <w:rPr>
          <w:rStyle w:val="VerbatimChar"/>
        </w:rPr>
        <w:t xml:space="preserve">student_activity_events</w:t>
      </w:r>
      <w:r>
        <w:t xml:space="preserve">; sau commit phát lịch sử cho kênh của bài. Sinh viên chỉ ghi được hoạt động của bài mình được thấy; giáo viên chỉ SUBSCRIBE / xem lịch sử của bài mình sở hữu.</w:t>
      </w:r>
    </w:p>
    <w:p>
      <w:pPr>
        <w:pStyle w:val="Compact"/>
        <w:numPr>
          <w:ilvl w:val="0"/>
          <w:numId w:val="1090"/>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0"/>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/topic/assignments/{id}/progress|presence|activity</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139"/>
    <w:bookmarkStart w:id="140"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140"/>
    <w:bookmarkEnd w:id="141"/>
    <w:bookmarkStart w:id="149" w:name="phần-c-giao-thức-tcp-import-sinh-viên"/>
    <w:p>
      <w:pPr>
        <w:pStyle w:val="Heading2"/>
      </w:pPr>
      <w:r>
        <w:t xml:space="preserve">Phần C. Giao thức TCP import sinh viên</w:t>
      </w:r>
    </w:p>
    <w:bookmarkStart w:id="142"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142"/>
    <w:bookmarkStart w:id="143"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143"/>
    <w:bookmarkStart w:id="144"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144"/>
    <w:bookmarkStart w:id="145"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145"/>
    <w:bookmarkStart w:id="146" w:name="c5-máy-trạng-thái-của-một-phiên"/>
    <w:p>
      <w:pPr>
        <w:pStyle w:val="Heading3"/>
      </w:pPr>
      <w:r>
        <w:t xml:space="preserve">C.5 Máy trạng thái của một phiên</w:t>
      </w:r>
    </w:p>
    <w:p>
      <w:pPr>
        <w:pStyle w:val="FirstParagraph"/>
      </w:pPr>
      <w:r>
        <w:t xml:space="preserve">![Hình 05.1](C:/Users/Thai/Desktop/nam 4/ltm/ielts-system/docx/hinh/05-api-hinh-1.png)</w:t>
      </w:r>
    </w:p>
    <w:bookmarkEnd w:id="146"/>
    <w:bookmarkStart w:id="147"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147"/>
    <w:bookmarkStart w:id="148" w:name="c7-ghi-chú-cài-đặt-đã-cài-ở-bước-11"/>
    <w:p>
      <w:pPr>
        <w:pStyle w:val="Heading3"/>
      </w:pPr>
      <w:r>
        <w:t xml:space="preserve">C.7 Ghi chú cài đặt (đã cài ở bước 11)</w:t>
      </w:r>
    </w:p>
    <w:p>
      <w:pPr>
        <w:pStyle w:val="Compact"/>
        <w:numPr>
          <w:ilvl w:val="0"/>
          <w:numId w:val="1091"/>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92"/>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92"/>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92"/>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92"/>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92"/>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92"/>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92"/>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1"/>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1"/>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1"/>
        </w:numPr>
      </w:pPr>
      <w:r>
        <w:rPr>
          <w:b/>
          <w:bCs/>
        </w:rPr>
        <w:t xml:space="preserve">Kiểm thử:</w:t>
      </w:r>
    </w:p>
    <w:p>
      <w:pPr>
        <w:pStyle w:val="Compact"/>
        <w:numPr>
          <w:ilvl w:val="1"/>
          <w:numId w:val="1093"/>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3"/>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3"/>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148"/>
    <w:bookmarkEnd w:id="149"/>
    <w:bookmarkEnd w:id="150"/>
    <w:bookmarkStart w:id="163"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151">
        <w:r>
          <w:rPr>
            <w:rStyle w:val="Hyperlink"/>
          </w:rPr>
          <w:t xml:space="preserve">05-api.md</w:t>
        </w:r>
      </w:hyperlink>
      <w:r>
        <w:t xml:space="preserve">).</w:t>
      </w:r>
      <w:r>
        <w:t xml:space="preserve"> </w:t>
      </w:r>
      <w:r>
        <w:t xml:space="preserve">Tên trạng thái khớp với giá trị lưu trong DB (</w:t>
      </w:r>
      <w:hyperlink r:id="rId124">
        <w:r>
          <w:rPr>
            <w:rStyle w:val="Hyperlink"/>
          </w:rPr>
          <w:t xml:space="preserve">04-erd.md</w:t>
        </w:r>
      </w:hyperlink>
      <w:r>
        <w:t xml:space="preserve">).</w:t>
      </w:r>
    </w:p>
    <w:p>
      <w:r>
        <w:pict>
          <v:rect style="width:0;height:1.5pt" o:hralign="center" o:hrstd="t" o:hr="t"/>
        </w:pict>
      </w:r>
    </w:p>
    <w:bookmarkStart w:id="152" w:name="Xd8d3d65f3b7909a43a698cd98373e990e1f4a3e"/>
    <w:p>
      <w:pPr>
        <w:pStyle w:val="Heading2"/>
      </w:pPr>
      <w:r>
        <w:t xml:space="preserve">1. Bài tập (</w:t>
      </w:r>
      <w:r>
        <w:rPr>
          <w:rStyle w:val="VerbatimChar"/>
        </w:rPr>
        <w:t xml:space="preserve">assignments.status</w:t>
      </w:r>
      <w:r>
        <w:t xml:space="preserve">)</w:t>
      </w:r>
    </w:p>
    <w:p>
      <w:pPr>
        <w:pStyle w:val="FirstParagraph"/>
      </w:pPr>
      <w:r>
        <w:t xml:space="preserve">![Hình 06.1](C:/Users/Thai/Desktop/nam 4/ltm/ielts-system/docx/hinh/06-trang-thai-hinh-1.png)</w:t>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152"/>
    <w:bookmarkStart w:id="153"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t xml:space="preserve">![Hình 06.2](C:/Users/Thai/Desktop/nam 4/ltm/ielts-system/docx/hinh/06-trang-thai-hinh-2.png)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4"/>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4"/>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4"/>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4"/>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4"/>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4"/>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153"/>
    <w:bookmarkStart w:id="154"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t xml:space="preserve">![Hình 06.3](C:/Users/Thai/Desktop/nam 4/ltm/ielts-system/docx/hinh/06-trang-thai-hinh-3.png)</w:t>
      </w:r>
    </w:p>
    <w:p>
      <w:pPr>
        <w:pStyle w:val="Compact"/>
        <w:numPr>
          <w:ilvl w:val="0"/>
          <w:numId w:val="1095"/>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5"/>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154"/>
    <w:bookmarkStart w:id="155" w:name="X7c4539c9adc8db775fc02e1d838b0cb889a4d84"/>
    <w:p>
      <w:pPr>
        <w:pStyle w:val="Heading2"/>
      </w:pPr>
      <w:r>
        <w:t xml:space="preserve">4. Tài khoản người dùng</w:t>
      </w:r>
    </w:p>
    <w:p>
      <w:pPr>
        <w:pStyle w:val="FirstParagraph"/>
      </w:pPr>
      <w:r>
        <w:t xml:space="preserve">![Hình 06.4](C:/Users/Thai/Desktop/nam 4/ltm/ielts-system/docx/hinh/06-trang-thai-hinh-4.png)</w:t>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155"/>
    <w:bookmarkStart w:id="156"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t xml:space="preserve">![Hình 06.5](C:/Users/Thai/Desktop/nam 4/ltm/ielts-system/docx/hinh/06-trang-thai-hinh-5.png)</w:t>
      </w:r>
    </w:p>
    <w:p>
      <w:pPr>
        <w:pStyle w:val="Compact"/>
        <w:numPr>
          <w:ilvl w:val="0"/>
          <w:numId w:val="1096"/>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6"/>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6"/>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156"/>
    <w:bookmarkStart w:id="157" w:name="Xe4541651cd0d1d3fbd4655e6026932e1e8d8909"/>
    <w:p>
      <w:pPr>
        <w:pStyle w:val="Heading2"/>
      </w:pPr>
      <w:r>
        <w:t xml:space="preserve">6. Kết nối WebSocket phía client</w:t>
      </w:r>
    </w:p>
    <w:p>
      <w:pPr>
        <w:pStyle w:val="FirstParagraph"/>
      </w:pPr>
      <w:r>
        <w:t xml:space="preserve">![Hình 06.6](C:/Users/Thai/Desktop/nam 4/ltm/ielts-system/docx/hinh/06-trang-thai-hinh-6.png)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7"/>
        </w:numPr>
      </w:pPr>
      <w:r>
        <w:rPr>
          <w:rStyle w:val="VerbatimChar"/>
        </w:rPr>
        <w:t xml:space="preserve">RECONNECTING</w:t>
      </w:r>
      <w:r>
        <w:t xml:space="preserve">: thanh vàng "Mất kết nối… đang thử lại (lần n)".</w:t>
      </w:r>
    </w:p>
    <w:p>
      <w:pPr>
        <w:pStyle w:val="Compact"/>
        <w:numPr>
          <w:ilvl w:val="0"/>
          <w:numId w:val="1097"/>
        </w:numPr>
      </w:pPr>
      <w:r>
        <w:rPr>
          <w:rStyle w:val="VerbatimChar"/>
        </w:rPr>
        <w:t xml:space="preserve">SYNCING</w:t>
      </w:r>
      <w:r>
        <w:t xml:space="preserve">: ẩn thanh vàng, hiện các thông báo bị lỡ.</w:t>
      </w:r>
    </w:p>
    <w:p>
      <w:pPr>
        <w:pStyle w:val="Compact"/>
        <w:numPr>
          <w:ilvl w:val="0"/>
          <w:numId w:val="1097"/>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157"/>
    <w:bookmarkStart w:id="158" w:name="X36e8d2646fc04298e69159330b9df3855137f50"/>
    <w:p>
      <w:pPr>
        <w:pStyle w:val="Heading2"/>
      </w:pPr>
      <w:r>
        <w:t xml:space="preserve">7. Bản nháp phía client (Mức 2)</w:t>
      </w:r>
    </w:p>
    <w:p>
      <w:pPr>
        <w:pStyle w:val="FirstParagraph"/>
      </w:pPr>
      <w:r>
        <w:t xml:space="preserve">![Hình 06.7](C:/Users/Thai/Desktop/nam 4/ltm/ielts-system/docx/hinh/06-trang-thai-hinh-7.png)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158"/>
    <w:bookmarkStart w:id="159"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t xml:space="preserve">![Hình 06.8](C:/Users/Thai/Desktop/nam 4/ltm/ielts-system/docx/hinh/06-trang-thai-hinh-8.png)</w:t>
      </w:r>
    </w:p>
    <w:p>
      <w:pPr>
        <w:pStyle w:val="Compact"/>
        <w:numPr>
          <w:ilvl w:val="0"/>
          <w:numId w:val="1098"/>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8"/>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159"/>
    <w:bookmarkStart w:id="161" w:name="X701fdbe603f0b6d2ba6b6b5e8395801b88a07f3"/>
    <w:p>
      <w:pPr>
        <w:pStyle w:val="Heading2"/>
      </w:pPr>
      <w:r>
        <w:t xml:space="preserve">9. Phiên kết nối TCP</w:t>
      </w:r>
    </w:p>
    <w:p>
      <w:pPr>
        <w:pStyle w:val="FirstParagraph"/>
      </w:pPr>
      <w:r>
        <w:t xml:space="preserve">Xem máy trạng thái ở</w:t>
      </w:r>
      <w:r>
        <w:t xml:space="preserve"> </w:t>
      </w:r>
      <w:hyperlink r:id="rId160">
        <w:r>
          <w:rPr>
            <w:rStyle w:val="Hyperlink"/>
          </w:rPr>
          <w:t xml:space="preserve">05-api.md – mục C.5</w:t>
        </w:r>
      </w:hyperlink>
      <w:r>
        <w:t xml:space="preserve">.</w:t>
      </w:r>
    </w:p>
    <w:bookmarkEnd w:id="161"/>
    <w:bookmarkStart w:id="162" w:name="X7d7f2cbd9aba394825580736e9ead85fb8faad9"/>
    <w:p>
      <w:pPr>
        <w:pStyle w:val="Heading2"/>
      </w:pPr>
      <w:r>
        <w:t xml:space="preserve">10. Sự kiện hoạt động khi làm bài (FR-54)</w:t>
      </w:r>
    </w:p>
    <w:p>
      <w:pPr>
        <w:pStyle w:val="FirstParagraph"/>
      </w:pPr>
      <w:r>
        <w:t xml:space="preserve">Các sự kiện được lưu thành lịch sử theo bài, không phải trạng thái thay thế cho</w:t>
      </w:r>
      <w:r>
        <w:t xml:space="preserve"> </w:t>
      </w:r>
      <w:r>
        <w:rPr>
          <w:rStyle w:val="VerbatimChar"/>
        </w:rPr>
        <w:t xml:space="preserve">online</w:t>
      </w:r>
      <w:r>
        <w:t xml:space="preserve"> </w:t>
      </w:r>
      <w:r>
        <w:t xml:space="preserve">/</w:t>
      </w:r>
      <w:r>
        <w:t xml:space="preserve"> </w:t>
      </w:r>
      <w:r>
        <w:rPr>
          <w:rStyle w:val="VerbatimChar"/>
        </w:rPr>
        <w:t xml:space="preserve">viewingPartId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Sự kiện</w:t>
            </w:r>
          </w:p>
        </w:tc>
        <w:tc>
          <w:tcPr/>
          <w:p>
            <w:pPr>
              <w:pStyle w:val="Compact"/>
            </w:pPr>
            <w:r>
              <w:t xml:space="preserve">Ý nghĩa</w:t>
            </w:r>
          </w:p>
        </w:tc>
      </w:tr>
      <w:tr>
        <w:tc>
          <w:tcPr/>
          <w:p>
            <w:pPr>
              <w:pStyle w:val="Compact"/>
            </w:pPr>
            <w:r>
              <w:rPr>
                <w:rStyle w:val="VerbatimChar"/>
              </w:rPr>
              <w:t xml:space="preserve">PAGE_ENTERED</w:t>
            </w:r>
          </w:p>
        </w:tc>
        <w:tc>
          <w:tcPr/>
          <w:p>
            <w:pPr>
              <w:pStyle w:val="Compact"/>
            </w:pPr>
            <w:r>
              <w:t xml:space="preserve">Mở màn làm bài</w:t>
            </w:r>
          </w:p>
        </w:tc>
      </w:tr>
      <w:tr>
        <w:tc>
          <w:tcPr/>
          <w:p>
            <w:pPr>
              <w:pStyle w:val="Compact"/>
            </w:pPr>
            <w:r>
              <w:rPr>
                <w:rStyle w:val="VerbatimChar"/>
              </w:rPr>
              <w:t xml:space="preserve">PAGE_LEFT</w:t>
            </w:r>
          </w:p>
        </w:tc>
        <w:tc>
          <w:tcPr/>
          <w:p>
            <w:pPr>
              <w:pStyle w:val="Compact"/>
            </w:pPr>
            <w:r>
              <w:t xml:space="preserve">Rời màn làm bài, tải lại hoặc đóng trang</w:t>
            </w:r>
          </w:p>
        </w:tc>
      </w:tr>
      <w:tr>
        <w:tc>
          <w:tcPr/>
          <w:p>
            <w:pPr>
              <w:pStyle w:val="Compact"/>
            </w:pPr>
            <w:r>
              <w:rPr>
                <w:rStyle w:val="VerbatimChar"/>
              </w:rPr>
              <w:t xml:space="preserve">TAB_HIDDEN</w:t>
            </w:r>
          </w:p>
        </w:tc>
        <w:tc>
          <w:tcPr/>
          <w:p>
            <w:pPr>
              <w:pStyle w:val="Compact"/>
            </w:pPr>
            <w:r>
              <w:t xml:space="preserve">Tab IELTS bị ẩn hoặc cửa sổ mất focus</w:t>
            </w:r>
          </w:p>
        </w:tc>
      </w:tr>
      <w:tr>
        <w:tc>
          <w:tcPr/>
          <w:p>
            <w:pPr>
              <w:pStyle w:val="Compact"/>
            </w:pPr>
            <w:r>
              <w:rPr>
                <w:rStyle w:val="VerbatimChar"/>
              </w:rPr>
              <w:t xml:space="preserve">TAB_VISIBLE</w:t>
            </w:r>
          </w:p>
        </w:tc>
        <w:tc>
          <w:tcPr/>
          <w:p>
            <w:pPr>
              <w:pStyle w:val="Compact"/>
            </w:pPr>
            <w:r>
              <w:t xml:space="preserve">Quay lại tab IELTS</w:t>
            </w:r>
          </w:p>
        </w:tc>
      </w:tr>
    </w:tbl>
    <w:p>
      <w:pPr>
        <w:pStyle w:val="BodyText"/>
      </w:pPr>
      <w:r>
        <w:t xml:space="preserve">Ứng dụng nhận trạng thái ẩn/hiện do trình duyệt cung cấp. Không nhận URL hay nội dung trang bên ngoài.</w:t>
      </w:r>
    </w:p>
    <w:p>
      <w:r>
        <w:pict>
          <v:rect style="width:0;height:1.5pt" o:hralign="center" o:hrstd="t" o:hr="t"/>
        </w:pict>
      </w:r>
    </w:p>
    <w:bookmarkEnd w:id="162"/>
    <w:bookmarkEnd w:id="163"/>
    <w:bookmarkStart w:id="193"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9"/>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9"/>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164"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164"/>
    <w:bookmarkStart w:id="173" w:name="Xed3b8570344e28b25362cc7212fc09f08c49104"/>
    <w:p>
      <w:pPr>
        <w:pStyle w:val="Heading2"/>
      </w:pPr>
      <w:r>
        <w:t xml:space="preserve">2. Màu sắc</w:t>
      </w:r>
    </w:p>
    <w:bookmarkStart w:id="165"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165"/>
    <w:bookmarkStart w:id="166"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166"/>
    <w:bookmarkStart w:id="167"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167"/>
    <w:bookmarkStart w:id="168"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168"/>
    <w:bookmarkStart w:id="169"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169"/>
    <w:bookmarkStart w:id="170"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170"/>
    <w:bookmarkStart w:id="171"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171"/>
    <w:bookmarkStart w:id="172"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172"/>
    <w:bookmarkEnd w:id="173"/>
    <w:bookmarkStart w:id="176" w:name="X952a0a6470b545cc759d742c101bee98489eb2d"/>
    <w:p>
      <w:pPr>
        <w:pStyle w:val="Heading2"/>
      </w:pPr>
      <w:r>
        <w:t xml:space="preserve">3. Chữ (Typography)</w:t>
      </w:r>
    </w:p>
    <w:bookmarkStart w:id="174"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174"/>
    <w:bookmarkStart w:id="175"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175"/>
    <w:bookmarkEnd w:id="176"/>
    <w:bookmarkStart w:id="180" w:name="X3c2a964801d587fb4006f16213d80a060ccfd51"/>
    <w:p>
      <w:pPr>
        <w:pStyle w:val="Heading2"/>
      </w:pPr>
      <w:r>
        <w:t xml:space="preserve">4. Khoảng cách, bo góc, đổ bóng</w:t>
      </w:r>
    </w:p>
    <w:bookmarkStart w:id="177"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177"/>
    <w:bookmarkStart w:id="178"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178"/>
    <w:bookmarkStart w:id="179"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179"/>
    <w:bookmarkEnd w:id="180"/>
    <w:bookmarkStart w:id="184" w:name="Xabae43b14739d3d980d64ee1d742942e401ee2a"/>
    <w:p>
      <w:pPr>
        <w:pStyle w:val="Heading2"/>
      </w:pPr>
      <w:r>
        <w:t xml:space="preserve">5. Bố cục</w:t>
      </w:r>
    </w:p>
    <w:bookmarkStart w:id="181"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181"/>
    <w:bookmarkStart w:id="182" w:name="X92ee8a546eb6db99e4fabd2c18c97c554a0acae"/>
    <w:p>
      <w:pPr>
        <w:pStyle w:val="Heading3"/>
      </w:pPr>
      <w:r>
        <w:t xml:space="preserve">5.2 Khung trang</w:t>
      </w:r>
    </w:p>
    <w:p>
      <w:pPr>
        <w:pStyle w:val="Compact"/>
        <w:numPr>
          <w:ilvl w:val="0"/>
          <w:numId w:val="1100"/>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01"/>
        </w:numPr>
      </w:pPr>
      <w:r>
        <w:t xml:space="preserve">Sidebar: nền trắng, rộng 240px (thu gọn còn 72px), logo cao 64px, menu theo vai trò.</w:t>
      </w:r>
    </w:p>
    <w:p>
      <w:pPr>
        <w:pStyle w:val="Compact"/>
        <w:numPr>
          <w:ilvl w:val="1"/>
          <w:numId w:val="1101"/>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01"/>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01"/>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0"/>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182"/>
    <w:bookmarkStart w:id="183"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183"/>
    <w:bookmarkEnd w:id="184"/>
    <w:bookmarkStart w:id="185" w:name="X637c10c19cb93b30e3ab446d2b4b49cdcd79732"/>
    <w:p>
      <w:pPr>
        <w:pStyle w:val="Heading2"/>
      </w:pPr>
      <w:r>
        <w:t xml:space="preserve">6. Icon</w:t>
      </w:r>
    </w:p>
    <w:p>
      <w:pPr>
        <w:pStyle w:val="Compact"/>
        <w:numPr>
          <w:ilvl w:val="0"/>
          <w:numId w:val="1102"/>
        </w:numPr>
      </w:pPr>
      <w:r>
        <w:t xml:space="preserve">Bộ icon:</w:t>
      </w:r>
      <w:r>
        <w:t xml:space="preserve"> </w:t>
      </w:r>
      <w:r>
        <w:rPr>
          <w:b/>
          <w:bCs/>
        </w:rPr>
        <w:t xml:space="preserve">lucide-react</w:t>
      </w:r>
      <w:r>
        <w:t xml:space="preserve">, nét 1.75px.</w:t>
      </w:r>
    </w:p>
    <w:p>
      <w:pPr>
        <w:pStyle w:val="Compact"/>
        <w:numPr>
          <w:ilvl w:val="0"/>
          <w:numId w:val="1102"/>
        </w:numPr>
      </w:pPr>
      <w:r>
        <w:t xml:space="preserve">Kích thước: 16px trong nút và menu, 14px trong bảng, 20px trên header, 24px cho empty state.</w:t>
      </w:r>
    </w:p>
    <w:p>
      <w:pPr>
        <w:pStyle w:val="Compact"/>
        <w:numPr>
          <w:ilvl w:val="0"/>
          <w:numId w:val="1102"/>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185"/>
    <w:bookmarkStart w:id="189"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186"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186"/>
    <w:bookmarkStart w:id="187"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187"/>
    <w:bookmarkStart w:id="188"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188"/>
    <w:bookmarkEnd w:id="189"/>
    <w:bookmarkStart w:id="190"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190"/>
    <w:bookmarkStart w:id="191" w:name="Xf340b7fac2954fde4c6381490378014ab9d8225"/>
    <w:p>
      <w:pPr>
        <w:pStyle w:val="Heading2"/>
      </w:pPr>
      <w:r>
        <w:t xml:space="preserve">9. Giọng văn (UX writing)</w:t>
      </w:r>
    </w:p>
    <w:p>
      <w:pPr>
        <w:pStyle w:val="Compact"/>
        <w:numPr>
          <w:ilvl w:val="0"/>
          <w:numId w:val="1103"/>
        </w:numPr>
      </w:pPr>
      <w:r>
        <w:t xml:space="preserve">Xưng hô trung tính, không dùng "bạn/em" trong nhãn. Câu ngắn, động từ đứng đầu nút: "Nộp phần này", "Trả bài", "Tạo lớp".</w:t>
      </w:r>
    </w:p>
    <w:p>
      <w:pPr>
        <w:pStyle w:val="Compact"/>
        <w:numPr>
          <w:ilvl w:val="0"/>
          <w:numId w:val="1103"/>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3"/>
        </w:numPr>
      </w:pPr>
      <w:r>
        <w:t xml:space="preserve">Thời gian:</w:t>
      </w:r>
    </w:p>
    <w:p>
      <w:pPr>
        <w:pStyle w:val="Compact"/>
        <w:numPr>
          <w:ilvl w:val="1"/>
          <w:numId w:val="1104"/>
        </w:numPr>
      </w:pPr>
      <w:r>
        <w:t xml:space="preserve">&lt; 1 phút: "vừa xong";</w:t>
      </w:r>
    </w:p>
    <w:p>
      <w:pPr>
        <w:pStyle w:val="Compact"/>
        <w:numPr>
          <w:ilvl w:val="1"/>
          <w:numId w:val="1104"/>
        </w:numPr>
      </w:pPr>
      <w:r>
        <w:t xml:space="preserve">&lt; 24 giờ: "3 giờ trước";</w:t>
      </w:r>
    </w:p>
    <w:p>
      <w:pPr>
        <w:pStyle w:val="Compact"/>
        <w:numPr>
          <w:ilvl w:val="1"/>
          <w:numId w:val="1104"/>
        </w:numPr>
      </w:pPr>
      <w:r>
        <w:t xml:space="preserve">còn lại:</w:t>
      </w:r>
      <w:r>
        <w:t xml:space="preserve"> </w:t>
      </w:r>
      <w:r>
        <w:rPr>
          <w:rStyle w:val="VerbatimChar"/>
        </w:rPr>
        <w:t xml:space="preserve">DD/MM/YYYY HH:mm</w:t>
      </w:r>
      <w:r>
        <w:t xml:space="preserve">.</w:t>
      </w:r>
    </w:p>
    <w:p>
      <w:pPr>
        <w:pStyle w:val="Compact"/>
        <w:numPr>
          <w:ilvl w:val="1"/>
          <w:numId w:val="1104"/>
        </w:numPr>
      </w:pPr>
      <w:r>
        <w:t xml:space="preserve">Hạn nộp luôn ghi đủ ngày giờ.</w:t>
      </w:r>
    </w:p>
    <w:p>
      <w:pPr>
        <w:pStyle w:val="Compact"/>
        <w:numPr>
          <w:ilvl w:val="0"/>
          <w:numId w:val="1103"/>
        </w:numPr>
      </w:pPr>
      <w:r>
        <w:t xml:space="preserve">Số: band luôn 1 chữ số thập phân ("6.0", không ghi "6"). Phần trăm làm tròn số nguyên.</w:t>
      </w:r>
    </w:p>
    <w:p>
      <w:r>
        <w:pict>
          <v:rect style="width:0;height:1.5pt" o:hralign="center" o:hrstd="t" o:hr="t"/>
        </w:pict>
      </w:r>
    </w:p>
    <w:bookmarkEnd w:id="191"/>
    <w:bookmarkStart w:id="192"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5"/>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5"/>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192"/>
    <w:bookmarkEnd w:id="193"/>
    <w:bookmarkStart w:id="224"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6">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6"/>
        </w:numPr>
      </w:pPr>
      <w:r>
        <w:t xml:space="preserve">IELTS,</w:t>
      </w:r>
      <w:r>
        <w:t xml:space="preserve"> </w:t>
      </w:r>
      <w:r>
        <w:rPr>
          <w:i/>
          <w:iCs/>
        </w:rPr>
        <w:t xml:space="preserve">Writing Band Descriptors</w:t>
      </w:r>
      <w:r>
        <w:t xml:space="preserve"> </w:t>
      </w:r>
      <w:r>
        <w:t xml:space="preserve">(Updated May 2023) —</w:t>
      </w:r>
      <w:r>
        <w:t xml:space="preserve"> </w:t>
      </w:r>
      <w:hyperlink r:id="rId194">
        <w:r>
          <w:rPr>
            <w:rStyle w:val="Hyperlink"/>
          </w:rPr>
          <w:t xml:space="preserve">ielts-writing-band-descriptors.pdf</w:t>
        </w:r>
      </w:hyperlink>
    </w:p>
    <w:p>
      <w:pPr>
        <w:pStyle w:val="Compact"/>
        <w:numPr>
          <w:ilvl w:val="0"/>
          <w:numId w:val="1106"/>
        </w:numPr>
      </w:pPr>
      <w:r>
        <w:t xml:space="preserve">IELTS,</w:t>
      </w:r>
      <w:r>
        <w:t xml:space="preserve"> </w:t>
      </w:r>
      <w:r>
        <w:rPr>
          <w:i/>
          <w:iCs/>
        </w:rPr>
        <w:t xml:space="preserve">Writing Key Assessment Criteria</w:t>
      </w:r>
      <w:r>
        <w:t xml:space="preserve"> </w:t>
      </w:r>
      <w:r>
        <w:t xml:space="preserve">—</w:t>
      </w:r>
      <w:r>
        <w:t xml:space="preserve"> </w:t>
      </w:r>
      <w:hyperlink r:id="rId195">
        <w:r>
          <w:rPr>
            <w:rStyle w:val="Hyperlink"/>
          </w:rPr>
          <w:t xml:space="preserve">ielts-writing-key-assessment-criteria.pdf</w:t>
        </w:r>
      </w:hyperlink>
    </w:p>
    <w:p>
      <w:pPr>
        <w:pStyle w:val="Compact"/>
        <w:numPr>
          <w:ilvl w:val="0"/>
          <w:numId w:val="1106"/>
        </w:numPr>
      </w:pPr>
      <w:r>
        <w:t xml:space="preserve">Trang tổng hợp tài liệu chấm:</w:t>
      </w:r>
      <w:r>
        <w:t xml:space="preserve"> </w:t>
      </w:r>
      <w:hyperlink r:id="rId196">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7"/>
        </w:numPr>
      </w:pPr>
      <w:r>
        <w:t xml:space="preserve">Turnitin Feedback Studio: QuickMarks, rubric, nhận xét inline (</w:t>
      </w:r>
      <w:hyperlink r:id="rId197">
        <w:r>
          <w:rPr>
            <w:rStyle w:val="Hyperlink"/>
          </w:rPr>
          <w:t xml:space="preserve">CSULB</w:t>
        </w:r>
      </w:hyperlink>
      <w:r>
        <w:t xml:space="preserve">,</w:t>
      </w:r>
      <w:r>
        <w:t xml:space="preserve"> </w:t>
      </w:r>
      <w:hyperlink r:id="rId198">
        <w:r>
          <w:rPr>
            <w:rStyle w:val="Hyperlink"/>
          </w:rPr>
          <w:t xml:space="preserve">UMSL</w:t>
        </w:r>
      </w:hyperlink>
      <w:r>
        <w:t xml:space="preserve">).</w:t>
      </w:r>
    </w:p>
    <w:p>
      <w:pPr>
        <w:pStyle w:val="Compact"/>
        <w:numPr>
          <w:ilvl w:val="0"/>
          <w:numId w:val="1107"/>
        </w:numPr>
      </w:pPr>
      <w:r>
        <w:t xml:space="preserve">Moodle Marking guide: "frequently used comments" (</w:t>
      </w:r>
      <w:hyperlink r:id="rId199">
        <w:r>
          <w:rPr>
            <w:rStyle w:val="Hyperlink"/>
          </w:rPr>
          <w:t xml:space="preserve">Monash</w:t>
        </w:r>
      </w:hyperlink>
      <w:r>
        <w:t xml:space="preserve">).</w:t>
      </w:r>
    </w:p>
    <w:p>
      <w:pPr>
        <w:pStyle w:val="Compact"/>
        <w:numPr>
          <w:ilvl w:val="0"/>
          <w:numId w:val="1107"/>
        </w:numPr>
      </w:pPr>
      <w:r>
        <w:t xml:space="preserve">Bộ mã sửa lỗi ESL (</w:t>
      </w:r>
      <w:hyperlink r:id="rId200">
        <w:r>
          <w:rPr>
            <w:rStyle w:val="Hyperlink"/>
          </w:rPr>
          <w:t xml:space="preserve">Mt. SAC Writing Center</w:t>
        </w:r>
      </w:hyperlink>
      <w:r>
        <w:t xml:space="preserve">,</w:t>
      </w:r>
      <w:r>
        <w:t xml:space="preserve"> </w:t>
      </w:r>
      <w:hyperlink r:id="rId201">
        <w:r>
          <w:rPr>
            <w:rStyle w:val="Hyperlink"/>
          </w:rPr>
          <w:t xml:space="preserve">Open Oregon – Synthesis</w:t>
        </w:r>
      </w:hyperlink>
      <w:r>
        <w:t xml:space="preserve">).</w:t>
      </w:r>
    </w:p>
    <w:p>
      <w:pPr>
        <w:pStyle w:val="Compact"/>
        <w:numPr>
          <w:ilvl w:val="0"/>
          <w:numId w:val="1107"/>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02">
        <w:r>
          <w:rPr>
            <w:rStyle w:val="Hyperlink"/>
          </w:rPr>
          <w:t xml:space="preserve">Magoosh</w:t>
        </w:r>
      </w:hyperlink>
      <w:r>
        <w:t xml:space="preserve">,</w:t>
      </w:r>
      <w:r>
        <w:t xml:space="preserve"> </w:t>
      </w:r>
      <w:hyperlink r:id="rId203">
        <w:r>
          <w:rPr>
            <w:rStyle w:val="Hyperlink"/>
          </w:rPr>
          <w:t xml:space="preserve">IELTS Liz</w:t>
        </w:r>
      </w:hyperlink>
      <w:r>
        <w:t xml:space="preserve">.</w:t>
      </w:r>
    </w:p>
    <w:p>
      <w:r>
        <w:pict>
          <v:rect style="width:0;height:1.5pt" o:hralign="center" o:hrstd="t" o:hr="t"/>
        </w:pict>
      </w:r>
    </w:p>
    <w:bookmarkStart w:id="204"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8"/>
        </w:numPr>
      </w:pPr>
      <w:r>
        <w:t xml:space="preserve">Công thức chính xác để gộp Task 1 và Task 2 thành band Writing.</w:t>
      </w:r>
    </w:p>
    <w:p>
      <w:pPr>
        <w:pStyle w:val="Compact"/>
        <w:numPr>
          <w:ilvl w:val="0"/>
          <w:numId w:val="1108"/>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04"/>
    <w:bookmarkStart w:id="205"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9"/>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205"/>
    <w:bookmarkStart w:id="210" w:name="X562f7a8166713aaf50b0377224f0f06a0b380db"/>
    <w:p>
      <w:pPr>
        <w:pStyle w:val="Heading2"/>
      </w:pPr>
      <w:r>
        <w:t xml:space="preserve">3. Cách tính band trong hệ thống</w:t>
      </w:r>
    </w:p>
    <w:bookmarkStart w:id="206" w:name="Xb37f70e5ac251b838192722a9fb0edf615a52b9"/>
    <w:p>
      <w:pPr>
        <w:pStyle w:val="Heading3"/>
      </w:pPr>
      <w:r>
        <w:t xml:space="preserve">3.1 Điểm từng tiêu chí (thay BR-11)</w:t>
      </w:r>
    </w:p>
    <w:p>
      <w:pPr>
        <w:pStyle w:val="Compact"/>
        <w:numPr>
          <w:ilvl w:val="0"/>
          <w:numId w:val="1110"/>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0"/>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0"/>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0"/>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206"/>
    <w:bookmarkStart w:id="207" w:name="Xa3f65b87eabaf67be47260ed2e7712552f8527c"/>
    <w:p>
      <w:pPr>
        <w:pStyle w:val="Heading3"/>
      </w:pPr>
      <w:r>
        <w:t xml:space="preserve">3.2 Band của một phần (Task) và của cả bài (thay BR-12)</w:t>
      </w:r>
    </w:p>
    <w:p>
      <w:pPr>
        <w:numPr>
          <w:ilvl w:val="0"/>
          <w:numId w:val="1111"/>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11"/>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12"/>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12"/>
        </w:numPr>
      </w:pPr>
      <w:r>
        <w:t xml:space="preserve">phần tự do =</w:t>
      </w:r>
      <w:r>
        <w:t xml:space="preserve"> </w:t>
      </w:r>
      <w:r>
        <w:rPr>
          <w:b/>
          <w:bCs/>
        </w:rPr>
        <w:t xml:space="preserve">1</w:t>
      </w:r>
      <w:r>
        <w:t xml:space="preserve">;</w:t>
      </w:r>
    </w:p>
    <w:p>
      <w:pPr>
        <w:pStyle w:val="Compact"/>
        <w:numPr>
          <w:ilvl w:val="1"/>
          <w:numId w:val="1112"/>
        </w:numPr>
      </w:pPr>
      <w:r>
        <w:t xml:space="preserve">giáo viên sửa được trọng số.</w:t>
      </w:r>
    </w:p>
    <w:p>
      <w:pPr>
        <w:numPr>
          <w:ilvl w:val="0"/>
          <w:numId w:val="1111"/>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11"/>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11"/>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207"/>
    <w:bookmarkStart w:id="208"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208"/>
    <w:bookmarkStart w:id="209"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3"/>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3"/>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3"/>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3"/>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3"/>
        </w:numPr>
      </w:pPr>
      <w:r>
        <w:rPr>
          <w:b/>
          <w:bCs/>
        </w:rPr>
        <w:t xml:space="preserve">Phần chép nguyên câu của đề không tính</w:t>
      </w:r>
      <w:r>
        <w:t xml:space="preserve"> </w:t>
      </w:r>
      <w:r>
        <w:t xml:space="preserve">("copied rubric must be discounted"):</w:t>
      </w:r>
    </w:p>
    <w:p>
      <w:pPr>
        <w:pStyle w:val="Compact"/>
        <w:numPr>
          <w:ilvl w:val="1"/>
          <w:numId w:val="1114"/>
        </w:numPr>
      </w:pPr>
      <w:r>
        <w:t xml:space="preserve">Mức 1: chỉ đếm toàn bộ;</w:t>
      </w:r>
    </w:p>
    <w:p>
      <w:pPr>
        <w:pStyle w:val="Compact"/>
        <w:numPr>
          <w:ilvl w:val="1"/>
          <w:numId w:val="1114"/>
        </w:numPr>
      </w:pPr>
      <w:r>
        <w:t xml:space="preserve">Mức 2: hệ thống phát hiện câu trùng ≥ 8 từ liên tiếp với đề bài, tô màu cho giáo viên xem và trừ khỏi số từ hiển thị.</w:t>
      </w:r>
    </w:p>
    <w:p>
      <w:pPr>
        <w:pStyle w:val="Compact"/>
        <w:numPr>
          <w:ilvl w:val="0"/>
          <w:numId w:val="1113"/>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209"/>
    <w:bookmarkEnd w:id="210"/>
    <w:bookmarkStart w:id="217" w:name="X70a9994478059b69c92b2c49f20f3c007080747"/>
    <w:p>
      <w:pPr>
        <w:pStyle w:val="Heading2"/>
      </w:pPr>
      <w:r>
        <w:t xml:space="preserve">4. Phiếu chấm điện tử: checklist + nhận xét</w:t>
      </w:r>
    </w:p>
    <w:bookmarkStart w:id="211"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211"/>
    <w:bookmarkStart w:id="212"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5"/>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5"/>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5"/>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212"/>
    <w:bookmarkStart w:id="214"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16"/>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16"/>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16"/>
        </w:numPr>
      </w:pPr>
      <w:r>
        <w:rPr>
          <w:b/>
          <w:bCs/>
        </w:rPr>
        <w:t xml:space="preserve">đoạn văn</w:t>
      </w:r>
      <w:r>
        <w:t xml:space="preserve"> </w:t>
      </w:r>
      <w:r>
        <w:t xml:space="preserve">được bôi đen;</w:t>
      </w:r>
    </w:p>
    <w:p>
      <w:pPr>
        <w:pStyle w:val="Compact"/>
        <w:numPr>
          <w:ilvl w:val="0"/>
          <w:numId w:val="1116"/>
        </w:numPr>
      </w:pPr>
      <w:r>
        <w:rPr>
          <w:b/>
          <w:bCs/>
        </w:rPr>
        <w:t xml:space="preserve">mã lỗi</w:t>
      </w:r>
      <w:r>
        <w:t xml:space="preserve"> </w:t>
      </w:r>
      <w:r>
        <w:t xml:space="preserve">(tuỳ chọn);</w:t>
      </w:r>
    </w:p>
    <w:p>
      <w:pPr>
        <w:pStyle w:val="Compact"/>
        <w:numPr>
          <w:ilvl w:val="0"/>
          <w:numId w:val="1116"/>
        </w:numPr>
      </w:pPr>
      <w:r>
        <w:rPr>
          <w:b/>
          <w:bCs/>
        </w:rPr>
        <w:t xml:space="preserve">tiêu chí</w:t>
      </w:r>
      <w:r>
        <w:t xml:space="preserve"> </w:t>
      </w:r>
      <w:r>
        <w:t xml:space="preserve">(tự điền theo mã, sửa được);</w:t>
      </w:r>
    </w:p>
    <w:p>
      <w:pPr>
        <w:pStyle w:val="Compact"/>
        <w:numPr>
          <w:ilvl w:val="0"/>
          <w:numId w:val="1116"/>
        </w:numPr>
      </w:pPr>
      <w:r>
        <w:rPr>
          <w:b/>
          <w:bCs/>
        </w:rPr>
        <w:t xml:space="preserve">lời nhận xét</w:t>
      </w:r>
      <w:r>
        <w:t xml:space="preserve"> </w:t>
      </w:r>
      <w:r>
        <w:t xml:space="preserve">(tuỳ chọn);</w:t>
      </w:r>
    </w:p>
    <w:p>
      <w:pPr>
        <w:pStyle w:val="Compact"/>
        <w:numPr>
          <w:ilvl w:val="0"/>
          <w:numId w:val="1116"/>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213">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214"/>
    <w:bookmarkStart w:id="215" w:name="Xab94dc4b0310ef0a849b34b1282e798d8cac39d"/>
    <w:p>
      <w:pPr>
        <w:pStyle w:val="Heading3"/>
      </w:pPr>
      <w:r>
        <w:t xml:space="preserve">4.4 Ngân hàng nhận xét (BR-22)</w:t>
      </w:r>
    </w:p>
    <w:p>
      <w:pPr>
        <w:pStyle w:val="Compact"/>
        <w:numPr>
          <w:ilvl w:val="0"/>
          <w:numId w:val="1117"/>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7"/>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7"/>
        </w:numPr>
      </w:pPr>
      <w:r>
        <w:t xml:space="preserve">Seed sẵn khoảng 5 nhận xét mẫu cho mỗi tiêu chí IELTS.</w:t>
      </w:r>
    </w:p>
    <w:bookmarkEnd w:id="215"/>
    <w:bookmarkStart w:id="216"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8"/>
        </w:numPr>
      </w:pPr>
      <w:r>
        <w:t xml:space="preserve">band từng tiêu chí, band phần, band bài, kèm ghi chú cách tính;</w:t>
      </w:r>
    </w:p>
    <w:p>
      <w:pPr>
        <w:pStyle w:val="Compact"/>
        <w:numPr>
          <w:ilvl w:val="0"/>
          <w:numId w:val="1118"/>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8"/>
        </w:numPr>
      </w:pPr>
      <w:r>
        <w:t xml:space="preserve">nhận xét inline theo mã lỗi; bảng tổng hợp "Lỗi trong bài: GRA – VT ×4, ART ×3; LR – SP ×2";</w:t>
      </w:r>
    </w:p>
    <w:p>
      <w:pPr>
        <w:pStyle w:val="Compact"/>
        <w:numPr>
          <w:ilvl w:val="0"/>
          <w:numId w:val="1118"/>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216"/>
    <w:bookmarkEnd w:id="217"/>
    <w:bookmarkStart w:id="223" w:name="X955023bf142da3692fc2d67f338a5aebd6e03b4"/>
    <w:p>
      <w:pPr>
        <w:pStyle w:val="Heading2"/>
      </w:pPr>
      <w:r>
        <w:t xml:space="preserve">5. Ảnh hưởng tới thiết kế</w:t>
      </w:r>
    </w:p>
    <w:bookmarkStart w:id="218"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218"/>
    <w:bookmarkStart w:id="219" w:name="Xfcaa3e6880bee05aa0121f55235ca88ffbece94"/>
    <w:p>
      <w:pPr>
        <w:pStyle w:val="Heading3"/>
      </w:pPr>
      <w:r>
        <w:t xml:space="preserve">5.2 Thay đổi dữ liệu (cập nhật</w:t>
      </w:r>
      <w:r>
        <w:t xml:space="preserve"> </w:t>
      </w:r>
      <w:hyperlink r:id="rId124">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219"/>
    <w:bookmarkStart w:id="221" w:name="X07126fd465b15aafe551e238dd300ea6b158061"/>
    <w:p>
      <w:pPr>
        <w:pStyle w:val="Heading3"/>
      </w:pPr>
      <w:r>
        <w:t xml:space="preserve">5.3 Thay đổi API và giao diện (cập nhật</w:t>
      </w:r>
      <w:r>
        <w:t xml:space="preserve"> </w:t>
      </w:r>
      <w:hyperlink r:id="rId151">
        <w:r>
          <w:rPr>
            <w:rStyle w:val="Hyperlink"/>
          </w:rPr>
          <w:t xml:space="preserve">05-api.md</w:t>
        </w:r>
      </w:hyperlink>
      <w:r>
        <w:t xml:space="preserve">,</w:t>
      </w:r>
      <w:r>
        <w:t xml:space="preserve"> </w:t>
      </w:r>
      <w:hyperlink r:id="rId220">
        <w:r>
          <w:rPr>
            <w:rStyle w:val="Hyperlink"/>
          </w:rPr>
          <w:t xml:space="preserve">07-design-system.md</w:t>
        </w:r>
      </w:hyperlink>
      <w:r>
        <w:t xml:space="preserve">)</w:t>
      </w:r>
    </w:p>
    <w:p>
      <w:pPr>
        <w:pStyle w:val="Compact"/>
        <w:numPr>
          <w:ilvl w:val="0"/>
          <w:numId w:val="1119"/>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9"/>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9"/>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9"/>
        </w:numPr>
      </w:pPr>
      <w:r>
        <w:t xml:space="preserve">Component mới:</w:t>
      </w:r>
    </w:p>
    <w:p>
      <w:pPr>
        <w:pStyle w:val="Compact"/>
        <w:numPr>
          <w:ilvl w:val="1"/>
          <w:numId w:val="1120"/>
        </w:numPr>
      </w:pPr>
      <w:r>
        <w:rPr>
          <w:rStyle w:val="VerbatimChar"/>
        </w:rPr>
        <w:t xml:space="preserve">DescriptorPanel</w:t>
      </w:r>
      <w:r>
        <w:t xml:space="preserve">: bảng mô tả thu gọn theo band.</w:t>
      </w:r>
    </w:p>
    <w:p>
      <w:pPr>
        <w:pStyle w:val="Compact"/>
        <w:numPr>
          <w:ilvl w:val="1"/>
          <w:numId w:val="1120"/>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0"/>
        </w:numPr>
      </w:pPr>
      <w:r>
        <w:rPr>
          <w:rStyle w:val="VerbatimChar"/>
        </w:rPr>
        <w:t xml:space="preserve">ErrorCodePicker</w:t>
      </w:r>
      <w:r>
        <w:t xml:space="preserve">: thanh mã lỗi nổi khi bôi đen văn bản.</w:t>
      </w:r>
    </w:p>
    <w:p>
      <w:pPr>
        <w:pStyle w:val="Compact"/>
        <w:numPr>
          <w:ilvl w:val="1"/>
          <w:numId w:val="1120"/>
        </w:numPr>
      </w:pPr>
      <w:r>
        <w:rPr>
          <w:rStyle w:val="VerbatimChar"/>
        </w:rPr>
        <w:t xml:space="preserve">CommentBankPopover</w:t>
      </w:r>
      <w:r>
        <w:t xml:space="preserve">.</w:t>
      </w:r>
    </w:p>
    <w:p>
      <w:pPr>
        <w:pStyle w:val="Compact"/>
        <w:numPr>
          <w:ilvl w:val="1"/>
          <w:numId w:val="1120"/>
        </w:numPr>
      </w:pPr>
      <w:r>
        <w:rPr>
          <w:rStyle w:val="VerbatimChar"/>
        </w:rPr>
        <w:t xml:space="preserve">ErrorSummary</w:t>
      </w:r>
      <w:r>
        <w:t xml:space="preserve">: bảng đếm lỗi theo mã.</w:t>
      </w:r>
    </w:p>
    <w:p>
      <w:pPr>
        <w:pStyle w:val="Compact"/>
        <w:numPr>
          <w:ilvl w:val="0"/>
          <w:numId w:val="1119"/>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221"/>
    <w:bookmarkStart w:id="222"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222"/>
    <w:bookmarkEnd w:id="223"/>
    <w:bookmarkEnd w:id="224"/>
    <w:bookmarkStart w:id="235"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6">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225">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226"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226"/>
    <w:bookmarkStart w:id="228"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227">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228"/>
    <w:bookmarkStart w:id="229"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1">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229"/>
    <w:bookmarkStart w:id="232" w:name="X3cfbe06c9e4e03af35e9fdde51f61a09dd1e78b"/>
    <w:p>
      <w:pPr>
        <w:pStyle w:val="Heading2"/>
      </w:pPr>
      <w:r>
        <w:t xml:space="preserve">4. Kịch bản</w:t>
      </w:r>
    </w:p>
    <w:bookmarkStart w:id="230"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21"/>
        </w:numPr>
      </w:pPr>
      <w:r>
        <w:t xml:space="preserve">Đăng nhập vào một thời điểm ngẫu nhiên trong 30 giây đầu (BCrypt là thao tác tốn CPU nhất của luồng).</w:t>
      </w:r>
    </w:p>
    <w:p>
      <w:pPr>
        <w:pStyle w:val="Compact"/>
        <w:numPr>
          <w:ilvl w:val="0"/>
          <w:numId w:val="1121"/>
        </w:numPr>
      </w:pPr>
      <w:r>
        <w:t xml:space="preserve">Mở danh sách bài (tab "Cần làm"), mở chi tiết bài, nạp bản nháp.</w:t>
      </w:r>
    </w:p>
    <w:p>
      <w:pPr>
        <w:pStyle w:val="Compact"/>
        <w:numPr>
          <w:ilvl w:val="0"/>
          <w:numId w:val="1121"/>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21"/>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230"/>
    <w:bookmarkStart w:id="231"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22"/>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22"/>
        </w:numPr>
      </w:pPr>
      <w:r>
        <w:rPr>
          <w:rStyle w:val="VerbatimChar"/>
        </w:rPr>
        <w:t xml:space="preserve">SUBSCRIBE /user/queue/notifications</w:t>
      </w:r>
      <w:r>
        <w:t xml:space="preserve">, gửi heart-beat phía client mỗi 8 giây.</w:t>
      </w:r>
    </w:p>
    <w:p>
      <w:pPr>
        <w:pStyle w:val="Compact"/>
        <w:numPr>
          <w:ilvl w:val="0"/>
          <w:numId w:val="1122"/>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81">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231"/>
    <w:bookmarkEnd w:id="232"/>
    <w:bookmarkStart w:id="233" w:name="Xf2756d42adc40bb67cdb3645775040862496357"/>
    <w:p>
      <w:pPr>
        <w:pStyle w:val="Heading2"/>
      </w:pPr>
      <w:r>
        <w:t xml:space="preserve">5. Nhận xét</w:t>
      </w:r>
    </w:p>
    <w:p>
      <w:pPr>
        <w:pStyle w:val="Compact"/>
        <w:numPr>
          <w:ilvl w:val="0"/>
          <w:numId w:val="1123"/>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3"/>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3"/>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3"/>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233"/>
    <w:bookmarkStart w:id="234"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234"/>
    <w:bookmarkEnd w:id="235"/>
    <w:bookmarkStart w:id="266"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236"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hoạt động vào/rời màn và chuyển tab, nhắc nhở, xuất Excel)</w:t>
            </w:r>
          </w:p>
        </w:tc>
        <w:tc>
          <w:tcPr/>
          <w:p>
            <w:pPr>
              <w:pStyle w:val="Compact"/>
            </w:pPr>
            <w:r>
              <w:t xml:space="preserve">✅ Dùng được</w:t>
            </w:r>
          </w:p>
        </w:tc>
        <w:tc>
          <w:tcPr/>
          <w:p>
            <w:pPr>
              <w:pStyle w:val="Compact"/>
            </w:pP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236"/>
    <w:bookmarkStart w:id="239" w:name="X4493118af4da1e75aa128d355a8ae9fd56902db"/>
    <w:p>
      <w:pPr>
        <w:pStyle w:val="Heading2"/>
      </w:pPr>
      <w:r>
        <w:t xml:space="preserve">2. Mở hệ thống</w:t>
      </w:r>
    </w:p>
    <w:bookmarkStart w:id="237"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237"/>
    <w:bookmarkStart w:id="238"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238"/>
    <w:bookmarkEnd w:id="239"/>
    <w:bookmarkStart w:id="244"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240"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240"/>
    <w:bookmarkStart w:id="241"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241"/>
    <w:bookmarkStart w:id="242"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242"/>
    <w:bookmarkStart w:id="243"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243"/>
    <w:bookmarkEnd w:id="244"/>
    <w:bookmarkStart w:id="245"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245"/>
    <w:bookmarkStart w:id="246"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246"/>
    <w:bookmarkStart w:id="256"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48" w:name="Xc0ac2ccf95f93195ba74621327630f6a6bddbe8"/>
    <w:p>
      <w:pPr>
        <w:pStyle w:val="Heading3"/>
      </w:pPr>
      <w:r>
        <w:t xml:space="preserve">6.1. Lớp học và sinh viên</w:t>
      </w:r>
    </w:p>
    <w:p>
      <w:pPr>
        <w:pStyle w:val="Compact"/>
        <w:numPr>
          <w:ilvl w:val="0"/>
          <w:numId w:val="1124"/>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4"/>
        </w:numPr>
      </w:pPr>
      <w:r>
        <w:rPr>
          <w:b/>
          <w:bCs/>
        </w:rPr>
        <w:t xml:space="preserve">Import sinh viên</w:t>
      </w:r>
      <w:r>
        <w:t xml:space="preserve"> </w:t>
      </w:r>
      <w:r>
        <w:t xml:space="preserve">(trong trang lớp):</w:t>
      </w:r>
    </w:p>
    <w:p>
      <w:pPr>
        <w:pStyle w:val="Compact"/>
        <w:numPr>
          <w:ilvl w:val="1"/>
          <w:numId w:val="1125"/>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5"/>
        </w:numPr>
      </w:pPr>
      <w:r>
        <w:t xml:space="preserve">Có sẵn 2 file để thử trong thư mục</w:t>
      </w:r>
      <w:r>
        <w:t xml:space="preserve"> </w:t>
      </w:r>
      <w:hyperlink r:id="rId247">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5"/>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5"/>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5"/>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4"/>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4"/>
        </w:numPr>
      </w:pPr>
      <w:r>
        <w:rPr>
          <w:b/>
          <w:bCs/>
        </w:rPr>
        <w:t xml:space="preserve">Xoá khỏi lớp</w:t>
      </w:r>
      <w:r>
        <w:t xml:space="preserve">: biểu tượng thùng rác ở cuối dòng — tài khoản sinh viên vẫn giữ nguyên.</w:t>
      </w:r>
    </w:p>
    <w:p>
      <w:pPr>
        <w:pStyle w:val="Compact"/>
        <w:numPr>
          <w:ilvl w:val="0"/>
          <w:numId w:val="1124"/>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48"/>
    <w:bookmarkStart w:id="249"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26"/>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26"/>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26"/>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27"/>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27"/>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27"/>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bookmarkEnd w:id="249"/>
    <w:bookmarkStart w:id="250" w:name="X0a5c569b42da49b8783f6310230377224ff54e4"/>
    <w:p>
      <w:pPr>
        <w:pStyle w:val="Heading3"/>
      </w:pPr>
      <w:r>
        <w:t xml:space="preserve">6.3. Quản lý bài tập</w:t>
      </w:r>
    </w:p>
    <w:p>
      <w:pPr>
        <w:pStyle w:val="Compact"/>
        <w:numPr>
          <w:ilvl w:val="0"/>
          <w:numId w:val="1128"/>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8"/>
        </w:numPr>
      </w:pPr>
      <w:r>
        <w:rPr>
          <w:b/>
          <w:bCs/>
        </w:rPr>
        <w:t xml:space="preserve">Trang chi tiết bài</w:t>
      </w:r>
      <w:r>
        <w:t xml:space="preserve">: đề và rubric từng phần, thời gian và tuỳ chọn, danh sách đã giao.</w:t>
      </w:r>
    </w:p>
    <w:p>
      <w:pPr>
        <w:pStyle w:val="Compact"/>
        <w:numPr>
          <w:ilvl w:val="1"/>
          <w:numId w:val="1129"/>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9"/>
        </w:numPr>
      </w:pPr>
      <w:r>
        <w:rPr>
          <w:b/>
          <w:bCs/>
        </w:rPr>
        <w:t xml:space="preserve">Giao thêm</w:t>
      </w:r>
      <w:r>
        <w:t xml:space="preserve"> </w:t>
      </w:r>
      <w:r>
        <w:t xml:space="preserve">(bài đang mở): thêm lớp / sinh viên; không gỡ được người đã giao.</w:t>
      </w:r>
    </w:p>
    <w:p>
      <w:pPr>
        <w:pStyle w:val="Compact"/>
        <w:numPr>
          <w:ilvl w:val="1"/>
          <w:numId w:val="1129"/>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8"/>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50"/>
    <w:bookmarkStart w:id="251" w:name="Xc3f2302343b4f1fa7977b63f3094e59b378a402"/>
    <w:p>
      <w:pPr>
        <w:pStyle w:val="Heading3"/>
      </w:pPr>
      <w:r>
        <w:t xml:space="preserve">6.4. Chấm bài</w:t>
      </w:r>
    </w:p>
    <w:p>
      <w:pPr>
        <w:pStyle w:val="Compact"/>
        <w:numPr>
          <w:ilvl w:val="0"/>
          <w:numId w:val="1130"/>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0"/>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31"/>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31"/>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31"/>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31"/>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31"/>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31"/>
        </w:numPr>
      </w:pPr>
      <w:r>
        <w:rPr>
          <w:b/>
          <w:bCs/>
        </w:rPr>
        <w:t xml:space="preserve">Trả bài</w:t>
      </w:r>
      <w:r>
        <w:t xml:space="preserve">: cần chấm đủ mọi tiêu chí. Sinh viên nhận thông báo và thấy band, nhận xét.</w:t>
      </w:r>
    </w:p>
    <w:p>
      <w:pPr>
        <w:pStyle w:val="Compact"/>
        <w:numPr>
          <w:ilvl w:val="1"/>
          <w:numId w:val="1131"/>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31"/>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32"/>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32"/>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32"/>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32"/>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32"/>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32"/>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31"/>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31"/>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51"/>
    <w:bookmarkStart w:id="252"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Thống kê</w:t>
      </w:r>
      <w:r>
        <w:t xml:space="preserve"> </w:t>
      </w:r>
      <w:r>
        <w:t xml:space="preserve">ở góc phải để chuyển giữa các trang của một bài.</w:t>
      </w:r>
    </w:p>
    <w:p>
      <w:pPr>
        <w:pStyle w:val="Compact"/>
        <w:numPr>
          <w:ilvl w:val="0"/>
          <w:numId w:val="1133"/>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33"/>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33"/>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33"/>
        </w:numPr>
      </w:pPr>
      <w:r>
        <w:rPr>
          <w:b/>
          <w:bCs/>
        </w:rPr>
        <w:t xml:space="preserve">Hoạt động làm bài</w:t>
      </w:r>
      <w:r>
        <w:t xml:space="preserve">: bấm nút</w:t>
      </w:r>
      <w:r>
        <w:t xml:space="preserve"> </w:t>
      </w:r>
      <w:r>
        <w:rPr>
          <w:b/>
          <w:bCs/>
        </w:rPr>
        <w:t xml:space="preserve">Hoạt động làm bài</w:t>
      </w:r>
      <w:r>
        <w:t xml:space="preserve"> </w:t>
      </w:r>
      <w:r>
        <w:t xml:space="preserve">để xem 100 sự kiện gần nhất (lọc theo lớp): vào/rời màn làm bài, tab/cửa sổ IELTS mất focus và quay lại. Sự kiện mới hiện trực tiếp. Trình duyệt không cho ứng dụng biết địa chỉ trang bên ngoài hoặc nội dung mà học sinh xem.</w:t>
      </w:r>
    </w:p>
    <w:p>
      <w:pPr>
        <w:pStyle w:val="Compact"/>
        <w:numPr>
          <w:ilvl w:val="0"/>
          <w:numId w:val="1133"/>
        </w:numPr>
      </w:pPr>
      <w:r>
        <w:rPr>
          <w:b/>
          <w:bCs/>
        </w:rPr>
        <w:t xml:space="preserve">Lọc</w:t>
      </w:r>
      <w:r>
        <w:t xml:space="preserve">: theo lớp, theo trạng thái (hàng có ít nhất một ô ở trạng thái đó), tìm theo mã SV / họ tên.</w:t>
      </w:r>
    </w:p>
    <w:p>
      <w:pPr>
        <w:pStyle w:val="Compact"/>
        <w:numPr>
          <w:ilvl w:val="0"/>
          <w:numId w:val="1133"/>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33"/>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2"/>
    <w:bookmarkStart w:id="253"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3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34"/>
        </w:numPr>
      </w:pPr>
      <w:r>
        <w:rPr>
          <w:b/>
          <w:bCs/>
        </w:rPr>
        <w:t xml:space="preserve">Từng phần</w:t>
      </w:r>
      <w:r>
        <w:t xml:space="preserve">: đã nộp, nộp muộn, % đúng hạn, đã trả, band trung bình.</w:t>
      </w:r>
    </w:p>
    <w:p>
      <w:pPr>
        <w:pStyle w:val="Compact"/>
        <w:numPr>
          <w:ilvl w:val="0"/>
          <w:numId w:val="113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34"/>
        </w:numPr>
      </w:pPr>
      <w:r>
        <w:rPr>
          <w:b/>
          <w:bCs/>
        </w:rPr>
        <w:t xml:space="preserve">Lỗi hay gặp</w:t>
      </w:r>
      <w:r>
        <w:t xml:space="preserve">: 10 mã lỗi đánh dấu nhiều nhất, số lần và số sinh viên mắc — dùng để chọn nội dung chữa chung trên lớp.</w:t>
      </w:r>
    </w:p>
    <w:bookmarkEnd w:id="253"/>
    <w:bookmarkStart w:id="254"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3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3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3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3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54"/>
    <w:bookmarkStart w:id="255"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3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3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3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3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55"/>
    <w:bookmarkEnd w:id="256"/>
    <w:bookmarkStart w:id="263" w:name="Xa4980557fe2b16e9ea1555bbc3e255ac8d44acd"/>
    <w:p>
      <w:pPr>
        <w:pStyle w:val="Heading2"/>
      </w:pPr>
      <w:r>
        <w:t xml:space="preserve">7. Sinh viên</w:t>
      </w:r>
    </w:p>
    <w:bookmarkStart w:id="257"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257"/>
    <w:bookmarkStart w:id="258"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3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3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3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3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37"/>
        </w:numPr>
      </w:pPr>
      <w:r>
        <w:t xml:space="preserve">khung</w:t>
      </w:r>
      <w:r>
        <w:t xml:space="preserve"> </w:t>
      </w:r>
      <w:r>
        <w:rPr>
          <w:b/>
          <w:bCs/>
        </w:rPr>
        <w:t xml:space="preserve">Thời gian &amp; quy định</w:t>
      </w:r>
      <w:r>
        <w:t xml:space="preserve">: hạn nộp, có cho nộp muộn không, số lần yêu cầu sửa tối đa.</w:t>
      </w:r>
    </w:p>
    <w:bookmarkEnd w:id="258"/>
    <w:bookmarkStart w:id="259"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3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3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3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3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3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3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3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259"/>
    <w:bookmarkStart w:id="260"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3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3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3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3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260"/>
    <w:bookmarkStart w:id="261"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4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4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40"/>
        </w:numPr>
      </w:pPr>
      <w:r>
        <w:rPr>
          <w:b/>
          <w:bCs/>
        </w:rPr>
        <w:t xml:space="preserve">Trung bình theo tiêu chí</w:t>
      </w:r>
      <w:r>
        <w:t xml:space="preserve">: TA, TR, CC, LR, GRA gộp mọi bài (thang 0 – 9, 2 chữ số thập phân).</w:t>
      </w:r>
    </w:p>
    <w:p>
      <w:pPr>
        <w:pStyle w:val="Compact"/>
        <w:numPr>
          <w:ilvl w:val="0"/>
          <w:numId w:val="114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4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261"/>
    <w:bookmarkStart w:id="262"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4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4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62"/>
    <w:bookmarkEnd w:id="263"/>
    <w:bookmarkStart w:id="264"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4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4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4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42"/>
        </w:numPr>
      </w:pPr>
      <w:r>
        <w:t xml:space="preserve">Tắt mạng máy B vài giây (hoặc khởi động lại backend) → thanh vàng "Mất kết nối… đang thử lại" → bật lại → tự kết nối.</w:t>
      </w:r>
    </w:p>
    <w:p>
      <w:pPr>
        <w:pStyle w:val="Compact"/>
        <w:numPr>
          <w:ilvl w:val="0"/>
          <w:numId w:val="114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264"/>
    <w:bookmarkStart w:id="265"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265"/>
    <w:bookmarkEnd w:id="266"/>
    <w:bookmarkStart w:id="288"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267">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268"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0">
        <w:r>
          <w:rPr>
            <w:rStyle w:val="Hyperlink"/>
          </w:rPr>
          <w:t xml:space="preserve">deploy/README.md</w:t>
        </w:r>
      </w:hyperlink>
      <w:r>
        <w:t xml:space="preserve">.</w:t>
      </w:r>
    </w:p>
    <w:p>
      <w:r>
        <w:pict>
          <v:rect style="width:0;height:1.5pt" o:hralign="center" o:hrstd="t" o:hr="t"/>
        </w:pict>
      </w:r>
    </w:p>
    <w:bookmarkEnd w:id="268"/>
    <w:bookmarkStart w:id="269"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269"/>
    <w:bookmarkStart w:id="273" w:name="X47890a02c51ddd51cd46c236e884d5b7f051a55"/>
    <w:p>
      <w:pPr>
        <w:pStyle w:val="Heading2"/>
      </w:pPr>
      <w:r>
        <w:t xml:space="preserve">3. Cách A — Docker trên máy cá nhân</w:t>
      </w:r>
    </w:p>
    <w:bookmarkStart w:id="270" w:name="X7c0d6490319cc008a5d53b019d4856c227fca94"/>
    <w:p>
      <w:pPr>
        <w:pStyle w:val="Heading3"/>
      </w:pPr>
      <w:r>
        <w:t xml:space="preserve">3.1. Chuẩn bị (một lần)</w:t>
      </w:r>
    </w:p>
    <w:p>
      <w:pPr>
        <w:numPr>
          <w:ilvl w:val="0"/>
          <w:numId w:val="114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4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4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43"/>
        </w:numPr>
      </w:pPr>
      <w:r>
        <w:t xml:space="preserve">Tạo chứng chỉ tự ký:</w:t>
      </w:r>
    </w:p>
    <w:p>
      <w:pPr>
        <w:pStyle w:val="SourceCode"/>
        <w:numPr>
          <w:ilvl w:val="0"/>
          <w:numId w:val="1000"/>
        </w:numPr>
      </w:pPr>
      <w:r>
        <w:rPr>
          <w:rStyle w:val="VerbatimChar"/>
        </w:rPr>
        <w:t xml:space="preserve">sh deploy/nginx/gen-cert.sh</w:t>
      </w:r>
    </w:p>
    <w:bookmarkEnd w:id="270"/>
    <w:bookmarkStart w:id="271"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267">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271"/>
    <w:bookmarkStart w:id="272" w:name="Xa1c986950015f5142c27523b96c9b43ca7b25cc"/>
    <w:p>
      <w:pPr>
        <w:pStyle w:val="Heading3"/>
      </w:pPr>
      <w:r>
        <w:t xml:space="preserve">3.3. Cho máy khác trong cùng mạng LAN truy cập</w:t>
      </w:r>
    </w:p>
    <w:p>
      <w:pPr>
        <w:pStyle w:val="Compact"/>
        <w:numPr>
          <w:ilvl w:val="0"/>
          <w:numId w:val="1144"/>
        </w:numPr>
      </w:pPr>
      <w:r>
        <w:t xml:space="preserve">Xem IP máy chạy Docker (vd</w:t>
      </w:r>
      <w:r>
        <w:t xml:space="preserve"> </w:t>
      </w:r>
      <w:r>
        <w:rPr>
          <w:rStyle w:val="VerbatimChar"/>
        </w:rPr>
        <w:t xml:space="preserve">192.168.1.20</w:t>
      </w:r>
      <w:r>
        <w:t xml:space="preserve">).</w:t>
      </w:r>
    </w:p>
    <w:p>
      <w:pPr>
        <w:pStyle w:val="Compact"/>
        <w:numPr>
          <w:ilvl w:val="0"/>
          <w:numId w:val="114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4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4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4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272"/>
    <w:bookmarkEnd w:id="273"/>
    <w:bookmarkStart w:id="282"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274"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274"/>
    <w:bookmarkStart w:id="275"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275"/>
    <w:bookmarkStart w:id="276"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276"/>
    <w:bookmarkStart w:id="277"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277"/>
    <w:bookmarkStart w:id="278"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278"/>
    <w:bookmarkStart w:id="279"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"IELTS Writing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279"/>
    <w:bookmarkStart w:id="281"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45"/>
        </w:numPr>
      </w:pPr>
      <w:r>
        <w:t xml:space="preserve">Mở</w:t>
      </w:r>
      <w:r>
        <w:t xml:space="preserve"> </w:t>
      </w:r>
      <w:hyperlink r:id="rId280">
        <w:r>
          <w:rPr>
            <w:rStyle w:val="Hyperlink"/>
          </w:rPr>
          <w:t xml:space="preserve">https://ielts.example.com</w:t>
        </w:r>
      </w:hyperlink>
      <w:r>
        <w:t xml:space="preserve"> </w:t>
      </w:r>
      <w:r>
        <w:t xml:space="preserve">— ổ khoá xanh, không cảnh báo chứng chỉ.</w:t>
      </w:r>
    </w:p>
    <w:p>
      <w:pPr>
        <w:pStyle w:val="Compact"/>
        <w:numPr>
          <w:ilvl w:val="0"/>
          <w:numId w:val="114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4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4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281"/>
    <w:bookmarkEnd w:id="282"/>
    <w:bookmarkStart w:id="284"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283">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284"/>
    <w:bookmarkStart w:id="285"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285"/>
    <w:bookmarkStart w:id="286"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286"/>
    <w:bookmarkStart w:id="287"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267">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bookmarkEnd w:id="287"/>
    <w:bookmarkEnd w:id="2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PLAN.md" TargetMode="External" /><Relationship Type="http://schemas.openxmlformats.org/officeDocument/2006/relationships/hyperlink" Id="rId31" Target="../README.md" TargetMode="External" /><Relationship Type="http://schemas.openxmlformats.org/officeDocument/2006/relationships/hyperlink" Id="rId30" Target="../deploy/README.md" TargetMode="External" /><Relationship Type="http://schemas.openxmlformats.org/officeDocument/2006/relationships/hyperlink" Id="rId225" Target="../loadtest/" TargetMode="External" /><Relationship Type="http://schemas.openxmlformats.org/officeDocument/2006/relationships/hyperlink" Id="rId227" Target="../loadtest/compose.loadtest.yml" TargetMode="External" /><Relationship Type="http://schemas.openxmlformats.org/officeDocument/2006/relationships/hyperlink" Id="rId247" Target="../samples/README.md" TargetMode="External" /><Relationship Type="http://schemas.openxmlformats.org/officeDocument/2006/relationships/hyperlink" Id="rId36" Target="01-tong-quan.md" TargetMode="External" /><Relationship Type="http://schemas.openxmlformats.org/officeDocument/2006/relationships/hyperlink" Id="rId64" Target="02-use-case.md" TargetMode="External" /><Relationship Type="http://schemas.openxmlformats.org/officeDocument/2006/relationships/hyperlink" Id="rId81" Target="03-sequence.md" TargetMode="External" /><Relationship Type="http://schemas.openxmlformats.org/officeDocument/2006/relationships/hyperlink" Id="rId124" Target="04-erd.md" TargetMode="External" /><Relationship Type="http://schemas.openxmlformats.org/officeDocument/2006/relationships/hyperlink" Id="rId151" Target="05-api.md" TargetMode="External" /><Relationship Type="http://schemas.openxmlformats.org/officeDocument/2006/relationships/hyperlink" Id="rId160" Target="05-api.md#c5-m&#225;y-tr&#7841;ng-th&#225;i-c&#7911;a-m&#7897;t-phi&#234;n" TargetMode="External" /><Relationship Type="http://schemas.openxmlformats.org/officeDocument/2006/relationships/hyperlink" Id="rId220"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67" Target="10-huong-dan-su-dung.md" TargetMode="External" /><Relationship Type="http://schemas.openxmlformats.org/officeDocument/2006/relationships/hyperlink" Id="rId197" Target="https://csulb.edu/node/109206" TargetMode="External" /><Relationship Type="http://schemas.openxmlformats.org/officeDocument/2006/relationships/hyperlink" Id="rId280" Target="https://ielts.example.com" TargetMode="External" /><Relationship Type="http://schemas.openxmlformats.org/officeDocument/2006/relationships/hyperlink" Id="rId194" Target="https://ielts.org/cdn/ielts-downloadable-assets/ielts-guidance-and-support/ielts-guides/ielts-writing-band-descriptors.pdf" TargetMode="External" /><Relationship Type="http://schemas.openxmlformats.org/officeDocument/2006/relationships/hyperlink" Id="rId195" Target="https://ielts.org/cdn/ielts-downloadable-assets/ielts-guidance-and-support/ielts-guides/ielts-writing-key-assessment-criteria.pdf" TargetMode="External" /><Relationship Type="http://schemas.openxmlformats.org/officeDocument/2006/relationships/hyperlink" Id="rId196" Target="https://ielts.org/organisations/ielts-for-organisations/understanding-ielts-scoring/resources-for-setting-your-ielts-scores" TargetMode="External" /><Relationship Type="http://schemas.openxmlformats.org/officeDocument/2006/relationships/hyperlink" Id="rId203" Target="https://ieltsliz.com/how-many-words-ielts-writing" TargetMode="External" /><Relationship Type="http://schemas.openxmlformats.org/officeDocument/2006/relationships/hyperlink" Id="rId213" Target="https://kuis.repo.nii.ac.jp/record/1706/files/JKIS_32_323_335.pdf" TargetMode="External" /><Relationship Type="http://schemas.openxmlformats.org/officeDocument/2006/relationships/hyperlink" Id="rId202" Target="https://magoosh.com/ielts/ielts-word-count-penalty/" TargetMode="External" /><Relationship Type="http://schemas.openxmlformats.org/officeDocument/2006/relationships/hyperlink" Id="rId283" Target="https://mailpit.axllent.org" TargetMode="External" /><Relationship Type="http://schemas.openxmlformats.org/officeDocument/2006/relationships/hyperlink" Id="rId201" Target="https://openoregon.pressbooks.pub/synthesis/chapter/1-1-getting-started-esol-correction-codes/" TargetMode="External" /><Relationship Type="http://schemas.openxmlformats.org/officeDocument/2006/relationships/hyperlink" Id="rId199" Target="https://www.monash.edu/learning-teaching/teachhq/moodle/assignment/how-to/marking-guides" TargetMode="External" /><Relationship Type="http://schemas.openxmlformats.org/officeDocument/2006/relationships/hyperlink" Id="rId200" Target="https://www.mtsac.edu/writingcenter/WC_correction_symbols.pdf" TargetMode="External" /><Relationship Type="http://schemas.openxmlformats.org/officeDocument/2006/relationships/hyperlink" Id="rId198"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1" Target="../README.md" TargetMode="External" /><Relationship Type="http://schemas.openxmlformats.org/officeDocument/2006/relationships/hyperlink" Id="rId30" Target="../deploy/README.md" TargetMode="External" /><Relationship Type="http://schemas.openxmlformats.org/officeDocument/2006/relationships/hyperlink" Id="rId225" Target="../loadtest/" TargetMode="External" /><Relationship Type="http://schemas.openxmlformats.org/officeDocument/2006/relationships/hyperlink" Id="rId227" Target="../loadtest/compose.loadtest.yml" TargetMode="External" /><Relationship Type="http://schemas.openxmlformats.org/officeDocument/2006/relationships/hyperlink" Id="rId247" Target="../samples/README.md" TargetMode="External" /><Relationship Type="http://schemas.openxmlformats.org/officeDocument/2006/relationships/hyperlink" Id="rId36" Target="01-tong-quan.md" TargetMode="External" /><Relationship Type="http://schemas.openxmlformats.org/officeDocument/2006/relationships/hyperlink" Id="rId64" Target="02-use-case.md" TargetMode="External" /><Relationship Type="http://schemas.openxmlformats.org/officeDocument/2006/relationships/hyperlink" Id="rId81" Target="03-sequence.md" TargetMode="External" /><Relationship Type="http://schemas.openxmlformats.org/officeDocument/2006/relationships/hyperlink" Id="rId124" Target="04-erd.md" TargetMode="External" /><Relationship Type="http://schemas.openxmlformats.org/officeDocument/2006/relationships/hyperlink" Id="rId151" Target="05-api.md" TargetMode="External" /><Relationship Type="http://schemas.openxmlformats.org/officeDocument/2006/relationships/hyperlink" Id="rId160" Target="05-api.md#c5-m&#225;y-tr&#7841;ng-th&#225;i-c&#7911;a-m&#7897;t-phi&#234;n" TargetMode="External" /><Relationship Type="http://schemas.openxmlformats.org/officeDocument/2006/relationships/hyperlink" Id="rId220"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67" Target="10-huong-dan-su-dung.md" TargetMode="External" /><Relationship Type="http://schemas.openxmlformats.org/officeDocument/2006/relationships/hyperlink" Id="rId197" Target="https://csulb.edu/node/109206" TargetMode="External" /><Relationship Type="http://schemas.openxmlformats.org/officeDocument/2006/relationships/hyperlink" Id="rId280" Target="https://ielts.example.com" TargetMode="External" /><Relationship Type="http://schemas.openxmlformats.org/officeDocument/2006/relationships/hyperlink" Id="rId194" Target="https://ielts.org/cdn/ielts-downloadable-assets/ielts-guidance-and-support/ielts-guides/ielts-writing-band-descriptors.pdf" TargetMode="External" /><Relationship Type="http://schemas.openxmlformats.org/officeDocument/2006/relationships/hyperlink" Id="rId195" Target="https://ielts.org/cdn/ielts-downloadable-assets/ielts-guidance-and-support/ielts-guides/ielts-writing-key-assessment-criteria.pdf" TargetMode="External" /><Relationship Type="http://schemas.openxmlformats.org/officeDocument/2006/relationships/hyperlink" Id="rId196" Target="https://ielts.org/organisations/ielts-for-organisations/understanding-ielts-scoring/resources-for-setting-your-ielts-scores" TargetMode="External" /><Relationship Type="http://schemas.openxmlformats.org/officeDocument/2006/relationships/hyperlink" Id="rId203" Target="https://ieltsliz.com/how-many-words-ielts-writing" TargetMode="External" /><Relationship Type="http://schemas.openxmlformats.org/officeDocument/2006/relationships/hyperlink" Id="rId213" Target="https://kuis.repo.nii.ac.jp/record/1706/files/JKIS_32_323_335.pdf" TargetMode="External" /><Relationship Type="http://schemas.openxmlformats.org/officeDocument/2006/relationships/hyperlink" Id="rId202" Target="https://magoosh.com/ielts/ielts-word-count-penalty/" TargetMode="External" /><Relationship Type="http://schemas.openxmlformats.org/officeDocument/2006/relationships/hyperlink" Id="rId283" Target="https://mailpit.axllent.org" TargetMode="External" /><Relationship Type="http://schemas.openxmlformats.org/officeDocument/2006/relationships/hyperlink" Id="rId201" Target="https://openoregon.pressbooks.pub/synthesis/chapter/1-1-getting-started-esol-correction-codes/" TargetMode="External" /><Relationship Type="http://schemas.openxmlformats.org/officeDocument/2006/relationships/hyperlink" Id="rId199" Target="https://www.monash.edu/learning-teaching/teachhq/moodle/assignment/how-to/marking-guides" TargetMode="External" /><Relationship Type="http://schemas.openxmlformats.org/officeDocument/2006/relationships/hyperlink" Id="rId200" Target="https://www.mtsac.edu/writingcenter/WC_correction_symbols.pdf" TargetMode="External" /><Relationship Type="http://schemas.openxmlformats.org/officeDocument/2006/relationships/hyperlink" Id="rId198"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2026-10-28T17:03:02Z</dcterms:created>
  <dcterms:modified xsi:type="dcterms:W3CDTF">2026-10-28T17:03:02Z</dcterms:modified>
</cp:coreProperties>
</file>

<file path=docProps/custom.xml><?xml version="1.0" encoding="utf-8"?>
<Properties xmlns="http://schemas.openxmlformats.org/officeDocument/2006/custom-properties" xmlns:vt="http://schemas.openxmlformats.org/officeDocument/2006/docPropsVTypes"/>
</file>