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A6D" w:rsidRPr="00BB0FAE" w:rsidRDefault="00BB0FAE" w:rsidP="00BB0FAE">
      <w:pPr>
        <w:ind w:firstLine="0"/>
        <w:jc w:val="center"/>
        <w:outlineLvl w:val="0"/>
        <w:rPr>
          <w:b/>
          <w:caps/>
          <w:sz w:val="24"/>
          <w:szCs w:val="32"/>
        </w:rPr>
      </w:pPr>
      <w:r w:rsidRPr="00BB0FAE">
        <w:rPr>
          <w:b/>
          <w:caps/>
          <w:sz w:val="24"/>
          <w:szCs w:val="32"/>
        </w:rPr>
        <w:t>ЛАБОРАТОРНАЯ РАБОТА №</w:t>
      </w:r>
      <w:r w:rsidR="00AC12C1">
        <w:rPr>
          <w:b/>
          <w:caps/>
          <w:sz w:val="24"/>
          <w:szCs w:val="32"/>
        </w:rPr>
        <w:t xml:space="preserve"> 2</w:t>
      </w:r>
      <w:r w:rsidRPr="00BB0FAE">
        <w:rPr>
          <w:b/>
          <w:caps/>
          <w:sz w:val="24"/>
          <w:szCs w:val="32"/>
        </w:rPr>
        <w:t xml:space="preserve">. </w:t>
      </w:r>
      <w:r w:rsidR="00B54CC9">
        <w:rPr>
          <w:b/>
          <w:caps/>
          <w:sz w:val="24"/>
          <w:szCs w:val="32"/>
        </w:rPr>
        <w:t>Вычисление значений функций</w:t>
      </w:r>
    </w:p>
    <w:p w:rsidR="00E11A6D" w:rsidRPr="00B05BD1" w:rsidRDefault="00E11A6D" w:rsidP="00B05BD1">
      <w:pPr>
        <w:ind w:firstLine="0"/>
        <w:jc w:val="center"/>
        <w:rPr>
          <w:b/>
          <w:i/>
          <w:sz w:val="24"/>
          <w:szCs w:val="24"/>
        </w:rPr>
      </w:pPr>
    </w:p>
    <w:p w:rsidR="00E76B0D" w:rsidRPr="00F42932" w:rsidRDefault="00F42932" w:rsidP="00F42932">
      <w:pPr>
        <w:ind w:firstLine="0"/>
        <w:jc w:val="center"/>
        <w:outlineLvl w:val="0"/>
        <w:rPr>
          <w:b/>
          <w:caps/>
          <w:sz w:val="24"/>
          <w:szCs w:val="32"/>
        </w:rPr>
      </w:pPr>
      <w:r w:rsidRPr="00F42932">
        <w:rPr>
          <w:b/>
          <w:caps/>
          <w:sz w:val="24"/>
          <w:szCs w:val="32"/>
        </w:rPr>
        <w:t>Теоретические сведения</w:t>
      </w:r>
    </w:p>
    <w:p w:rsidR="00F42932" w:rsidRPr="00F42932" w:rsidRDefault="00F42932" w:rsidP="00F42932">
      <w:pPr>
        <w:pStyle w:val="1"/>
        <w:numPr>
          <w:ilvl w:val="0"/>
          <w:numId w:val="11"/>
        </w:numPr>
        <w:rPr>
          <w:sz w:val="24"/>
          <w:szCs w:val="24"/>
        </w:rPr>
      </w:pPr>
      <w:r w:rsidRPr="00F42932">
        <w:rPr>
          <w:caps w:val="0"/>
          <w:sz w:val="24"/>
          <w:szCs w:val="24"/>
        </w:rPr>
        <w:t>Вычисление значений аналитической функции</w:t>
      </w:r>
    </w:p>
    <w:p w:rsidR="00F42932" w:rsidRPr="00941730" w:rsidRDefault="00F42932" w:rsidP="00F42932">
      <w:pPr>
        <w:pStyle w:val="a8"/>
        <w:rPr>
          <w:szCs w:val="44"/>
        </w:rPr>
      </w:pPr>
      <w:r w:rsidRPr="00941730">
        <w:rPr>
          <w:szCs w:val="44"/>
        </w:rPr>
        <w:t xml:space="preserve">Действительная функция </w:t>
      </w:r>
      <w:r w:rsidRPr="00F42932">
        <w:rPr>
          <w:position w:val="-10"/>
          <w:szCs w:val="44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6.2pt" o:ole="">
            <v:imagedata r:id="rId7" o:title=""/>
          </v:shape>
          <o:OLEObject Type="Embed" ProgID="Equation.3" ShapeID="_x0000_i1025" DrawAspect="Content" ObjectID="_1738749589" r:id="rId8"/>
        </w:object>
      </w:r>
      <w:r w:rsidRPr="00941730">
        <w:rPr>
          <w:szCs w:val="44"/>
        </w:rPr>
        <w:t xml:space="preserve"> называется аналитической в точке </w:t>
      </w:r>
      <w:r w:rsidRPr="00F42932">
        <w:rPr>
          <w:position w:val="-12"/>
          <w:szCs w:val="44"/>
        </w:rPr>
        <w:object w:dxaOrig="279" w:dyaOrig="360">
          <v:shape id="_x0000_i1026" type="#_x0000_t75" style="width:13.8pt;height:18pt" o:ole="">
            <v:imagedata r:id="rId9" o:title=""/>
          </v:shape>
          <o:OLEObject Type="Embed" ProgID="Equation.3" ShapeID="_x0000_i1026" DrawAspect="Content" ObjectID="_1738749590" r:id="rId10"/>
        </w:object>
      </w:r>
      <w:r w:rsidRPr="00941730">
        <w:rPr>
          <w:szCs w:val="44"/>
        </w:rPr>
        <w:t xml:space="preserve">, если в некоторой окрестности этой точки </w:t>
      </w:r>
      <w:r w:rsidRPr="00F42932">
        <w:rPr>
          <w:position w:val="-12"/>
          <w:szCs w:val="44"/>
        </w:rPr>
        <w:object w:dxaOrig="1140" w:dyaOrig="360">
          <v:shape id="_x0000_i1027" type="#_x0000_t75" style="width:57pt;height:18pt" o:ole="">
            <v:imagedata r:id="rId11" o:title=""/>
          </v:shape>
          <o:OLEObject Type="Embed" ProgID="Equation.3" ShapeID="_x0000_i1027" DrawAspect="Content" ObjectID="_1738749591" r:id="rId12"/>
        </w:object>
      </w:r>
      <w:r w:rsidRPr="00941730">
        <w:rPr>
          <w:szCs w:val="44"/>
        </w:rPr>
        <w:t xml:space="preserve"> функция раскладывается в ряд Тейлора:</w:t>
      </w:r>
    </w:p>
    <w:p w:rsidR="00F42932" w:rsidRPr="00941730" w:rsidRDefault="00F42932" w:rsidP="00F42932">
      <w:pPr>
        <w:pStyle w:val="a8"/>
        <w:rPr>
          <w:szCs w:val="44"/>
        </w:rPr>
      </w:pPr>
    </w:p>
    <w:p w:rsidR="00F42932" w:rsidRPr="00941730" w:rsidRDefault="00F42932" w:rsidP="00F42932">
      <w:pPr>
        <w:pStyle w:val="a8"/>
        <w:ind w:firstLine="0"/>
        <w:rPr>
          <w:szCs w:val="44"/>
        </w:rPr>
      </w:pPr>
      <w:r w:rsidRPr="00F42932">
        <w:rPr>
          <w:position w:val="-52"/>
          <w:szCs w:val="44"/>
        </w:rPr>
        <w:object w:dxaOrig="4959" w:dyaOrig="900">
          <v:shape id="_x0000_i1028" type="#_x0000_t75" style="width:247.8pt;height:45pt" o:ole="">
            <v:imagedata r:id="rId13" o:title=""/>
          </v:shape>
          <o:OLEObject Type="Embed" ProgID="Equation.3" ShapeID="_x0000_i1028" DrawAspect="Content" ObjectID="_1738749592" r:id="rId14"/>
        </w:object>
      </w:r>
      <w:r w:rsidRPr="00F42932">
        <w:rPr>
          <w:position w:val="-52"/>
          <w:szCs w:val="44"/>
        </w:rPr>
        <w:object w:dxaOrig="2400" w:dyaOrig="940">
          <v:shape id="_x0000_i1029" type="#_x0000_t75" style="width:120pt;height:46.8pt" o:ole="">
            <v:imagedata r:id="rId15" o:title=""/>
          </v:shape>
          <o:OLEObject Type="Embed" ProgID="Equation.3" ShapeID="_x0000_i1029" DrawAspect="Content" ObjectID="_1738749593" r:id="rId16"/>
        </w:object>
      </w:r>
    </w:p>
    <w:p w:rsidR="00F42932" w:rsidRPr="00941730" w:rsidRDefault="00F42932" w:rsidP="00F42932">
      <w:pPr>
        <w:pStyle w:val="a8"/>
        <w:ind w:firstLine="0"/>
        <w:rPr>
          <w:szCs w:val="44"/>
        </w:rPr>
      </w:pPr>
      <w:r w:rsidRPr="00941730">
        <w:rPr>
          <w:szCs w:val="44"/>
        </w:rPr>
        <w:t xml:space="preserve">Разность  </w:t>
      </w:r>
      <w:r w:rsidRPr="00F42932">
        <w:rPr>
          <w:position w:val="-12"/>
          <w:szCs w:val="44"/>
        </w:rPr>
        <w:object w:dxaOrig="2060" w:dyaOrig="360">
          <v:shape id="_x0000_i1030" type="#_x0000_t75" style="width:93.6pt;height:16.2pt" o:ole="">
            <v:imagedata r:id="rId17" o:title=""/>
          </v:shape>
          <o:OLEObject Type="Embed" ProgID="Equation.3" ShapeID="_x0000_i1030" DrawAspect="Content" ObjectID="_1738749594" r:id="rId18"/>
        </w:object>
      </w:r>
      <w:r w:rsidRPr="00941730">
        <w:rPr>
          <w:szCs w:val="44"/>
        </w:rPr>
        <w:t xml:space="preserve"> </w:t>
      </w:r>
      <w:r>
        <w:rPr>
          <w:szCs w:val="44"/>
        </w:rPr>
        <w:t>н</w:t>
      </w:r>
      <w:r w:rsidRPr="00941730">
        <w:rPr>
          <w:szCs w:val="44"/>
        </w:rPr>
        <w:t xml:space="preserve">азывается остаточным членом и представляет собой </w:t>
      </w:r>
      <w:r>
        <w:rPr>
          <w:szCs w:val="44"/>
        </w:rPr>
        <w:t>погрешность</w:t>
      </w:r>
      <w:r w:rsidRPr="00941730">
        <w:rPr>
          <w:szCs w:val="44"/>
        </w:rPr>
        <w:t xml:space="preserve"> при замене функции </w:t>
      </w:r>
      <w:r w:rsidRPr="00F42932">
        <w:rPr>
          <w:position w:val="-10"/>
          <w:szCs w:val="44"/>
        </w:rPr>
        <w:object w:dxaOrig="540" w:dyaOrig="320">
          <v:shape id="_x0000_i1031" type="#_x0000_t75" style="width:27pt;height:16.2pt" o:ole="">
            <v:imagedata r:id="rId19" o:title=""/>
          </v:shape>
          <o:OLEObject Type="Embed" ProgID="Equation.3" ShapeID="_x0000_i1031" DrawAspect="Content" ObjectID="_1738749595" r:id="rId20"/>
        </w:object>
      </w:r>
      <w:r w:rsidRPr="00941730">
        <w:rPr>
          <w:szCs w:val="44"/>
        </w:rPr>
        <w:t xml:space="preserve"> полиномом Тейлора.</w:t>
      </w:r>
    </w:p>
    <w:p w:rsidR="00F42932" w:rsidRPr="00941730" w:rsidRDefault="00F42932" w:rsidP="00F42932">
      <w:pPr>
        <w:pStyle w:val="a8"/>
        <w:rPr>
          <w:szCs w:val="44"/>
        </w:rPr>
      </w:pPr>
      <w:r w:rsidRPr="00941730">
        <w:rPr>
          <w:szCs w:val="44"/>
        </w:rPr>
        <w:t>Разложение функции в ряд Тейлора во многих случаях является удобным способом вычисления значений этой функции.</w:t>
      </w:r>
    </w:p>
    <w:p w:rsidR="00F42932" w:rsidRPr="00941730" w:rsidRDefault="00F42932" w:rsidP="00F42932">
      <w:pPr>
        <w:pStyle w:val="a8"/>
        <w:numPr>
          <w:ilvl w:val="0"/>
          <w:numId w:val="11"/>
        </w:numPr>
        <w:rPr>
          <w:b/>
          <w:szCs w:val="44"/>
        </w:rPr>
      </w:pPr>
      <w:r w:rsidRPr="00941730">
        <w:rPr>
          <w:b/>
          <w:szCs w:val="44"/>
        </w:rPr>
        <w:t>Вычисление значений показательной функции</w:t>
      </w:r>
    </w:p>
    <w:p w:rsidR="00F42932" w:rsidRPr="00941730" w:rsidRDefault="00F42932" w:rsidP="00F42932">
      <w:pPr>
        <w:pStyle w:val="a8"/>
        <w:jc w:val="center"/>
        <w:rPr>
          <w:szCs w:val="44"/>
        </w:rPr>
      </w:pPr>
      <w:r w:rsidRPr="00F42932">
        <w:rPr>
          <w:position w:val="-24"/>
          <w:szCs w:val="44"/>
        </w:rPr>
        <w:object w:dxaOrig="2700" w:dyaOrig="660">
          <v:shape id="_x0000_i1032" type="#_x0000_t75" style="width:135pt;height:33pt" o:ole="">
            <v:imagedata r:id="rId21" o:title=""/>
          </v:shape>
          <o:OLEObject Type="Embed" ProgID="Equation.3" ShapeID="_x0000_i1032" DrawAspect="Content" ObjectID="_1738749596" r:id="rId22"/>
        </w:object>
      </w:r>
      <w:r w:rsidRPr="00941730">
        <w:rPr>
          <w:szCs w:val="44"/>
        </w:rPr>
        <w:t xml:space="preserve">  </w:t>
      </w:r>
      <w:r>
        <w:rPr>
          <w:szCs w:val="44"/>
        </w:rPr>
        <w:t xml:space="preserve"> (</w:t>
      </w:r>
      <w:r w:rsidRPr="00941730">
        <w:rPr>
          <w:position w:val="-6"/>
          <w:szCs w:val="44"/>
          <w:lang w:val="en-US"/>
        </w:rPr>
        <w:object w:dxaOrig="1340" w:dyaOrig="240">
          <v:shape id="_x0000_i1033" type="#_x0000_t75" style="width:67.2pt;height:12pt" o:ole="">
            <v:imagedata r:id="rId23" o:title=""/>
          </v:shape>
          <o:OLEObject Type="Embed" ProgID="Equation.3" ShapeID="_x0000_i1033" DrawAspect="Content" ObjectID="_1738749597" r:id="rId24"/>
        </w:object>
      </w:r>
      <w:r>
        <w:rPr>
          <w:szCs w:val="44"/>
        </w:rPr>
        <w:t>)</w:t>
      </w:r>
      <w:r w:rsidRPr="00941730">
        <w:rPr>
          <w:szCs w:val="44"/>
        </w:rPr>
        <w:tab/>
      </w:r>
      <w:r w:rsidRPr="00941730">
        <w:rPr>
          <w:szCs w:val="44"/>
        </w:rPr>
        <w:tab/>
      </w:r>
    </w:p>
    <w:p w:rsidR="00F42932" w:rsidRPr="00941730" w:rsidRDefault="00F42932" w:rsidP="00F42932">
      <w:pPr>
        <w:pStyle w:val="a8"/>
        <w:rPr>
          <w:szCs w:val="44"/>
        </w:rPr>
      </w:pPr>
      <w:r w:rsidRPr="00941730">
        <w:rPr>
          <w:szCs w:val="44"/>
        </w:rPr>
        <w:t xml:space="preserve">Приближенное вычисление </w:t>
      </w:r>
      <w:r w:rsidRPr="00941730">
        <w:rPr>
          <w:position w:val="-6"/>
          <w:szCs w:val="44"/>
        </w:rPr>
        <w:object w:dxaOrig="260" w:dyaOrig="320">
          <v:shape id="_x0000_i1034" type="#_x0000_t75" style="width:13.2pt;height:16.2pt" o:ole="">
            <v:imagedata r:id="rId25" o:title=""/>
          </v:shape>
          <o:OLEObject Type="Embed" ProgID="Equation.3" ShapeID="_x0000_i1034" DrawAspect="Content" ObjectID="_1738749598" r:id="rId26"/>
        </w:object>
      </w:r>
      <w:r w:rsidRPr="00941730">
        <w:rPr>
          <w:szCs w:val="44"/>
        </w:rPr>
        <w:t xml:space="preserve"> по формуле (1) для малых </w:t>
      </w:r>
      <w:r w:rsidRPr="00941730">
        <w:rPr>
          <w:position w:val="-6"/>
          <w:szCs w:val="44"/>
        </w:rPr>
        <w:object w:dxaOrig="200" w:dyaOrig="220">
          <v:shape id="_x0000_i1035" type="#_x0000_t75" style="width:10.2pt;height:10.8pt" o:ole="">
            <v:imagedata r:id="rId27" o:title=""/>
          </v:shape>
          <o:OLEObject Type="Embed" ProgID="Equation.3" ShapeID="_x0000_i1035" DrawAspect="Content" ObjectID="_1738749599" r:id="rId28"/>
        </w:object>
      </w:r>
      <w:r w:rsidRPr="00941730">
        <w:rPr>
          <w:szCs w:val="44"/>
        </w:rPr>
        <w:t xml:space="preserve"> удобно производить по схеме</w:t>
      </w:r>
    </w:p>
    <w:p w:rsidR="00F42932" w:rsidRPr="00941730" w:rsidRDefault="00F42932" w:rsidP="00F42932">
      <w:pPr>
        <w:pStyle w:val="a8"/>
        <w:jc w:val="center"/>
        <w:rPr>
          <w:szCs w:val="44"/>
        </w:rPr>
      </w:pPr>
      <w:r w:rsidRPr="00F42932">
        <w:rPr>
          <w:position w:val="-40"/>
          <w:szCs w:val="44"/>
        </w:rPr>
        <w:object w:dxaOrig="3379" w:dyaOrig="660">
          <v:shape id="_x0000_i1036" type="#_x0000_t75" style="width:169.2pt;height:33pt" o:ole="">
            <v:imagedata r:id="rId29" o:title=""/>
          </v:shape>
          <o:OLEObject Type="Embed" ProgID="Equation.3" ShapeID="_x0000_i1036" DrawAspect="Content" ObjectID="_1738749600" r:id="rId30"/>
        </w:object>
      </w:r>
      <w:r w:rsidRPr="00941730">
        <w:rPr>
          <w:szCs w:val="44"/>
        </w:rPr>
        <w:t>,</w:t>
      </w:r>
    </w:p>
    <w:p w:rsidR="00F42932" w:rsidRPr="00941730" w:rsidRDefault="00F42932" w:rsidP="00F42932">
      <w:pPr>
        <w:pStyle w:val="a8"/>
        <w:ind w:firstLine="0"/>
        <w:rPr>
          <w:szCs w:val="44"/>
        </w:rPr>
      </w:pPr>
      <w:r w:rsidRPr="00941730">
        <w:rPr>
          <w:szCs w:val="44"/>
        </w:rPr>
        <w:t>где</w:t>
      </w:r>
    </w:p>
    <w:p w:rsidR="00F42932" w:rsidRPr="00941730" w:rsidRDefault="00F42932" w:rsidP="00F42932">
      <w:pPr>
        <w:pStyle w:val="a8"/>
        <w:jc w:val="center"/>
        <w:rPr>
          <w:szCs w:val="44"/>
        </w:rPr>
      </w:pPr>
      <w:r w:rsidRPr="00F42932">
        <w:rPr>
          <w:position w:val="-12"/>
          <w:szCs w:val="44"/>
        </w:rPr>
        <w:object w:dxaOrig="600" w:dyaOrig="360">
          <v:shape id="_x0000_i1037" type="#_x0000_t75" style="width:30pt;height:18pt" o:ole="">
            <v:imagedata r:id="rId31" o:title=""/>
          </v:shape>
          <o:OLEObject Type="Embed" ProgID="Equation.3" ShapeID="_x0000_i1037" DrawAspect="Content" ObjectID="_1738749601" r:id="rId32"/>
        </w:object>
      </w:r>
      <w:r w:rsidRPr="00941730">
        <w:rPr>
          <w:szCs w:val="44"/>
        </w:rPr>
        <w:t>,</w:t>
      </w:r>
    </w:p>
    <w:p w:rsidR="00F42932" w:rsidRPr="00941730" w:rsidRDefault="00F42932" w:rsidP="00F42932">
      <w:pPr>
        <w:pStyle w:val="a8"/>
        <w:jc w:val="center"/>
        <w:rPr>
          <w:szCs w:val="44"/>
        </w:rPr>
      </w:pPr>
      <w:r w:rsidRPr="00F42932">
        <w:rPr>
          <w:position w:val="-24"/>
          <w:szCs w:val="44"/>
        </w:rPr>
        <w:object w:dxaOrig="1060" w:dyaOrig="620">
          <v:shape id="_x0000_i1038" type="#_x0000_t75" style="width:52.8pt;height:31.2pt" o:ole="">
            <v:imagedata r:id="rId33" o:title=""/>
          </v:shape>
          <o:OLEObject Type="Embed" ProgID="Equation.3" ShapeID="_x0000_i1038" DrawAspect="Content" ObjectID="_1738749602" r:id="rId34"/>
        </w:object>
      </w:r>
      <w:r w:rsidRPr="00941730">
        <w:rPr>
          <w:szCs w:val="44"/>
        </w:rPr>
        <w:t xml:space="preserve">, </w:t>
      </w:r>
      <w:r>
        <w:rPr>
          <w:szCs w:val="44"/>
        </w:rPr>
        <w:t xml:space="preserve">   </w:t>
      </w:r>
      <w:r w:rsidRPr="00F42932">
        <w:rPr>
          <w:position w:val="-10"/>
          <w:szCs w:val="44"/>
        </w:rPr>
        <w:object w:dxaOrig="720" w:dyaOrig="380">
          <v:shape id="_x0000_i1039" type="#_x0000_t75" style="width:36pt;height:19.2pt" o:ole="">
            <v:imagedata r:id="rId35" o:title=""/>
          </v:shape>
          <o:OLEObject Type="Embed" ProgID="Equation.3" ShapeID="_x0000_i1039" DrawAspect="Content" ObjectID="_1738749603" r:id="rId36"/>
        </w:object>
      </w:r>
      <w:r w:rsidRPr="00941730">
        <w:rPr>
          <w:szCs w:val="44"/>
        </w:rPr>
        <w:t>.</w:t>
      </w:r>
    </w:p>
    <w:p w:rsidR="00F42932" w:rsidRPr="00941730" w:rsidRDefault="00F42932" w:rsidP="00F42932">
      <w:pPr>
        <w:pStyle w:val="a8"/>
        <w:rPr>
          <w:szCs w:val="44"/>
        </w:rPr>
      </w:pPr>
      <w:r w:rsidRPr="00941730">
        <w:rPr>
          <w:szCs w:val="44"/>
        </w:rPr>
        <w:t xml:space="preserve">Пусть </w:t>
      </w:r>
      <w:r w:rsidRPr="00941730">
        <w:rPr>
          <w:position w:val="-6"/>
          <w:szCs w:val="44"/>
        </w:rPr>
        <w:object w:dxaOrig="200" w:dyaOrig="220">
          <v:shape id="_x0000_i1040" type="#_x0000_t75" style="width:10.2pt;height:10.8pt" o:ole="">
            <v:imagedata r:id="rId37" o:title=""/>
          </v:shape>
          <o:OLEObject Type="Embed" ProgID="Equation.3" ShapeID="_x0000_i1040" DrawAspect="Content" ObjectID="_1738749604" r:id="rId38"/>
        </w:object>
      </w:r>
      <w:r w:rsidRPr="00941730">
        <w:rPr>
          <w:szCs w:val="44"/>
        </w:rPr>
        <w:t xml:space="preserve"> – заданная допустимая погрешность вычислений, тогда процесс суммирования следует прекратить, как только будет выполнено неравенство</w:t>
      </w:r>
      <w:r>
        <w:rPr>
          <w:szCs w:val="44"/>
        </w:rPr>
        <w:t xml:space="preserve"> </w:t>
      </w:r>
      <w:r w:rsidRPr="00F42932">
        <w:rPr>
          <w:position w:val="-14"/>
          <w:szCs w:val="44"/>
        </w:rPr>
        <w:object w:dxaOrig="720" w:dyaOrig="400">
          <v:shape id="_x0000_i1041" type="#_x0000_t75" style="width:36pt;height:19.8pt" o:ole="">
            <v:imagedata r:id="rId39" o:title=""/>
          </v:shape>
          <o:OLEObject Type="Embed" ProgID="Equation.3" ShapeID="_x0000_i1041" DrawAspect="Content" ObjectID="_1738749605" r:id="rId40"/>
        </w:object>
      </w:r>
      <w:r w:rsidRPr="00941730">
        <w:rPr>
          <w:szCs w:val="44"/>
        </w:rPr>
        <w:t>.</w:t>
      </w:r>
    </w:p>
    <w:p w:rsidR="00F42932" w:rsidRPr="00C57C29" w:rsidRDefault="00F42932" w:rsidP="00F42932">
      <w:pPr>
        <w:pStyle w:val="a8"/>
        <w:rPr>
          <w:b/>
        </w:rPr>
      </w:pPr>
      <w:r>
        <w:rPr>
          <w:b/>
        </w:rPr>
        <w:t xml:space="preserve">3 </w:t>
      </w:r>
      <w:r w:rsidRPr="00C57C29">
        <w:rPr>
          <w:b/>
        </w:rPr>
        <w:t>Вычисление значений логарифмической функции</w:t>
      </w:r>
    </w:p>
    <w:p w:rsidR="00F42932" w:rsidRDefault="00F42932" w:rsidP="00F42932">
      <w:pPr>
        <w:pStyle w:val="a8"/>
        <w:jc w:val="center"/>
      </w:pPr>
      <w:r w:rsidRPr="00F42932">
        <w:rPr>
          <w:position w:val="-36"/>
        </w:rPr>
        <w:object w:dxaOrig="4580" w:dyaOrig="840">
          <v:shape id="_x0000_i1042" type="#_x0000_t75" style="width:229.2pt;height:42pt" o:ole="">
            <v:imagedata r:id="rId41" o:title=""/>
          </v:shape>
          <o:OLEObject Type="Embed" ProgID="Equation.3" ShapeID="_x0000_i1042" DrawAspect="Content" ObjectID="_1738749606" r:id="rId42"/>
        </w:object>
      </w:r>
      <w:r>
        <w:tab/>
      </w:r>
    </w:p>
    <w:p w:rsidR="00F42932" w:rsidRDefault="00F42932" w:rsidP="00F42932">
      <w:pPr>
        <w:pStyle w:val="a8"/>
      </w:pPr>
      <w:r>
        <w:t xml:space="preserve">при </w:t>
      </w:r>
      <w:r w:rsidRPr="003264D8">
        <w:rPr>
          <w:position w:val="-6"/>
        </w:rPr>
        <w:object w:dxaOrig="1100" w:dyaOrig="279">
          <v:shape id="_x0000_i1043" type="#_x0000_t75" style="width:55.2pt;height:13.8pt" o:ole="">
            <v:imagedata r:id="rId43" o:title=""/>
          </v:shape>
          <o:OLEObject Type="Embed" ProgID="Equation.3" ShapeID="_x0000_i1043" DrawAspect="Content" ObjectID="_1738749607" r:id="rId44"/>
        </w:object>
      </w:r>
      <w:r w:rsidRPr="005B4DE1">
        <w:t>.</w:t>
      </w:r>
    </w:p>
    <w:p w:rsidR="00F42932" w:rsidRPr="00941730" w:rsidRDefault="00F42932" w:rsidP="00F42932">
      <w:pPr>
        <w:pStyle w:val="a8"/>
        <w:rPr>
          <w:szCs w:val="44"/>
        </w:rPr>
      </w:pPr>
      <w:r w:rsidRPr="00941730">
        <w:rPr>
          <w:szCs w:val="44"/>
        </w:rPr>
        <w:t xml:space="preserve">Приближенное вычисление </w:t>
      </w:r>
      <w:r>
        <w:rPr>
          <w:szCs w:val="44"/>
        </w:rPr>
        <w:t>логарифма</w:t>
      </w:r>
      <w:r w:rsidRPr="00941730">
        <w:rPr>
          <w:szCs w:val="44"/>
        </w:rPr>
        <w:t xml:space="preserve"> по формуле удобно производить по схеме</w:t>
      </w:r>
    </w:p>
    <w:p w:rsidR="00F42932" w:rsidRPr="009C4761" w:rsidRDefault="00F42932" w:rsidP="00F42932">
      <w:pPr>
        <w:pStyle w:val="a8"/>
        <w:ind w:firstLine="0"/>
        <w:jc w:val="center"/>
        <w:rPr>
          <w:szCs w:val="44"/>
        </w:rPr>
      </w:pPr>
      <w:r w:rsidRPr="00F42932">
        <w:rPr>
          <w:position w:val="-40"/>
          <w:szCs w:val="44"/>
        </w:rPr>
        <w:object w:dxaOrig="3920" w:dyaOrig="639">
          <v:shape id="_x0000_i1044" type="#_x0000_t75" style="width:196.2pt;height:31.8pt" o:ole="">
            <v:imagedata r:id="rId45" o:title=""/>
          </v:shape>
          <o:OLEObject Type="Embed" ProgID="Equation.3" ShapeID="_x0000_i1044" DrawAspect="Content" ObjectID="_1738749608" r:id="rId46"/>
        </w:object>
      </w:r>
      <w:r w:rsidRPr="009C4761">
        <w:rPr>
          <w:szCs w:val="44"/>
        </w:rPr>
        <w:t>,</w:t>
      </w:r>
    </w:p>
    <w:p w:rsidR="00F42932" w:rsidRPr="009C4761" w:rsidRDefault="00F42932" w:rsidP="00F42932">
      <w:pPr>
        <w:pStyle w:val="a8"/>
        <w:ind w:firstLine="0"/>
        <w:jc w:val="center"/>
        <w:rPr>
          <w:lang w:val="en-US"/>
        </w:rPr>
      </w:pPr>
      <w:r w:rsidRPr="00F42932">
        <w:rPr>
          <w:position w:val="-28"/>
        </w:rPr>
        <w:object w:dxaOrig="1200" w:dyaOrig="680">
          <v:shape id="_x0000_i1045" type="#_x0000_t75" style="width:60pt;height:34.2pt" o:ole="">
            <v:imagedata r:id="rId47" o:title=""/>
          </v:shape>
          <o:OLEObject Type="Embed" ProgID="Equation.3" ShapeID="_x0000_i1045" DrawAspect="Content" ObjectID="_1738749609" r:id="rId48"/>
        </w:object>
      </w:r>
    </w:p>
    <w:p w:rsidR="00F42932" w:rsidRPr="009C4761" w:rsidRDefault="00F42932" w:rsidP="00F42932">
      <w:pPr>
        <w:pStyle w:val="a8"/>
        <w:ind w:firstLine="0"/>
        <w:jc w:val="center"/>
        <w:rPr>
          <w:lang w:val="en-US"/>
        </w:rPr>
      </w:pPr>
      <w:r w:rsidRPr="00F42932">
        <w:rPr>
          <w:position w:val="-24"/>
          <w:lang w:val="en-US"/>
        </w:rPr>
        <w:object w:dxaOrig="1820" w:dyaOrig="620">
          <v:shape id="_x0000_i1046" type="#_x0000_t75" style="width:91.2pt;height:31.2pt" o:ole="">
            <v:imagedata r:id="rId49" o:title=""/>
          </v:shape>
          <o:OLEObject Type="Embed" ProgID="Equation.3" ShapeID="_x0000_i1046" DrawAspect="Content" ObjectID="_1738749610" r:id="rId50"/>
        </w:object>
      </w:r>
    </w:p>
    <w:p w:rsidR="00F42932" w:rsidRDefault="00F42932" w:rsidP="00F42932">
      <w:pPr>
        <w:pStyle w:val="a8"/>
      </w:pPr>
      <w:r>
        <w:lastRenderedPageBreak/>
        <w:t xml:space="preserve">Процесс суммирования прекращается, как только выполнится неравенство </w:t>
      </w:r>
      <w:r w:rsidRPr="00F42932">
        <w:rPr>
          <w:position w:val="-12"/>
        </w:rPr>
        <w:object w:dxaOrig="760" w:dyaOrig="360">
          <v:shape id="_x0000_i1047" type="#_x0000_t75" style="width:37.8pt;height:18pt" o:ole="">
            <v:imagedata r:id="rId51" o:title=""/>
          </v:shape>
          <o:OLEObject Type="Embed" ProgID="Equation.3" ShapeID="_x0000_i1047" DrawAspect="Content" ObjectID="_1738749611" r:id="rId52"/>
        </w:object>
      </w:r>
      <w:r>
        <w:t xml:space="preserve">, где </w:t>
      </w:r>
      <w:r w:rsidRPr="00EC4240">
        <w:rPr>
          <w:position w:val="-6"/>
        </w:rPr>
        <w:object w:dxaOrig="200" w:dyaOrig="220">
          <v:shape id="_x0000_i1048" type="#_x0000_t75" style="width:10.2pt;height:10.8pt" o:ole="">
            <v:imagedata r:id="rId53" o:title=""/>
          </v:shape>
          <o:OLEObject Type="Embed" ProgID="Equation.3" ShapeID="_x0000_i1048" DrawAspect="Content" ObjectID="_1738749612" r:id="rId54"/>
        </w:object>
      </w:r>
      <w:r>
        <w:t xml:space="preserve"> – допустимая погрешность.</w:t>
      </w:r>
    </w:p>
    <w:p w:rsidR="00F42932" w:rsidRDefault="00F42932" w:rsidP="00F42932">
      <w:pPr>
        <w:pStyle w:val="a8"/>
        <w:jc w:val="center"/>
        <w:rPr>
          <w:b/>
          <w:szCs w:val="44"/>
        </w:rPr>
      </w:pPr>
    </w:p>
    <w:p w:rsidR="00F42932" w:rsidRPr="00941730" w:rsidRDefault="00F42932" w:rsidP="00F42932">
      <w:pPr>
        <w:pStyle w:val="a8"/>
        <w:numPr>
          <w:ilvl w:val="0"/>
          <w:numId w:val="12"/>
        </w:numPr>
        <w:tabs>
          <w:tab w:val="left" w:pos="1296"/>
        </w:tabs>
        <w:jc w:val="left"/>
        <w:rPr>
          <w:b/>
          <w:szCs w:val="44"/>
        </w:rPr>
      </w:pPr>
      <w:r w:rsidRPr="00941730">
        <w:rPr>
          <w:b/>
          <w:szCs w:val="44"/>
        </w:rPr>
        <w:t>Вычисление значений синуса и косинуса</w:t>
      </w:r>
    </w:p>
    <w:p w:rsidR="00F42932" w:rsidRPr="00941730" w:rsidRDefault="00F42932" w:rsidP="00F42932">
      <w:pPr>
        <w:pStyle w:val="a8"/>
        <w:rPr>
          <w:szCs w:val="44"/>
        </w:rPr>
      </w:pPr>
      <w:r w:rsidRPr="00941730">
        <w:rPr>
          <w:szCs w:val="44"/>
        </w:rPr>
        <w:t xml:space="preserve">Для вычисления значений функций </w:t>
      </w:r>
      <w:r w:rsidRPr="00941730">
        <w:rPr>
          <w:position w:val="-6"/>
          <w:szCs w:val="44"/>
        </w:rPr>
        <w:object w:dxaOrig="520" w:dyaOrig="279">
          <v:shape id="_x0000_i1049" type="#_x0000_t75" style="width:25.8pt;height:13.8pt" o:ole="">
            <v:imagedata r:id="rId55" o:title=""/>
          </v:shape>
          <o:OLEObject Type="Embed" ProgID="Equation.3" ShapeID="_x0000_i1049" DrawAspect="Content" ObjectID="_1738749613" r:id="rId56"/>
        </w:object>
      </w:r>
      <w:r w:rsidRPr="00941730">
        <w:rPr>
          <w:szCs w:val="44"/>
        </w:rPr>
        <w:t xml:space="preserve"> и </w:t>
      </w:r>
      <w:r w:rsidRPr="00941730">
        <w:rPr>
          <w:position w:val="-6"/>
          <w:szCs w:val="44"/>
        </w:rPr>
        <w:object w:dxaOrig="540" w:dyaOrig="220">
          <v:shape id="_x0000_i1050" type="#_x0000_t75" style="width:27pt;height:10.8pt" o:ole="">
            <v:imagedata r:id="rId57" o:title=""/>
          </v:shape>
          <o:OLEObject Type="Embed" ProgID="Equation.3" ShapeID="_x0000_i1050" DrawAspect="Content" ObjectID="_1738749614" r:id="rId58"/>
        </w:object>
      </w:r>
      <w:r>
        <w:rPr>
          <w:szCs w:val="44"/>
        </w:rPr>
        <w:t xml:space="preserve"> пользуются</w:t>
      </w:r>
      <w:r w:rsidRPr="00941730">
        <w:rPr>
          <w:szCs w:val="44"/>
        </w:rPr>
        <w:t xml:space="preserve"> степенными разложениями</w:t>
      </w:r>
    </w:p>
    <w:p w:rsidR="00F42932" w:rsidRPr="00F50D6D" w:rsidRDefault="00F42932" w:rsidP="00F42932">
      <w:pPr>
        <w:pStyle w:val="a8"/>
        <w:rPr>
          <w:szCs w:val="44"/>
        </w:rPr>
      </w:pPr>
      <w:r w:rsidRPr="00F42932">
        <w:rPr>
          <w:position w:val="-28"/>
          <w:szCs w:val="44"/>
        </w:rPr>
        <w:object w:dxaOrig="2460" w:dyaOrig="700">
          <v:shape id="_x0000_i1051" type="#_x0000_t75" style="width:123pt;height:34.8pt" o:ole="">
            <v:imagedata r:id="rId59" o:title=""/>
          </v:shape>
          <o:OLEObject Type="Embed" ProgID="Equation.3" ShapeID="_x0000_i1051" DrawAspect="Content" ObjectID="_1738749615" r:id="rId60"/>
        </w:object>
      </w:r>
      <w:r w:rsidRPr="00941730">
        <w:rPr>
          <w:szCs w:val="44"/>
        </w:rPr>
        <w:tab/>
      </w:r>
      <w:r w:rsidRPr="00F50D6D">
        <w:rPr>
          <w:szCs w:val="44"/>
        </w:rPr>
        <w:t>(</w:t>
      </w:r>
      <w:r w:rsidRPr="00941730">
        <w:rPr>
          <w:position w:val="-6"/>
          <w:szCs w:val="44"/>
          <w:lang w:val="en-US"/>
        </w:rPr>
        <w:object w:dxaOrig="1340" w:dyaOrig="240">
          <v:shape id="_x0000_i1052" type="#_x0000_t75" style="width:67.2pt;height:12pt" o:ole="">
            <v:imagedata r:id="rId61" o:title=""/>
          </v:shape>
          <o:OLEObject Type="Embed" ProgID="Equation.3" ShapeID="_x0000_i1052" DrawAspect="Content" ObjectID="_1738749616" r:id="rId62"/>
        </w:object>
      </w:r>
      <w:r w:rsidRPr="00F50D6D">
        <w:rPr>
          <w:szCs w:val="44"/>
        </w:rPr>
        <w:t>)</w:t>
      </w:r>
      <w:r w:rsidRPr="00F50D6D">
        <w:rPr>
          <w:szCs w:val="44"/>
        </w:rPr>
        <w:tab/>
      </w:r>
      <w:r>
        <w:rPr>
          <w:szCs w:val="44"/>
        </w:rPr>
        <w:t xml:space="preserve">  </w:t>
      </w:r>
      <w:r w:rsidRPr="00F50D6D">
        <w:rPr>
          <w:szCs w:val="44"/>
        </w:rPr>
        <w:t>(1)</w:t>
      </w:r>
    </w:p>
    <w:p w:rsidR="00F42932" w:rsidRDefault="00F42932" w:rsidP="00F42932">
      <w:pPr>
        <w:pStyle w:val="a8"/>
        <w:rPr>
          <w:szCs w:val="44"/>
        </w:rPr>
      </w:pPr>
    </w:p>
    <w:p w:rsidR="00F42932" w:rsidRPr="00941730" w:rsidRDefault="00F42932" w:rsidP="00F42932">
      <w:pPr>
        <w:pStyle w:val="a8"/>
        <w:rPr>
          <w:szCs w:val="44"/>
        </w:rPr>
      </w:pPr>
      <w:r w:rsidRPr="00F42932">
        <w:rPr>
          <w:position w:val="-28"/>
          <w:szCs w:val="44"/>
        </w:rPr>
        <w:object w:dxaOrig="2200" w:dyaOrig="700">
          <v:shape id="_x0000_i1053" type="#_x0000_t75" style="width:109.8pt;height:34.8pt" o:ole="">
            <v:imagedata r:id="rId63" o:title=""/>
          </v:shape>
          <o:OLEObject Type="Embed" ProgID="Equation.3" ShapeID="_x0000_i1053" DrawAspect="Content" ObjectID="_1738749617" r:id="rId64"/>
        </w:object>
      </w:r>
      <w:r w:rsidRPr="00941730">
        <w:rPr>
          <w:szCs w:val="44"/>
        </w:rPr>
        <w:tab/>
      </w:r>
      <w:r w:rsidRPr="00941730">
        <w:rPr>
          <w:szCs w:val="44"/>
        </w:rPr>
        <w:tab/>
        <w:t>(</w:t>
      </w:r>
      <w:r w:rsidRPr="00941730">
        <w:rPr>
          <w:position w:val="-6"/>
          <w:szCs w:val="44"/>
          <w:lang w:val="en-US"/>
        </w:rPr>
        <w:object w:dxaOrig="1340" w:dyaOrig="240">
          <v:shape id="_x0000_i1054" type="#_x0000_t75" style="width:67.2pt;height:12pt" o:ole="">
            <v:imagedata r:id="rId65" o:title=""/>
          </v:shape>
          <o:OLEObject Type="Embed" ProgID="Equation.3" ShapeID="_x0000_i1054" DrawAspect="Content" ObjectID="_1738749618" r:id="rId66"/>
        </w:object>
      </w:r>
      <w:r w:rsidRPr="00941730">
        <w:rPr>
          <w:szCs w:val="44"/>
        </w:rPr>
        <w:t>)</w:t>
      </w:r>
      <w:r w:rsidRPr="00941730">
        <w:rPr>
          <w:szCs w:val="44"/>
        </w:rPr>
        <w:tab/>
      </w:r>
      <w:r>
        <w:rPr>
          <w:szCs w:val="44"/>
        </w:rPr>
        <w:t xml:space="preserve">  </w:t>
      </w:r>
      <w:r w:rsidRPr="00941730">
        <w:rPr>
          <w:szCs w:val="44"/>
        </w:rPr>
        <w:t>(2)</w:t>
      </w:r>
    </w:p>
    <w:p w:rsidR="00F42932" w:rsidRPr="00F42932" w:rsidRDefault="00F42932" w:rsidP="00F42932">
      <w:pPr>
        <w:pStyle w:val="a8"/>
        <w:rPr>
          <w:szCs w:val="44"/>
        </w:rPr>
      </w:pPr>
      <w:r w:rsidRPr="00941730">
        <w:rPr>
          <w:szCs w:val="44"/>
        </w:rPr>
        <w:t xml:space="preserve">Ряды (1) и (2) при больших </w:t>
      </w:r>
      <w:r w:rsidRPr="00941730">
        <w:rPr>
          <w:position w:val="-6"/>
          <w:szCs w:val="44"/>
        </w:rPr>
        <w:object w:dxaOrig="200" w:dyaOrig="220">
          <v:shape id="_x0000_i1055" type="#_x0000_t75" style="width:10.2pt;height:10.8pt" o:ole="">
            <v:imagedata r:id="rId67" o:title=""/>
          </v:shape>
          <o:OLEObject Type="Embed" ProgID="Equation.3" ShapeID="_x0000_i1055" DrawAspect="Content" ObjectID="_1738749619" r:id="rId68"/>
        </w:object>
      </w:r>
      <w:r w:rsidRPr="00941730">
        <w:rPr>
          <w:szCs w:val="44"/>
        </w:rPr>
        <w:t xml:space="preserve"> сходятся медленно, </w:t>
      </w:r>
      <w:r>
        <w:rPr>
          <w:szCs w:val="44"/>
        </w:rPr>
        <w:t xml:space="preserve">поэтому при вычислении значений данных функций следует учитывать их периодичность и использовать формулы приведения. </w:t>
      </w:r>
    </w:p>
    <w:p w:rsidR="00F42932" w:rsidRPr="00941730" w:rsidRDefault="00F42932" w:rsidP="00F42932">
      <w:pPr>
        <w:pStyle w:val="a8"/>
        <w:rPr>
          <w:szCs w:val="44"/>
        </w:rPr>
      </w:pPr>
      <w:r w:rsidRPr="00941730">
        <w:rPr>
          <w:szCs w:val="44"/>
        </w:rPr>
        <w:t>При этом используют следующие рекуррентные формулы</w:t>
      </w:r>
    </w:p>
    <w:p w:rsidR="00F42932" w:rsidRPr="00941730" w:rsidRDefault="00F42932" w:rsidP="00F42932">
      <w:pPr>
        <w:pStyle w:val="a8"/>
        <w:rPr>
          <w:szCs w:val="44"/>
        </w:rPr>
      </w:pPr>
      <w:r w:rsidRPr="00F42932">
        <w:rPr>
          <w:position w:val="-28"/>
          <w:szCs w:val="44"/>
        </w:rPr>
        <w:object w:dxaOrig="2000" w:dyaOrig="680">
          <v:shape id="_x0000_i1056" type="#_x0000_t75" style="width:100.2pt;height:34.2pt" o:ole="">
            <v:imagedata r:id="rId69" o:title=""/>
          </v:shape>
          <o:OLEObject Type="Embed" ProgID="Equation.3" ShapeID="_x0000_i1056" DrawAspect="Content" ObjectID="_1738749620" r:id="rId70"/>
        </w:object>
      </w:r>
      <w:r w:rsidRPr="00941730">
        <w:rPr>
          <w:szCs w:val="44"/>
        </w:rPr>
        <w:t>,</w:t>
      </w:r>
    </w:p>
    <w:p w:rsidR="00F42932" w:rsidRPr="00941730" w:rsidRDefault="00F42932" w:rsidP="00F42932">
      <w:pPr>
        <w:pStyle w:val="a8"/>
        <w:rPr>
          <w:szCs w:val="44"/>
        </w:rPr>
      </w:pPr>
      <w:r w:rsidRPr="00F42932">
        <w:rPr>
          <w:position w:val="-10"/>
          <w:szCs w:val="44"/>
          <w:lang w:val="en-US"/>
        </w:rPr>
        <w:object w:dxaOrig="620" w:dyaOrig="340">
          <v:shape id="_x0000_i1057" type="#_x0000_t75" style="width:31.2pt;height:16.8pt" o:ole="">
            <v:imagedata r:id="rId71" o:title=""/>
          </v:shape>
          <o:OLEObject Type="Embed" ProgID="Equation.3" ShapeID="_x0000_i1057" DrawAspect="Content" ObjectID="_1738749621" r:id="rId72"/>
        </w:object>
      </w:r>
      <w:r w:rsidRPr="00941730">
        <w:rPr>
          <w:szCs w:val="44"/>
        </w:rPr>
        <w:t>,</w:t>
      </w:r>
    </w:p>
    <w:p w:rsidR="00F42932" w:rsidRPr="00941730" w:rsidRDefault="00F42932" w:rsidP="00F42932">
      <w:pPr>
        <w:pStyle w:val="a8"/>
        <w:rPr>
          <w:szCs w:val="44"/>
        </w:rPr>
      </w:pPr>
      <w:r w:rsidRPr="00F42932">
        <w:rPr>
          <w:position w:val="-28"/>
          <w:szCs w:val="44"/>
          <w:lang w:val="en-US"/>
        </w:rPr>
        <w:object w:dxaOrig="2060" w:dyaOrig="700">
          <v:shape id="_x0000_i1058" type="#_x0000_t75" style="width:103.2pt;height:34.8pt" o:ole="">
            <v:imagedata r:id="rId73" o:title=""/>
          </v:shape>
          <o:OLEObject Type="Embed" ProgID="Equation.3" ShapeID="_x0000_i1058" DrawAspect="Content" ObjectID="_1738749622" r:id="rId74"/>
        </w:object>
      </w:r>
      <w:r w:rsidRPr="00941730">
        <w:rPr>
          <w:szCs w:val="44"/>
        </w:rPr>
        <w:t>,</w:t>
      </w:r>
      <w:r w:rsidRPr="00941730">
        <w:rPr>
          <w:szCs w:val="44"/>
        </w:rPr>
        <w:tab/>
      </w:r>
      <w:r w:rsidRPr="00F42932">
        <w:rPr>
          <w:position w:val="-10"/>
          <w:szCs w:val="44"/>
        </w:rPr>
        <w:object w:dxaOrig="1020" w:dyaOrig="380">
          <v:shape id="_x0000_i1059" type="#_x0000_t75" style="width:51pt;height:19.2pt" o:ole="">
            <v:imagedata r:id="rId75" o:title=""/>
          </v:shape>
          <o:OLEObject Type="Embed" ProgID="Equation.3" ShapeID="_x0000_i1059" DrawAspect="Content" ObjectID="_1738749623" r:id="rId76"/>
        </w:object>
      </w:r>
    </w:p>
    <w:p w:rsidR="00F42932" w:rsidRPr="00941730" w:rsidRDefault="00F42932" w:rsidP="00F42932">
      <w:pPr>
        <w:pStyle w:val="a8"/>
        <w:rPr>
          <w:szCs w:val="44"/>
        </w:rPr>
      </w:pPr>
      <w:r w:rsidRPr="00F42932">
        <w:rPr>
          <w:position w:val="-28"/>
          <w:szCs w:val="44"/>
        </w:rPr>
        <w:object w:dxaOrig="2020" w:dyaOrig="680">
          <v:shape id="_x0000_i1060" type="#_x0000_t75" style="width:100.8pt;height:34.2pt" o:ole="">
            <v:imagedata r:id="rId77" o:title=""/>
          </v:shape>
          <o:OLEObject Type="Embed" ProgID="Equation.3" ShapeID="_x0000_i1060" DrawAspect="Content" ObjectID="_1738749624" r:id="rId78"/>
        </w:object>
      </w:r>
      <w:r w:rsidRPr="00941730">
        <w:rPr>
          <w:szCs w:val="44"/>
        </w:rPr>
        <w:t>,</w:t>
      </w:r>
    </w:p>
    <w:p w:rsidR="00F42932" w:rsidRPr="00941730" w:rsidRDefault="00F42932" w:rsidP="00F42932">
      <w:pPr>
        <w:pStyle w:val="a8"/>
        <w:rPr>
          <w:szCs w:val="44"/>
        </w:rPr>
      </w:pPr>
      <w:r w:rsidRPr="00F42932">
        <w:rPr>
          <w:position w:val="-10"/>
          <w:szCs w:val="44"/>
          <w:lang w:val="en-US"/>
        </w:rPr>
        <w:object w:dxaOrig="560" w:dyaOrig="340">
          <v:shape id="_x0000_i1061" type="#_x0000_t75" style="width:28.2pt;height:16.8pt" o:ole="">
            <v:imagedata r:id="rId79" o:title=""/>
          </v:shape>
          <o:OLEObject Type="Embed" ProgID="Equation.3" ShapeID="_x0000_i1061" DrawAspect="Content" ObjectID="_1738749625" r:id="rId80"/>
        </w:object>
      </w:r>
      <w:r w:rsidRPr="00941730">
        <w:rPr>
          <w:szCs w:val="44"/>
        </w:rPr>
        <w:t>,</w:t>
      </w:r>
    </w:p>
    <w:p w:rsidR="00F42932" w:rsidRPr="00941730" w:rsidRDefault="00F42932" w:rsidP="00F42932">
      <w:pPr>
        <w:pStyle w:val="a8"/>
        <w:rPr>
          <w:szCs w:val="44"/>
        </w:rPr>
      </w:pPr>
      <w:r w:rsidRPr="00F42932">
        <w:rPr>
          <w:position w:val="-28"/>
          <w:szCs w:val="44"/>
          <w:lang w:val="en-US"/>
        </w:rPr>
        <w:object w:dxaOrig="2020" w:dyaOrig="700">
          <v:shape id="_x0000_i1062" type="#_x0000_t75" style="width:100.8pt;height:34.8pt" o:ole="">
            <v:imagedata r:id="rId81" o:title=""/>
          </v:shape>
          <o:OLEObject Type="Embed" ProgID="Equation.3" ShapeID="_x0000_i1062" DrawAspect="Content" ObjectID="_1738749626" r:id="rId82"/>
        </w:object>
      </w:r>
      <w:r w:rsidRPr="00941730">
        <w:rPr>
          <w:szCs w:val="44"/>
        </w:rPr>
        <w:t>,</w:t>
      </w:r>
      <w:r w:rsidRPr="00941730">
        <w:rPr>
          <w:szCs w:val="44"/>
        </w:rPr>
        <w:tab/>
      </w:r>
      <w:r w:rsidRPr="00F42932">
        <w:rPr>
          <w:position w:val="-10"/>
          <w:szCs w:val="44"/>
        </w:rPr>
        <w:object w:dxaOrig="1020" w:dyaOrig="380">
          <v:shape id="_x0000_i1063" type="#_x0000_t75" style="width:51pt;height:19.2pt" o:ole="">
            <v:imagedata r:id="rId83" o:title=""/>
          </v:shape>
          <o:OLEObject Type="Embed" ProgID="Equation.3" ShapeID="_x0000_i1063" DrawAspect="Content" ObjectID="_1738749627" r:id="rId84"/>
        </w:object>
      </w:r>
    </w:p>
    <w:p w:rsidR="00F42932" w:rsidRPr="00941730" w:rsidRDefault="00F42932" w:rsidP="00F42932">
      <w:pPr>
        <w:pStyle w:val="a8"/>
        <w:rPr>
          <w:szCs w:val="44"/>
        </w:rPr>
      </w:pPr>
      <w:r>
        <w:rPr>
          <w:szCs w:val="44"/>
        </w:rPr>
        <w:t>П</w:t>
      </w:r>
      <w:r w:rsidRPr="00941730">
        <w:rPr>
          <w:szCs w:val="44"/>
        </w:rPr>
        <w:t xml:space="preserve">роцесс вычисления </w:t>
      </w:r>
      <w:r w:rsidR="00FC7EA1" w:rsidRPr="00941730">
        <w:rPr>
          <w:position w:val="-6"/>
          <w:szCs w:val="44"/>
        </w:rPr>
        <w:object w:dxaOrig="520" w:dyaOrig="279">
          <v:shape id="_x0000_i1064" type="#_x0000_t75" style="width:25.8pt;height:13.8pt" o:ole="">
            <v:imagedata r:id="rId85" o:title=""/>
          </v:shape>
          <o:OLEObject Type="Embed" ProgID="Equation.3" ShapeID="_x0000_i1064" DrawAspect="Content" ObjectID="_1738749628" r:id="rId86"/>
        </w:object>
      </w:r>
      <w:r w:rsidRPr="00941730">
        <w:rPr>
          <w:szCs w:val="44"/>
        </w:rPr>
        <w:t xml:space="preserve"> и </w:t>
      </w:r>
      <w:r w:rsidR="00FC7EA1" w:rsidRPr="00941730">
        <w:rPr>
          <w:position w:val="-6"/>
          <w:szCs w:val="44"/>
        </w:rPr>
        <w:object w:dxaOrig="540" w:dyaOrig="220">
          <v:shape id="_x0000_i1065" type="#_x0000_t75" style="width:27pt;height:10.8pt" o:ole="">
            <v:imagedata r:id="rId87" o:title=""/>
          </v:shape>
          <o:OLEObject Type="Embed" ProgID="Equation.3" ShapeID="_x0000_i1065" DrawAspect="Content" ObjectID="_1738749629" r:id="rId88"/>
        </w:object>
      </w:r>
      <w:r w:rsidRPr="00941730">
        <w:rPr>
          <w:szCs w:val="44"/>
        </w:rPr>
        <w:t xml:space="preserve"> можно прекратить, как только очередной полученный член ряда по модулю будет меньше допустимой погрешности </w:t>
      </w:r>
      <w:r w:rsidR="00FC7EA1" w:rsidRPr="00941730">
        <w:rPr>
          <w:position w:val="-6"/>
          <w:szCs w:val="44"/>
        </w:rPr>
        <w:object w:dxaOrig="200" w:dyaOrig="220">
          <v:shape id="_x0000_i1066" type="#_x0000_t75" style="width:10.2pt;height:10.8pt" o:ole="">
            <v:imagedata r:id="rId89" o:title=""/>
          </v:shape>
          <o:OLEObject Type="Embed" ProgID="Equation.3" ShapeID="_x0000_i1066" DrawAspect="Content" ObjectID="_1738749630" r:id="rId90"/>
        </w:object>
      </w:r>
      <w:r w:rsidRPr="00941730">
        <w:rPr>
          <w:szCs w:val="44"/>
        </w:rPr>
        <w:t>.</w:t>
      </w:r>
    </w:p>
    <w:p w:rsidR="00F42932" w:rsidRPr="00927CC6" w:rsidRDefault="00F42932" w:rsidP="00FC7EA1">
      <w:pPr>
        <w:pStyle w:val="a8"/>
        <w:numPr>
          <w:ilvl w:val="0"/>
          <w:numId w:val="12"/>
        </w:numPr>
        <w:spacing w:beforeLines="120" w:before="288" w:afterLines="120" w:after="288"/>
        <w:rPr>
          <w:b/>
          <w:szCs w:val="44"/>
        </w:rPr>
      </w:pPr>
      <w:r w:rsidRPr="00927CC6">
        <w:rPr>
          <w:b/>
          <w:szCs w:val="44"/>
        </w:rPr>
        <w:t>Вычисление квадратного корня методом Герона</w:t>
      </w:r>
    </w:p>
    <w:p w:rsidR="00D73F8E" w:rsidRDefault="00D73F8E" w:rsidP="00F42932">
      <w:pPr>
        <w:spacing w:beforeLines="120" w:before="288" w:afterLines="120" w:after="288"/>
        <w:ind w:firstLine="851"/>
        <w:rPr>
          <w:sz w:val="24"/>
          <w:szCs w:val="24"/>
        </w:rPr>
      </w:pPr>
      <w:r>
        <w:rPr>
          <w:sz w:val="24"/>
          <w:szCs w:val="24"/>
        </w:rPr>
        <w:t xml:space="preserve">Пусть требуется вычислить </w:t>
      </w:r>
      <w:r w:rsidRPr="00D73F8E">
        <w:rPr>
          <w:position w:val="-8"/>
          <w:sz w:val="24"/>
          <w:szCs w:val="24"/>
        </w:rPr>
        <w:object w:dxaOrig="380" w:dyaOrig="360">
          <v:shape id="_x0000_i1067" type="#_x0000_t75" style="width:19.2pt;height:18pt" o:ole="">
            <v:imagedata r:id="rId91" o:title=""/>
          </v:shape>
          <o:OLEObject Type="Embed" ProgID="Equation.3" ShapeID="_x0000_i1067" DrawAspect="Content" ObjectID="_1738749631" r:id="rId92"/>
        </w:object>
      </w:r>
      <w:r>
        <w:rPr>
          <w:sz w:val="24"/>
          <w:szCs w:val="24"/>
        </w:rPr>
        <w:t xml:space="preserve"> с точностью </w:t>
      </w:r>
      <w:r w:rsidRPr="00941730">
        <w:rPr>
          <w:position w:val="-6"/>
          <w:szCs w:val="44"/>
        </w:rPr>
        <w:object w:dxaOrig="200" w:dyaOrig="220">
          <v:shape id="_x0000_i1068" type="#_x0000_t75" style="width:10.2pt;height:10.8pt" o:ole="">
            <v:imagedata r:id="rId89" o:title=""/>
          </v:shape>
          <o:OLEObject Type="Embed" ProgID="Equation.3" ShapeID="_x0000_i1068" DrawAspect="Content" ObjectID="_1738749632" r:id="rId93"/>
        </w:object>
      </w:r>
      <w:r>
        <w:rPr>
          <w:szCs w:val="44"/>
        </w:rPr>
        <w:t>.</w:t>
      </w:r>
    </w:p>
    <w:p w:rsidR="00D73F8E" w:rsidRDefault="00D73F8E" w:rsidP="00F42932">
      <w:pPr>
        <w:spacing w:beforeLines="120" w:before="288" w:afterLines="120" w:after="288"/>
        <w:ind w:firstLine="851"/>
        <w:rPr>
          <w:sz w:val="24"/>
          <w:szCs w:val="24"/>
        </w:rPr>
      </w:pPr>
      <w:r w:rsidRPr="00D73F8E">
        <w:rPr>
          <w:sz w:val="24"/>
          <w:szCs w:val="24"/>
        </w:rPr>
        <w:t>Итераци</w:t>
      </w:r>
      <w:r>
        <w:rPr>
          <w:sz w:val="24"/>
          <w:szCs w:val="24"/>
        </w:rPr>
        <w:t>о</w:t>
      </w:r>
      <w:r w:rsidRPr="00D73F8E">
        <w:rPr>
          <w:sz w:val="24"/>
          <w:szCs w:val="24"/>
        </w:rPr>
        <w:t>нная ф</w:t>
      </w:r>
      <w:r>
        <w:rPr>
          <w:sz w:val="24"/>
          <w:szCs w:val="24"/>
        </w:rPr>
        <w:t>о</w:t>
      </w:r>
      <w:r w:rsidRPr="00D73F8E">
        <w:rPr>
          <w:sz w:val="24"/>
          <w:szCs w:val="24"/>
        </w:rPr>
        <w:t>рмула Гер</w:t>
      </w:r>
      <w:r>
        <w:rPr>
          <w:sz w:val="24"/>
          <w:szCs w:val="24"/>
        </w:rPr>
        <w:t>о</w:t>
      </w:r>
      <w:r w:rsidRPr="00D73F8E">
        <w:rPr>
          <w:sz w:val="24"/>
          <w:szCs w:val="24"/>
        </w:rPr>
        <w:t>на имеет вид</w:t>
      </w:r>
    </w:p>
    <w:p w:rsidR="00F42932" w:rsidRPr="00FC7EA1" w:rsidRDefault="00D73F8E" w:rsidP="00F42932">
      <w:pPr>
        <w:spacing w:beforeLines="120" w:before="288" w:afterLines="120" w:after="288"/>
        <w:ind w:firstLine="851"/>
        <w:jc w:val="center"/>
        <w:rPr>
          <w:sz w:val="24"/>
          <w:szCs w:val="24"/>
        </w:rPr>
      </w:pPr>
      <w:r w:rsidRPr="00D73F8E">
        <w:rPr>
          <w:position w:val="-32"/>
          <w:sz w:val="24"/>
          <w:szCs w:val="24"/>
        </w:rPr>
        <w:object w:dxaOrig="1780" w:dyaOrig="760">
          <v:shape id="_x0000_i1069" type="#_x0000_t75" style="width:88.8pt;height:37.8pt" o:ole="">
            <v:imagedata r:id="rId94" o:title=""/>
          </v:shape>
          <o:OLEObject Type="Embed" ProgID="Equation.3" ShapeID="_x0000_i1069" DrawAspect="Content" ObjectID="_1738749633" r:id="rId95"/>
        </w:object>
      </w:r>
      <w:r>
        <w:rPr>
          <w:sz w:val="24"/>
          <w:szCs w:val="24"/>
        </w:rPr>
        <w:t>.</w:t>
      </w:r>
    </w:p>
    <w:p w:rsidR="00D73F8E" w:rsidRPr="00D73F8E" w:rsidRDefault="00D73F8E" w:rsidP="00D73F8E">
      <w:pPr>
        <w:spacing w:beforeLines="120" w:before="288" w:afterLines="120" w:after="288"/>
        <w:ind w:firstLine="851"/>
        <w:rPr>
          <w:sz w:val="24"/>
          <w:szCs w:val="24"/>
        </w:rPr>
      </w:pPr>
      <w:r w:rsidRPr="00D73F8E">
        <w:rPr>
          <w:sz w:val="24"/>
          <w:szCs w:val="24"/>
        </w:rPr>
        <w:t xml:space="preserve">Итерационная формула задаёт убывающую (начиная со 2-го элемента) последовательность, которая при любом выборе </w:t>
      </w:r>
      <w:r>
        <w:rPr>
          <w:sz w:val="24"/>
          <w:szCs w:val="24"/>
        </w:rPr>
        <w:t xml:space="preserve">начального приближения быстро сходится к величине </w:t>
      </w:r>
      <w:r w:rsidRPr="00D73F8E">
        <w:rPr>
          <w:position w:val="-8"/>
          <w:sz w:val="24"/>
          <w:szCs w:val="24"/>
        </w:rPr>
        <w:object w:dxaOrig="380" w:dyaOrig="360">
          <v:shape id="_x0000_i1070" type="#_x0000_t75" style="width:19.2pt;height:18pt" o:ole="">
            <v:imagedata r:id="rId91" o:title=""/>
          </v:shape>
          <o:OLEObject Type="Embed" ProgID="Equation.3" ShapeID="_x0000_i1070" DrawAspect="Content" ObjectID="_1738749634" r:id="rId96"/>
        </w:object>
      </w:r>
      <w:r>
        <w:rPr>
          <w:sz w:val="24"/>
          <w:szCs w:val="24"/>
        </w:rPr>
        <w:t>, т.е.</w:t>
      </w:r>
    </w:p>
    <w:p w:rsidR="00F42932" w:rsidRPr="00FC7EA1" w:rsidRDefault="00D73F8E" w:rsidP="00F42932">
      <w:pPr>
        <w:spacing w:beforeLines="120" w:before="288" w:afterLines="120" w:after="288"/>
        <w:ind w:firstLine="851"/>
        <w:jc w:val="center"/>
        <w:rPr>
          <w:sz w:val="24"/>
          <w:szCs w:val="24"/>
        </w:rPr>
      </w:pPr>
      <w:r w:rsidRPr="00D73F8E">
        <w:rPr>
          <w:position w:val="-20"/>
          <w:sz w:val="24"/>
          <w:szCs w:val="24"/>
        </w:rPr>
        <w:object w:dxaOrig="1180" w:dyaOrig="480">
          <v:shape id="_x0000_i1071" type="#_x0000_t75" style="width:58.8pt;height:24pt" o:ole="">
            <v:imagedata r:id="rId97" o:title=""/>
          </v:shape>
          <o:OLEObject Type="Embed" ProgID="Equation.3" ShapeID="_x0000_i1071" DrawAspect="Content" ObjectID="_1738749635" r:id="rId98"/>
        </w:object>
      </w:r>
    </w:p>
    <w:p w:rsidR="00F42932" w:rsidRPr="00D73F8E" w:rsidRDefault="00F42932" w:rsidP="00D73F8E">
      <w:pPr>
        <w:spacing w:beforeLines="120" w:before="288" w:afterLines="120" w:after="288"/>
        <w:ind w:firstLine="851"/>
        <w:rPr>
          <w:sz w:val="24"/>
          <w:szCs w:val="24"/>
        </w:rPr>
      </w:pPr>
      <w:r w:rsidRPr="00FC7EA1">
        <w:rPr>
          <w:sz w:val="24"/>
          <w:szCs w:val="24"/>
        </w:rPr>
        <w:t xml:space="preserve">При заданной точности </w:t>
      </w:r>
      <w:r w:rsidRPr="00FC7EA1">
        <w:rPr>
          <w:i/>
          <w:sz w:val="24"/>
          <w:szCs w:val="24"/>
        </w:rPr>
        <w:sym w:font="Symbol" w:char="F065"/>
      </w:r>
      <w:r w:rsidRPr="00FC7EA1">
        <w:rPr>
          <w:sz w:val="24"/>
          <w:szCs w:val="24"/>
        </w:rPr>
        <w:t xml:space="preserve"> &gt; 0 вычисления нужно вести до тех пор, пока не будет выполнено неравенство</w:t>
      </w:r>
      <w:r w:rsidR="00D73F8E">
        <w:rPr>
          <w:sz w:val="24"/>
          <w:szCs w:val="24"/>
        </w:rPr>
        <w:t xml:space="preserve"> </w:t>
      </w:r>
      <w:r w:rsidR="00D73F8E" w:rsidRPr="00D73F8E">
        <w:rPr>
          <w:position w:val="-12"/>
          <w:sz w:val="24"/>
          <w:szCs w:val="24"/>
        </w:rPr>
        <w:object w:dxaOrig="1460" w:dyaOrig="360">
          <v:shape id="_x0000_i1072" type="#_x0000_t75" style="width:73.2pt;height:18pt" o:ole="">
            <v:imagedata r:id="rId99" o:title=""/>
          </v:shape>
          <o:OLEObject Type="Embed" ProgID="Equation.3" ShapeID="_x0000_i1072" DrawAspect="Content" ObjectID="_1738749636" r:id="rId100"/>
        </w:object>
      </w:r>
      <w:r w:rsidRPr="00FC7EA1">
        <w:rPr>
          <w:sz w:val="24"/>
          <w:szCs w:val="24"/>
        </w:rPr>
        <w:t>.</w:t>
      </w:r>
    </w:p>
    <w:p w:rsidR="00F42932" w:rsidRPr="00F42932" w:rsidRDefault="00F42932" w:rsidP="00B05BD1">
      <w:pPr>
        <w:ind w:firstLine="0"/>
        <w:rPr>
          <w:b/>
          <w:sz w:val="24"/>
          <w:szCs w:val="24"/>
        </w:rPr>
      </w:pPr>
    </w:p>
    <w:p w:rsidR="00F42932" w:rsidRPr="00D73F8E" w:rsidRDefault="00D73F8E" w:rsidP="00D73F8E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ЗАДАНИЕ</w:t>
      </w:r>
    </w:p>
    <w:p w:rsidR="00A63697" w:rsidRPr="00D73F8E" w:rsidRDefault="001753EA" w:rsidP="00D73F8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ind w:left="567" w:hanging="567"/>
        <w:rPr>
          <w:sz w:val="24"/>
          <w:szCs w:val="24"/>
        </w:rPr>
      </w:pPr>
      <w:r w:rsidRPr="00D73F8E">
        <w:rPr>
          <w:color w:val="000000"/>
          <w:sz w:val="24"/>
          <w:szCs w:val="24"/>
        </w:rPr>
        <w:t>Написать программу, вычисляющ</w:t>
      </w:r>
      <w:r w:rsidR="00D73F8E">
        <w:rPr>
          <w:color w:val="000000"/>
          <w:sz w:val="24"/>
          <w:szCs w:val="24"/>
        </w:rPr>
        <w:t>ую</w:t>
      </w:r>
      <w:r w:rsidR="00B54CC9" w:rsidRPr="00D73F8E">
        <w:rPr>
          <w:color w:val="000000"/>
          <w:sz w:val="24"/>
          <w:szCs w:val="24"/>
        </w:rPr>
        <w:t xml:space="preserve"> значения</w:t>
      </w:r>
      <w:r w:rsidR="00A63697" w:rsidRPr="00D73F8E">
        <w:rPr>
          <w:color w:val="000000"/>
          <w:sz w:val="24"/>
          <w:szCs w:val="24"/>
        </w:rPr>
        <w:t xml:space="preserve"> </w:t>
      </w:r>
      <w:r w:rsidR="00D73F8E">
        <w:rPr>
          <w:color w:val="000000"/>
          <w:sz w:val="24"/>
          <w:szCs w:val="24"/>
        </w:rPr>
        <w:t xml:space="preserve">каждой функции с заданной точностью </w:t>
      </w:r>
      <w:r w:rsidR="00D73F8E">
        <w:rPr>
          <w:color w:val="000000"/>
          <w:sz w:val="24"/>
          <w:szCs w:val="24"/>
        </w:rPr>
        <w:br/>
      </w:r>
      <w:r w:rsidR="00D73F8E" w:rsidRPr="00FC7EA1">
        <w:rPr>
          <w:i/>
          <w:sz w:val="24"/>
          <w:szCs w:val="24"/>
        </w:rPr>
        <w:sym w:font="Symbol" w:char="F065"/>
      </w:r>
      <w:r w:rsidR="00D73F8E" w:rsidRPr="00FC7EA1">
        <w:rPr>
          <w:sz w:val="24"/>
          <w:szCs w:val="24"/>
        </w:rPr>
        <w:t xml:space="preserve"> &gt; 0 </w:t>
      </w:r>
      <w:r w:rsidR="00D73F8E">
        <w:rPr>
          <w:sz w:val="24"/>
          <w:szCs w:val="24"/>
        </w:rPr>
        <w:t>.</w:t>
      </w:r>
      <w:r w:rsidR="00A63697" w:rsidRPr="00D73F8E">
        <w:rPr>
          <w:color w:val="000000"/>
          <w:sz w:val="24"/>
          <w:szCs w:val="24"/>
        </w:rPr>
        <w:t xml:space="preserve"> Значения ф</w:t>
      </w:r>
      <w:r w:rsidR="00B54CC9" w:rsidRPr="00D73F8E">
        <w:rPr>
          <w:color w:val="000000"/>
          <w:sz w:val="24"/>
          <w:szCs w:val="24"/>
        </w:rPr>
        <w:t xml:space="preserve">ункций </w:t>
      </w:r>
      <w:r w:rsidR="00A63697" w:rsidRPr="00D73F8E">
        <w:rPr>
          <w:color w:val="000000"/>
          <w:sz w:val="24"/>
          <w:szCs w:val="24"/>
        </w:rPr>
        <w:t xml:space="preserve">найти </w:t>
      </w:r>
      <w:r w:rsidR="0035777C" w:rsidRPr="00D73F8E">
        <w:rPr>
          <w:color w:val="000000"/>
          <w:sz w:val="24"/>
          <w:szCs w:val="24"/>
        </w:rPr>
        <w:t xml:space="preserve">с помощью </w:t>
      </w:r>
      <w:r w:rsidR="00404D29" w:rsidRPr="00D73F8E">
        <w:rPr>
          <w:color w:val="000000"/>
          <w:sz w:val="24"/>
          <w:szCs w:val="24"/>
        </w:rPr>
        <w:t xml:space="preserve">соответствующих </w:t>
      </w:r>
      <w:r w:rsidR="00B54CC9" w:rsidRPr="00D73F8E">
        <w:rPr>
          <w:color w:val="000000"/>
          <w:sz w:val="24"/>
          <w:szCs w:val="24"/>
        </w:rPr>
        <w:t>вычислительны</w:t>
      </w:r>
      <w:r w:rsidR="0035777C" w:rsidRPr="00D73F8E">
        <w:rPr>
          <w:color w:val="000000"/>
          <w:sz w:val="24"/>
          <w:szCs w:val="24"/>
        </w:rPr>
        <w:t>х</w:t>
      </w:r>
      <w:r w:rsidR="00B54CC9" w:rsidRPr="00D73F8E">
        <w:rPr>
          <w:color w:val="000000"/>
          <w:sz w:val="24"/>
          <w:szCs w:val="24"/>
        </w:rPr>
        <w:t xml:space="preserve"> </w:t>
      </w:r>
      <w:r w:rsidR="0035777C" w:rsidRPr="00D73F8E">
        <w:rPr>
          <w:color w:val="000000"/>
          <w:sz w:val="24"/>
          <w:szCs w:val="24"/>
        </w:rPr>
        <w:t>алгоритмов</w:t>
      </w:r>
      <w:r w:rsidR="00A63697" w:rsidRPr="00D73F8E">
        <w:rPr>
          <w:color w:val="000000"/>
          <w:sz w:val="24"/>
          <w:szCs w:val="24"/>
        </w:rPr>
        <w:t xml:space="preserve">. </w:t>
      </w:r>
    </w:p>
    <w:p w:rsidR="00B54CC9" w:rsidRPr="007F37CA" w:rsidRDefault="008D69EA" w:rsidP="007F37CA">
      <w:pPr>
        <w:shd w:val="clear" w:color="auto" w:fill="FFFFFF"/>
        <w:spacing w:before="100" w:beforeAutospacing="1" w:after="100" w:afterAutospacing="1"/>
        <w:ind w:firstLine="0"/>
        <w:rPr>
          <w:b/>
          <w:color w:val="000000"/>
          <w:sz w:val="24"/>
          <w:szCs w:val="24"/>
        </w:rPr>
      </w:pPr>
      <w:r w:rsidRPr="007F37CA">
        <w:rPr>
          <w:b/>
          <w:color w:val="000000"/>
          <w:sz w:val="24"/>
          <w:szCs w:val="24"/>
        </w:rPr>
        <w:t>Варианты:</w:t>
      </w:r>
    </w:p>
    <w:p w:rsidR="007F37CA" w:rsidRPr="007F2BB7" w:rsidRDefault="007F37CA" w:rsidP="007F37CA">
      <w:pPr>
        <w:shd w:val="clear" w:color="auto" w:fill="FFFFFF"/>
        <w:spacing w:before="100" w:beforeAutospacing="1" w:after="100" w:afterAutospacing="1"/>
        <w:ind w:firstLine="0"/>
        <w:rPr>
          <w:sz w:val="24"/>
          <w:szCs w:val="24"/>
        </w:rPr>
      </w:pPr>
      <w:r w:rsidRPr="007F2BB7">
        <w:rPr>
          <w:sz w:val="24"/>
          <w:szCs w:val="24"/>
        </w:rPr>
        <w:t xml:space="preserve">1 вариант: </w:t>
      </w:r>
      <w:r w:rsidRPr="007F2BB7">
        <w:rPr>
          <w:position w:val="-6"/>
          <w:szCs w:val="44"/>
        </w:rPr>
        <w:object w:dxaOrig="260" w:dyaOrig="320">
          <v:shape id="_x0000_i1073" type="#_x0000_t75" style="width:13.2pt;height:16.2pt" o:ole="">
            <v:imagedata r:id="rId101" o:title=""/>
          </v:shape>
          <o:OLEObject Type="Embed" ProgID="Equation.3" ShapeID="_x0000_i1073" DrawAspect="Content" ObjectID="_1738749637" r:id="rId102"/>
        </w:object>
      </w:r>
      <w:r w:rsidRPr="007F2BB7">
        <w:rPr>
          <w:szCs w:val="44"/>
        </w:rPr>
        <w:t xml:space="preserve">, </w:t>
      </w:r>
      <w:r w:rsidRPr="007F2BB7">
        <w:rPr>
          <w:position w:val="-6"/>
          <w:szCs w:val="44"/>
        </w:rPr>
        <w:object w:dxaOrig="520" w:dyaOrig="279">
          <v:shape id="_x0000_i1074" type="#_x0000_t75" style="width:25.8pt;height:13.8pt" o:ole="">
            <v:imagedata r:id="rId103" o:title=""/>
          </v:shape>
          <o:OLEObject Type="Embed" ProgID="Equation.3" ShapeID="_x0000_i1074" DrawAspect="Content" ObjectID="_1738749638" r:id="rId104"/>
        </w:object>
      </w:r>
      <w:r w:rsidRPr="007F2BB7">
        <w:rPr>
          <w:szCs w:val="44"/>
        </w:rPr>
        <w:t xml:space="preserve">, </w:t>
      </w:r>
      <w:r w:rsidRPr="007F2BB7">
        <w:rPr>
          <w:position w:val="-8"/>
          <w:szCs w:val="44"/>
        </w:rPr>
        <w:object w:dxaOrig="380" w:dyaOrig="360">
          <v:shape id="_x0000_i1075" type="#_x0000_t75" style="width:19.2pt;height:18pt" o:ole="">
            <v:imagedata r:id="rId105" o:title=""/>
          </v:shape>
          <o:OLEObject Type="Embed" ProgID="Equation.3" ShapeID="_x0000_i1075" DrawAspect="Content" ObjectID="_1738749639" r:id="rId106"/>
        </w:object>
      </w:r>
    </w:p>
    <w:p w:rsidR="007F37CA" w:rsidRPr="007F2BB7" w:rsidRDefault="007F37CA" w:rsidP="007F37CA">
      <w:pPr>
        <w:shd w:val="clear" w:color="auto" w:fill="FFFFFF"/>
        <w:spacing w:before="100" w:beforeAutospacing="1" w:after="100" w:afterAutospacing="1"/>
        <w:ind w:firstLine="0"/>
        <w:rPr>
          <w:sz w:val="24"/>
          <w:szCs w:val="24"/>
        </w:rPr>
      </w:pPr>
      <w:r w:rsidRPr="007F2BB7">
        <w:rPr>
          <w:sz w:val="24"/>
          <w:szCs w:val="24"/>
        </w:rPr>
        <w:t>2 вариант:</w:t>
      </w:r>
      <w:r w:rsidRPr="007F2BB7">
        <w:rPr>
          <w:szCs w:val="44"/>
        </w:rPr>
        <w:t xml:space="preserve"> </w:t>
      </w:r>
      <w:r w:rsidRPr="007F2BB7">
        <w:rPr>
          <w:position w:val="-6"/>
        </w:rPr>
        <w:object w:dxaOrig="420" w:dyaOrig="279">
          <v:shape id="_x0000_i1076" type="#_x0000_t75" style="width:21pt;height:13.8pt" o:ole="">
            <v:imagedata r:id="rId107" o:title=""/>
          </v:shape>
          <o:OLEObject Type="Embed" ProgID="Equation.3" ShapeID="_x0000_i1076" DrawAspect="Content" ObjectID="_1738749640" r:id="rId108"/>
        </w:object>
      </w:r>
      <w:r w:rsidRPr="007F2BB7">
        <w:t xml:space="preserve">, </w:t>
      </w:r>
      <w:r w:rsidRPr="007F2BB7">
        <w:rPr>
          <w:position w:val="-6"/>
          <w:szCs w:val="44"/>
        </w:rPr>
        <w:object w:dxaOrig="560" w:dyaOrig="220">
          <v:shape id="_x0000_i1077" type="#_x0000_t75" style="width:28.2pt;height:10.8pt" o:ole="">
            <v:imagedata r:id="rId109" o:title=""/>
          </v:shape>
          <o:OLEObject Type="Embed" ProgID="Equation.3" ShapeID="_x0000_i1077" DrawAspect="Content" ObjectID="_1738749641" r:id="rId110"/>
        </w:object>
      </w:r>
      <w:r w:rsidRPr="007F2BB7">
        <w:rPr>
          <w:szCs w:val="44"/>
        </w:rPr>
        <w:t xml:space="preserve">, </w:t>
      </w:r>
      <w:r w:rsidRPr="007F2BB7">
        <w:rPr>
          <w:position w:val="-8"/>
          <w:szCs w:val="44"/>
        </w:rPr>
        <w:object w:dxaOrig="380" w:dyaOrig="360">
          <v:shape id="_x0000_i1078" type="#_x0000_t75" style="width:19.2pt;height:18pt" o:ole="">
            <v:imagedata r:id="rId105" o:title=""/>
          </v:shape>
          <o:OLEObject Type="Embed" ProgID="Equation.3" ShapeID="_x0000_i1078" DrawAspect="Content" ObjectID="_1738749642" r:id="rId111"/>
        </w:object>
      </w:r>
    </w:p>
    <w:p w:rsidR="007F37CA" w:rsidRPr="00273840" w:rsidRDefault="007F37CA" w:rsidP="007F37CA">
      <w:pPr>
        <w:shd w:val="clear" w:color="auto" w:fill="FFFFFF"/>
        <w:spacing w:before="100" w:beforeAutospacing="1" w:after="100" w:afterAutospacing="1"/>
        <w:ind w:firstLine="0"/>
        <w:rPr>
          <w:color w:val="0070C0"/>
          <w:sz w:val="24"/>
          <w:szCs w:val="24"/>
        </w:rPr>
      </w:pPr>
      <w:r w:rsidRPr="007F37CA">
        <w:rPr>
          <w:color w:val="0070C0"/>
          <w:sz w:val="24"/>
          <w:szCs w:val="24"/>
        </w:rPr>
        <w:t>Бонусное задание (</w:t>
      </w:r>
      <w:r>
        <w:rPr>
          <w:color w:val="0070C0"/>
          <w:sz w:val="24"/>
          <w:szCs w:val="24"/>
        </w:rPr>
        <w:t>выполняется по желанию, за выполнение начисляются дополнительные баллы</w:t>
      </w:r>
      <w:r w:rsidRPr="007F37CA">
        <w:rPr>
          <w:color w:val="0070C0"/>
          <w:sz w:val="24"/>
          <w:szCs w:val="24"/>
        </w:rPr>
        <w:t>). На</w:t>
      </w:r>
      <w:r w:rsidR="009C74A4">
        <w:rPr>
          <w:color w:val="0070C0"/>
          <w:sz w:val="24"/>
          <w:szCs w:val="24"/>
        </w:rPr>
        <w:t xml:space="preserve">писать программу-калькулятор с </w:t>
      </w:r>
      <w:r w:rsidRPr="007F37CA">
        <w:rPr>
          <w:color w:val="0070C0"/>
          <w:sz w:val="24"/>
          <w:szCs w:val="24"/>
        </w:rPr>
        <w:t xml:space="preserve">функциями </w:t>
      </w:r>
      <w:r w:rsidRPr="007F37CA">
        <w:rPr>
          <w:color w:val="0070C0"/>
          <w:position w:val="-6"/>
          <w:szCs w:val="44"/>
        </w:rPr>
        <w:object w:dxaOrig="260" w:dyaOrig="320">
          <v:shape id="_x0000_i1079" type="#_x0000_t75" style="width:13.2pt;height:16.2pt" o:ole="">
            <v:imagedata r:id="rId101" o:title=""/>
          </v:shape>
          <o:OLEObject Type="Embed" ProgID="Equation.3" ShapeID="_x0000_i1079" DrawAspect="Content" ObjectID="_1738749643" r:id="rId112"/>
        </w:object>
      </w:r>
      <w:r w:rsidRPr="007F37CA">
        <w:rPr>
          <w:color w:val="0070C0"/>
          <w:szCs w:val="44"/>
        </w:rPr>
        <w:t xml:space="preserve">, </w:t>
      </w:r>
      <w:r w:rsidRPr="007F37CA">
        <w:rPr>
          <w:color w:val="0070C0"/>
          <w:position w:val="-6"/>
        </w:rPr>
        <w:object w:dxaOrig="420" w:dyaOrig="279">
          <v:shape id="_x0000_i1080" type="#_x0000_t75" style="width:21pt;height:13.8pt" o:ole="">
            <v:imagedata r:id="rId107" o:title=""/>
          </v:shape>
          <o:OLEObject Type="Embed" ProgID="Equation.3" ShapeID="_x0000_i1080" DrawAspect="Content" ObjectID="_1738749644" r:id="rId113"/>
        </w:object>
      </w:r>
      <w:r w:rsidRPr="007F37CA">
        <w:rPr>
          <w:color w:val="0070C0"/>
        </w:rPr>
        <w:t xml:space="preserve">, </w:t>
      </w:r>
      <w:r w:rsidRPr="007F37CA">
        <w:rPr>
          <w:color w:val="0070C0"/>
          <w:position w:val="-6"/>
          <w:szCs w:val="44"/>
        </w:rPr>
        <w:object w:dxaOrig="520" w:dyaOrig="279">
          <v:shape id="_x0000_i1081" type="#_x0000_t75" style="width:25.8pt;height:13.8pt" o:ole="">
            <v:imagedata r:id="rId103" o:title=""/>
          </v:shape>
          <o:OLEObject Type="Embed" ProgID="Equation.3" ShapeID="_x0000_i1081" DrawAspect="Content" ObjectID="_1738749645" r:id="rId114"/>
        </w:object>
      </w:r>
      <w:r w:rsidRPr="007F37CA">
        <w:rPr>
          <w:color w:val="0070C0"/>
          <w:szCs w:val="44"/>
        </w:rPr>
        <w:t xml:space="preserve">, </w:t>
      </w:r>
      <w:r w:rsidRPr="007F37CA">
        <w:rPr>
          <w:color w:val="0070C0"/>
          <w:position w:val="-6"/>
          <w:szCs w:val="44"/>
        </w:rPr>
        <w:object w:dxaOrig="560" w:dyaOrig="220">
          <v:shape id="_x0000_i1082" type="#_x0000_t75" style="width:28.2pt;height:10.8pt" o:ole="">
            <v:imagedata r:id="rId109" o:title=""/>
          </v:shape>
          <o:OLEObject Type="Embed" ProgID="Equation.3" ShapeID="_x0000_i1082" DrawAspect="Content" ObjectID="_1738749646" r:id="rId115"/>
        </w:object>
      </w:r>
      <w:r w:rsidRPr="007F37CA">
        <w:rPr>
          <w:color w:val="0070C0"/>
          <w:szCs w:val="44"/>
        </w:rPr>
        <w:t xml:space="preserve">, </w:t>
      </w:r>
      <w:r w:rsidRPr="007F37CA">
        <w:rPr>
          <w:color w:val="0070C0"/>
          <w:position w:val="-10"/>
          <w:szCs w:val="44"/>
        </w:rPr>
        <w:object w:dxaOrig="460" w:dyaOrig="279">
          <v:shape id="_x0000_i1083" type="#_x0000_t75" style="width:22.8pt;height:13.8pt" o:ole="">
            <v:imagedata r:id="rId116" o:title=""/>
          </v:shape>
          <o:OLEObject Type="Embed" ProgID="Equation.3" ShapeID="_x0000_i1083" DrawAspect="Content" ObjectID="_1738749647" r:id="rId117"/>
        </w:object>
      </w:r>
      <w:r w:rsidRPr="007F37CA">
        <w:rPr>
          <w:color w:val="0070C0"/>
          <w:szCs w:val="44"/>
        </w:rPr>
        <w:t xml:space="preserve">, </w:t>
      </w:r>
      <w:r w:rsidRPr="007F37CA">
        <w:rPr>
          <w:color w:val="0070C0"/>
          <w:position w:val="-10"/>
          <w:szCs w:val="44"/>
        </w:rPr>
        <w:object w:dxaOrig="560" w:dyaOrig="279">
          <v:shape id="_x0000_i1084" type="#_x0000_t75" style="width:28.2pt;height:13.8pt" o:ole="">
            <v:imagedata r:id="rId118" o:title=""/>
          </v:shape>
          <o:OLEObject Type="Embed" ProgID="Equation.3" ShapeID="_x0000_i1084" DrawAspect="Content" ObjectID="_1738749648" r:id="rId119"/>
        </w:object>
      </w:r>
      <w:r w:rsidRPr="007F37CA">
        <w:rPr>
          <w:color w:val="0070C0"/>
          <w:szCs w:val="44"/>
        </w:rPr>
        <w:t xml:space="preserve"> </w:t>
      </w:r>
      <w:bookmarkStart w:id="0" w:name="_GoBack"/>
      <w:r w:rsidRPr="00273840">
        <w:rPr>
          <w:color w:val="0070C0"/>
          <w:position w:val="-8"/>
          <w:szCs w:val="44"/>
        </w:rPr>
        <w:object w:dxaOrig="380" w:dyaOrig="360">
          <v:shape id="_x0000_i1085" type="#_x0000_t75" style="width:19.2pt;height:18pt" o:ole="">
            <v:imagedata r:id="rId105" o:title=""/>
          </v:shape>
          <o:OLEObject Type="Embed" ProgID="Equation.3" ShapeID="_x0000_i1085" DrawAspect="Content" ObjectID="_1738749649" r:id="rId120"/>
        </w:object>
      </w:r>
      <w:r w:rsidR="00273840" w:rsidRPr="00273840">
        <w:rPr>
          <w:color w:val="0070C0"/>
          <w:szCs w:val="44"/>
        </w:rPr>
        <w:t xml:space="preserve">. </w:t>
      </w:r>
      <w:r w:rsidR="00273840" w:rsidRPr="00273840">
        <w:rPr>
          <w:color w:val="0070C0"/>
          <w:sz w:val="24"/>
          <w:szCs w:val="24"/>
        </w:rPr>
        <w:t>Значения функций найти с помощью соответствующих вычислительных алгоритмов</w:t>
      </w:r>
    </w:p>
    <w:bookmarkEnd w:id="0"/>
    <w:p w:rsidR="008A17E2" w:rsidRPr="007F37CA" w:rsidRDefault="008A17E2" w:rsidP="007F37CA">
      <w:pPr>
        <w:shd w:val="clear" w:color="auto" w:fill="FFFFFF"/>
        <w:spacing w:before="100" w:beforeAutospacing="1" w:after="100" w:afterAutospacing="1"/>
        <w:ind w:firstLine="0"/>
        <w:rPr>
          <w:color w:val="000000"/>
          <w:sz w:val="24"/>
          <w:szCs w:val="24"/>
        </w:rPr>
      </w:pPr>
    </w:p>
    <w:p w:rsidR="007F37CA" w:rsidRPr="007F37CA" w:rsidRDefault="007F37CA" w:rsidP="007F37CA">
      <w:pPr>
        <w:shd w:val="clear" w:color="auto" w:fill="FFFFFF"/>
        <w:spacing w:before="100" w:beforeAutospacing="1" w:after="100" w:afterAutospacing="1"/>
        <w:ind w:firstLine="0"/>
        <w:rPr>
          <w:color w:val="000000"/>
          <w:sz w:val="24"/>
          <w:szCs w:val="24"/>
        </w:rPr>
      </w:pPr>
    </w:p>
    <w:sectPr w:rsidR="007F37CA" w:rsidRPr="007F37CA" w:rsidSect="00D73F8E">
      <w:headerReference w:type="even" r:id="rId121"/>
      <w:headerReference w:type="default" r:id="rId122"/>
      <w:pgSz w:w="11906" w:h="16838"/>
      <w:pgMar w:top="1134" w:right="567" w:bottom="1134" w:left="1701" w:header="35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0B90" w:rsidRDefault="00F40B90">
      <w:r>
        <w:separator/>
      </w:r>
    </w:p>
  </w:endnote>
  <w:endnote w:type="continuationSeparator" w:id="0">
    <w:p w:rsidR="00F40B90" w:rsidRDefault="00F40B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0B90" w:rsidRDefault="00F40B90">
      <w:r>
        <w:separator/>
      </w:r>
    </w:p>
  </w:footnote>
  <w:footnote w:type="continuationSeparator" w:id="0">
    <w:p w:rsidR="00F40B90" w:rsidRDefault="00F40B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312" w:rsidRDefault="007F6312" w:rsidP="00616253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F6312" w:rsidRDefault="007F6312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312" w:rsidRPr="004E1890" w:rsidRDefault="007F6312" w:rsidP="00616253">
    <w:pPr>
      <w:pStyle w:val="a5"/>
      <w:framePr w:wrap="around" w:vAnchor="text" w:hAnchor="margin" w:xAlign="center" w:y="1"/>
      <w:rPr>
        <w:rStyle w:val="a6"/>
        <w:sz w:val="24"/>
        <w:szCs w:val="24"/>
      </w:rPr>
    </w:pPr>
    <w:r w:rsidRPr="004E1890">
      <w:rPr>
        <w:rStyle w:val="a6"/>
        <w:sz w:val="24"/>
        <w:szCs w:val="24"/>
      </w:rPr>
      <w:fldChar w:fldCharType="begin"/>
    </w:r>
    <w:r w:rsidRPr="004E1890">
      <w:rPr>
        <w:rStyle w:val="a6"/>
        <w:sz w:val="24"/>
        <w:szCs w:val="24"/>
      </w:rPr>
      <w:instrText xml:space="preserve">PAGE  </w:instrText>
    </w:r>
    <w:r w:rsidRPr="004E1890">
      <w:rPr>
        <w:rStyle w:val="a6"/>
        <w:sz w:val="24"/>
        <w:szCs w:val="24"/>
      </w:rPr>
      <w:fldChar w:fldCharType="separate"/>
    </w:r>
    <w:r w:rsidR="00273840">
      <w:rPr>
        <w:rStyle w:val="a6"/>
        <w:noProof/>
        <w:sz w:val="24"/>
        <w:szCs w:val="24"/>
      </w:rPr>
      <w:t>3</w:t>
    </w:r>
    <w:r w:rsidRPr="004E1890">
      <w:rPr>
        <w:rStyle w:val="a6"/>
        <w:sz w:val="24"/>
        <w:szCs w:val="24"/>
      </w:rPr>
      <w:fldChar w:fldCharType="end"/>
    </w:r>
  </w:p>
  <w:p w:rsidR="007F6312" w:rsidRDefault="007F6312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D377D"/>
    <w:multiLevelType w:val="hybridMultilevel"/>
    <w:tmpl w:val="1E6A31A6"/>
    <w:lvl w:ilvl="0" w:tplc="91E43BF8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" w15:restartNumberingAfterBreak="0">
    <w:nsid w:val="13AF472C"/>
    <w:multiLevelType w:val="hybridMultilevel"/>
    <w:tmpl w:val="425C0F58"/>
    <w:lvl w:ilvl="0" w:tplc="53D201AA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31DFF"/>
    <w:multiLevelType w:val="hybridMultilevel"/>
    <w:tmpl w:val="CF48B8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BF7E5D"/>
    <w:multiLevelType w:val="hybridMultilevel"/>
    <w:tmpl w:val="BC20BD6A"/>
    <w:lvl w:ilvl="0" w:tplc="CB9006AE">
      <w:start w:val="4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" w15:restartNumberingAfterBreak="0">
    <w:nsid w:val="26D44A29"/>
    <w:multiLevelType w:val="hybridMultilevel"/>
    <w:tmpl w:val="35C6525C"/>
    <w:lvl w:ilvl="0" w:tplc="132CE972">
      <w:start w:val="1"/>
      <w:numFmt w:val="none"/>
      <w:pStyle w:val="a"/>
      <w:lvlText w:val="Определение."/>
      <w:lvlJc w:val="left"/>
      <w:pPr>
        <w:tabs>
          <w:tab w:val="num" w:pos="1259"/>
        </w:tabs>
        <w:ind w:left="1259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175C71"/>
    <w:multiLevelType w:val="multilevel"/>
    <w:tmpl w:val="6E345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024958"/>
    <w:multiLevelType w:val="hybridMultilevel"/>
    <w:tmpl w:val="3EA6EB02"/>
    <w:lvl w:ilvl="0" w:tplc="4BCC2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6F27B87"/>
    <w:multiLevelType w:val="hybridMultilevel"/>
    <w:tmpl w:val="6DB8C292"/>
    <w:lvl w:ilvl="0" w:tplc="FFFFFFFF">
      <w:start w:val="1"/>
      <w:numFmt w:val="bullet"/>
      <w:lvlText w:val=""/>
      <w:lvlJc w:val="left"/>
      <w:pPr>
        <w:tabs>
          <w:tab w:val="num" w:pos="1260"/>
        </w:tabs>
        <w:ind w:left="900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56E1410F"/>
    <w:multiLevelType w:val="hybridMultilevel"/>
    <w:tmpl w:val="9F4CB0BC"/>
    <w:lvl w:ilvl="0" w:tplc="4EC075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2819BA"/>
    <w:multiLevelType w:val="hybridMultilevel"/>
    <w:tmpl w:val="CA9C44FC"/>
    <w:lvl w:ilvl="0" w:tplc="BD3668A4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976EAA"/>
    <w:multiLevelType w:val="hybridMultilevel"/>
    <w:tmpl w:val="8768026A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1" w15:restartNumberingAfterBreak="0">
    <w:nsid w:val="7F193DC9"/>
    <w:multiLevelType w:val="hybridMultilevel"/>
    <w:tmpl w:val="52560A6E"/>
    <w:lvl w:ilvl="0" w:tplc="4BCC2F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10"/>
  </w:num>
  <w:num w:numId="6">
    <w:abstractNumId w:val="5"/>
  </w:num>
  <w:num w:numId="7">
    <w:abstractNumId w:val="8"/>
  </w:num>
  <w:num w:numId="8">
    <w:abstractNumId w:val="6"/>
  </w:num>
  <w:num w:numId="9">
    <w:abstractNumId w:val="11"/>
  </w:num>
  <w:num w:numId="10">
    <w:abstractNumId w:val="9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6D"/>
    <w:rsid w:val="00013F3B"/>
    <w:rsid w:val="000270F5"/>
    <w:rsid w:val="00043072"/>
    <w:rsid w:val="000612AD"/>
    <w:rsid w:val="00136B85"/>
    <w:rsid w:val="00137EDB"/>
    <w:rsid w:val="001550D4"/>
    <w:rsid w:val="00162560"/>
    <w:rsid w:val="001753EA"/>
    <w:rsid w:val="0018361F"/>
    <w:rsid w:val="001B49DB"/>
    <w:rsid w:val="001E218E"/>
    <w:rsid w:val="00203DDF"/>
    <w:rsid w:val="0025699E"/>
    <w:rsid w:val="00273840"/>
    <w:rsid w:val="00306FD1"/>
    <w:rsid w:val="00341EE3"/>
    <w:rsid w:val="0035442C"/>
    <w:rsid w:val="0035777C"/>
    <w:rsid w:val="00365BD3"/>
    <w:rsid w:val="00392796"/>
    <w:rsid w:val="003A1083"/>
    <w:rsid w:val="003A57D0"/>
    <w:rsid w:val="003A7996"/>
    <w:rsid w:val="003B3D1A"/>
    <w:rsid w:val="003D5654"/>
    <w:rsid w:val="003F1705"/>
    <w:rsid w:val="00404D29"/>
    <w:rsid w:val="00423C09"/>
    <w:rsid w:val="004258C9"/>
    <w:rsid w:val="004904E5"/>
    <w:rsid w:val="004C32D3"/>
    <w:rsid w:val="004D405C"/>
    <w:rsid w:val="004E1890"/>
    <w:rsid w:val="004F5879"/>
    <w:rsid w:val="00563D45"/>
    <w:rsid w:val="005E1887"/>
    <w:rsid w:val="005E4096"/>
    <w:rsid w:val="005E5065"/>
    <w:rsid w:val="0060676E"/>
    <w:rsid w:val="00616253"/>
    <w:rsid w:val="00617765"/>
    <w:rsid w:val="00655C84"/>
    <w:rsid w:val="00660FB1"/>
    <w:rsid w:val="006A1F8E"/>
    <w:rsid w:val="006C701C"/>
    <w:rsid w:val="006D17C3"/>
    <w:rsid w:val="006D4D4B"/>
    <w:rsid w:val="00761C20"/>
    <w:rsid w:val="0078297D"/>
    <w:rsid w:val="007C107B"/>
    <w:rsid w:val="007D7D7C"/>
    <w:rsid w:val="007E0AD3"/>
    <w:rsid w:val="007F25E3"/>
    <w:rsid w:val="007F2BB7"/>
    <w:rsid w:val="007F37CA"/>
    <w:rsid w:val="007F6312"/>
    <w:rsid w:val="0084537A"/>
    <w:rsid w:val="00857292"/>
    <w:rsid w:val="00884559"/>
    <w:rsid w:val="008919BF"/>
    <w:rsid w:val="008A17E2"/>
    <w:rsid w:val="008D69EA"/>
    <w:rsid w:val="008E4D4F"/>
    <w:rsid w:val="00915381"/>
    <w:rsid w:val="009C74A4"/>
    <w:rsid w:val="009E129D"/>
    <w:rsid w:val="009E537B"/>
    <w:rsid w:val="00A34ECE"/>
    <w:rsid w:val="00A63697"/>
    <w:rsid w:val="00A848AA"/>
    <w:rsid w:val="00AC12C1"/>
    <w:rsid w:val="00B05BD1"/>
    <w:rsid w:val="00B309CD"/>
    <w:rsid w:val="00B52216"/>
    <w:rsid w:val="00B54CC9"/>
    <w:rsid w:val="00B77B70"/>
    <w:rsid w:val="00BB0FAE"/>
    <w:rsid w:val="00BF0657"/>
    <w:rsid w:val="00BF2901"/>
    <w:rsid w:val="00C03E16"/>
    <w:rsid w:val="00C207E6"/>
    <w:rsid w:val="00C3131D"/>
    <w:rsid w:val="00C90E66"/>
    <w:rsid w:val="00CF09D7"/>
    <w:rsid w:val="00D2510B"/>
    <w:rsid w:val="00D54978"/>
    <w:rsid w:val="00D55FB7"/>
    <w:rsid w:val="00D564BD"/>
    <w:rsid w:val="00D73F8E"/>
    <w:rsid w:val="00DA6A53"/>
    <w:rsid w:val="00E11A6D"/>
    <w:rsid w:val="00E30BBB"/>
    <w:rsid w:val="00E75E54"/>
    <w:rsid w:val="00E76B0D"/>
    <w:rsid w:val="00ED66B7"/>
    <w:rsid w:val="00F210AE"/>
    <w:rsid w:val="00F34156"/>
    <w:rsid w:val="00F40B90"/>
    <w:rsid w:val="00F42932"/>
    <w:rsid w:val="00F8261D"/>
    <w:rsid w:val="00F92A9F"/>
    <w:rsid w:val="00FB13FB"/>
    <w:rsid w:val="00FB6A63"/>
    <w:rsid w:val="00FC7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52EDBD"/>
  <w15:chartTrackingRefBased/>
  <w15:docId w15:val="{712FC82C-5A87-47B4-A60B-283A8BB53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11A6D"/>
    <w:pPr>
      <w:ind w:firstLine="709"/>
      <w:jc w:val="both"/>
    </w:pPr>
    <w:rPr>
      <w:sz w:val="28"/>
      <w:szCs w:val="28"/>
    </w:rPr>
  </w:style>
  <w:style w:type="paragraph" w:styleId="1">
    <w:name w:val="heading 1"/>
    <w:basedOn w:val="a0"/>
    <w:next w:val="a0"/>
    <w:link w:val="10"/>
    <w:qFormat/>
    <w:rsid w:val="00F42932"/>
    <w:pPr>
      <w:keepNext/>
      <w:overflowPunct w:val="0"/>
      <w:autoSpaceDE w:val="0"/>
      <w:autoSpaceDN w:val="0"/>
      <w:adjustRightInd w:val="0"/>
      <w:spacing w:before="120" w:after="120"/>
      <w:ind w:firstLine="539"/>
      <w:jc w:val="left"/>
      <w:textAlignment w:val="baseline"/>
      <w:outlineLvl w:val="0"/>
    </w:pPr>
    <w:rPr>
      <w:b/>
      <w:caps/>
      <w:kern w:val="28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E11A6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rsid w:val="00A848AA"/>
    <w:pPr>
      <w:tabs>
        <w:tab w:val="center" w:pos="4677"/>
        <w:tab w:val="right" w:pos="9355"/>
      </w:tabs>
    </w:pPr>
  </w:style>
  <w:style w:type="character" w:styleId="a6">
    <w:name w:val="page number"/>
    <w:basedOn w:val="a1"/>
    <w:rsid w:val="00A848AA"/>
  </w:style>
  <w:style w:type="paragraph" w:styleId="a7">
    <w:name w:val="footer"/>
    <w:basedOn w:val="a0"/>
    <w:rsid w:val="004E1890"/>
    <w:pPr>
      <w:tabs>
        <w:tab w:val="center" w:pos="4677"/>
        <w:tab w:val="right" w:pos="9355"/>
      </w:tabs>
    </w:pPr>
  </w:style>
  <w:style w:type="paragraph" w:customStyle="1" w:styleId="a8">
    <w:name w:val="Основной"/>
    <w:basedOn w:val="a0"/>
    <w:rsid w:val="00660FB1"/>
    <w:pPr>
      <w:spacing w:before="120" w:after="120"/>
      <w:ind w:firstLine="539"/>
    </w:pPr>
    <w:rPr>
      <w:sz w:val="24"/>
      <w:szCs w:val="32"/>
    </w:rPr>
  </w:style>
  <w:style w:type="paragraph" w:customStyle="1" w:styleId="a">
    <w:name w:val="Определение"/>
    <w:basedOn w:val="a8"/>
    <w:rsid w:val="00B05BD1"/>
    <w:pPr>
      <w:numPr>
        <w:numId w:val="4"/>
      </w:numPr>
      <w:tabs>
        <w:tab w:val="clear" w:pos="1259"/>
        <w:tab w:val="num" w:pos="2700"/>
      </w:tabs>
      <w:ind w:left="2700" w:hanging="2160"/>
    </w:pPr>
  </w:style>
  <w:style w:type="paragraph" w:customStyle="1" w:styleId="a9">
    <w:name w:val="Параграф"/>
    <w:basedOn w:val="a8"/>
    <w:rsid w:val="00660FB1"/>
    <w:pPr>
      <w:jc w:val="center"/>
    </w:pPr>
    <w:rPr>
      <w:b/>
      <w:caps/>
    </w:rPr>
  </w:style>
  <w:style w:type="paragraph" w:customStyle="1" w:styleId="aa">
    <w:name w:val="Доказательство"/>
    <w:basedOn w:val="a8"/>
    <w:rsid w:val="00B05BD1"/>
    <w:pPr>
      <w:jc w:val="center"/>
    </w:pPr>
    <w:rPr>
      <w:i/>
    </w:rPr>
  </w:style>
  <w:style w:type="character" w:customStyle="1" w:styleId="10">
    <w:name w:val="Заголовок 1 Знак"/>
    <w:basedOn w:val="a1"/>
    <w:link w:val="1"/>
    <w:rsid w:val="00F42932"/>
    <w:rPr>
      <w:b/>
      <w:caps/>
      <w:kern w:val="28"/>
      <w:sz w:val="32"/>
      <w:szCs w:val="32"/>
    </w:rPr>
  </w:style>
  <w:style w:type="character" w:styleId="ab">
    <w:name w:val="Strong"/>
    <w:uiPriority w:val="22"/>
    <w:qFormat/>
    <w:rsid w:val="00F42932"/>
    <w:rPr>
      <w:b/>
      <w:bCs/>
    </w:rPr>
  </w:style>
  <w:style w:type="character" w:styleId="ac">
    <w:name w:val="Emphasis"/>
    <w:uiPriority w:val="20"/>
    <w:qFormat/>
    <w:rsid w:val="00F4293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3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oleObject" Target="embeddings/oleObject59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0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9.bin"/><Relationship Id="rId123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oleObject" Target="embeddings/oleObject45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113" Type="http://schemas.openxmlformats.org/officeDocument/2006/relationships/oleObject" Target="embeddings/oleObject56.bin"/><Relationship Id="rId118" Type="http://schemas.openxmlformats.org/officeDocument/2006/relationships/image" Target="media/image53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8.wmf"/><Relationship Id="rId108" Type="http://schemas.openxmlformats.org/officeDocument/2006/relationships/oleObject" Target="embeddings/oleObject52.bin"/><Relationship Id="rId124" Type="http://schemas.openxmlformats.org/officeDocument/2006/relationships/theme" Target="theme/theme1.xml"/><Relationship Id="rId54" Type="http://schemas.openxmlformats.org/officeDocument/2006/relationships/oleObject" Target="embeddings/oleObject24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91" Type="http://schemas.openxmlformats.org/officeDocument/2006/relationships/image" Target="media/image43.wmf"/><Relationship Id="rId96" Type="http://schemas.openxmlformats.org/officeDocument/2006/relationships/oleObject" Target="embeddings/oleObject46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7.bin"/><Relationship Id="rId119" Type="http://schemas.openxmlformats.org/officeDocument/2006/relationships/oleObject" Target="embeddings/oleObject60.bin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1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5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61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3.bin"/><Relationship Id="rId115" Type="http://schemas.openxmlformats.org/officeDocument/2006/relationships/oleObject" Target="embeddings/oleObject58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9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header" Target="header1.xml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image" Target="media/image5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oleObject" Target="embeddings/oleObject54.bin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1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image" Target="media/image44.wmf"/><Relationship Id="rId99" Type="http://schemas.openxmlformats.org/officeDocument/2006/relationships/image" Target="media/image46.wmf"/><Relationship Id="rId101" Type="http://schemas.openxmlformats.org/officeDocument/2006/relationships/image" Target="media/image47.wmf"/><Relationship Id="rId1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MoBIL GROUP</Company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Balashova, Irina</cp:lastModifiedBy>
  <cp:revision>14</cp:revision>
  <dcterms:created xsi:type="dcterms:W3CDTF">2022-03-27T14:13:00Z</dcterms:created>
  <dcterms:modified xsi:type="dcterms:W3CDTF">2023-02-24T10:10:00Z</dcterms:modified>
</cp:coreProperties>
</file>