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a"/>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65320A" w:rsidP="00EA1E4C">
                <w:pPr>
                  <w:pStyle w:val="Titel"/>
                </w:pPr>
                <w:r>
                  <w:t>Ver</w:t>
                </w:r>
                <w:r w:rsidR="00D812A0" w:rsidRPr="00366934">
                  <w:t>trouwelijk: EMI buffer management</w:t>
                </w:r>
                <w:r w:rsidR="00247F7F">
                  <w:t xml:space="preserve">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71B62301" wp14:editId="7369DB51">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a0"/>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65320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 xml:space="preserve">Jos </w:t>
            </w:r>
            <w:proofErr w:type="spellStart"/>
            <w:r>
              <w:t>Schmeltz</w:t>
            </w:r>
            <w:proofErr w:type="spellEnd"/>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E027D2">
              <w:rPr>
                <w:noProof/>
              </w:rPr>
              <w:t>30-5-2018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462998"/>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462999"/>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0F2691"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462998" w:history="1">
            <w:r w:rsidR="000F2691" w:rsidRPr="00B54A5C">
              <w:rPr>
                <w:rStyle w:val="Hyperlink"/>
              </w:rPr>
              <w:t>Voorwoord</w:t>
            </w:r>
            <w:r w:rsidR="000F2691">
              <w:rPr>
                <w:webHidden/>
              </w:rPr>
              <w:tab/>
            </w:r>
            <w:r w:rsidR="000F2691">
              <w:rPr>
                <w:webHidden/>
              </w:rPr>
              <w:fldChar w:fldCharType="begin"/>
            </w:r>
            <w:r w:rsidR="000F2691">
              <w:rPr>
                <w:webHidden/>
              </w:rPr>
              <w:instrText xml:space="preserve"> PAGEREF _Toc515462998 \h </w:instrText>
            </w:r>
            <w:r w:rsidR="000F2691">
              <w:rPr>
                <w:webHidden/>
              </w:rPr>
            </w:r>
            <w:r w:rsidR="000F2691">
              <w:rPr>
                <w:webHidden/>
              </w:rPr>
              <w:fldChar w:fldCharType="separate"/>
            </w:r>
            <w:r w:rsidR="00E027D2">
              <w:rPr>
                <w:webHidden/>
              </w:rPr>
              <w:t>2</w:t>
            </w:r>
            <w:r w:rsidR="000F2691">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2999" w:history="1">
            <w:r w:rsidRPr="00B54A5C">
              <w:rPr>
                <w:rStyle w:val="Hyperlink"/>
              </w:rPr>
              <w:t>Managementsamenvatting</w:t>
            </w:r>
            <w:r>
              <w:rPr>
                <w:webHidden/>
              </w:rPr>
              <w:tab/>
            </w:r>
            <w:r>
              <w:rPr>
                <w:webHidden/>
              </w:rPr>
              <w:fldChar w:fldCharType="begin"/>
            </w:r>
            <w:r>
              <w:rPr>
                <w:webHidden/>
              </w:rPr>
              <w:instrText xml:space="preserve"> PAGEREF _Toc515462999 \h </w:instrText>
            </w:r>
            <w:r>
              <w:rPr>
                <w:webHidden/>
              </w:rPr>
            </w:r>
            <w:r>
              <w:rPr>
                <w:webHidden/>
              </w:rPr>
              <w:fldChar w:fldCharType="separate"/>
            </w:r>
            <w:r w:rsidR="00E027D2">
              <w:rPr>
                <w:webHidden/>
              </w:rPr>
              <w:t>3</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0" w:history="1">
            <w:r w:rsidRPr="00B54A5C">
              <w:rPr>
                <w:rStyle w:val="Hyperlink"/>
              </w:rPr>
              <w:t>Figuren- en Tabellenlijst</w:t>
            </w:r>
            <w:r>
              <w:rPr>
                <w:webHidden/>
              </w:rPr>
              <w:tab/>
            </w:r>
            <w:r>
              <w:rPr>
                <w:webHidden/>
              </w:rPr>
              <w:fldChar w:fldCharType="begin"/>
            </w:r>
            <w:r>
              <w:rPr>
                <w:webHidden/>
              </w:rPr>
              <w:instrText xml:space="preserve"> PAGEREF _Toc515463000 \h </w:instrText>
            </w:r>
            <w:r>
              <w:rPr>
                <w:webHidden/>
              </w:rPr>
            </w:r>
            <w:r>
              <w:rPr>
                <w:webHidden/>
              </w:rPr>
              <w:fldChar w:fldCharType="separate"/>
            </w:r>
            <w:r w:rsidR="00E027D2">
              <w:rPr>
                <w:webHidden/>
              </w:rPr>
              <w:t>5</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1" w:history="1">
            <w:r w:rsidRPr="00B54A5C">
              <w:rPr>
                <w:rStyle w:val="Hyperlink"/>
              </w:rPr>
              <w:t>Afkortingenlijst</w:t>
            </w:r>
            <w:r>
              <w:rPr>
                <w:webHidden/>
              </w:rPr>
              <w:tab/>
            </w:r>
            <w:r>
              <w:rPr>
                <w:webHidden/>
              </w:rPr>
              <w:fldChar w:fldCharType="begin"/>
            </w:r>
            <w:r>
              <w:rPr>
                <w:webHidden/>
              </w:rPr>
              <w:instrText xml:space="preserve"> PAGEREF _Toc515463001 \h </w:instrText>
            </w:r>
            <w:r>
              <w:rPr>
                <w:webHidden/>
              </w:rPr>
            </w:r>
            <w:r>
              <w:rPr>
                <w:webHidden/>
              </w:rPr>
              <w:fldChar w:fldCharType="separate"/>
            </w:r>
            <w:r w:rsidR="00E027D2">
              <w:rPr>
                <w:webHidden/>
              </w:rPr>
              <w:t>5</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2" w:history="1">
            <w:r w:rsidRPr="00B54A5C">
              <w:rPr>
                <w:rStyle w:val="Hyperlink"/>
              </w:rPr>
              <w:t>Begrippenlijst</w:t>
            </w:r>
            <w:r>
              <w:rPr>
                <w:webHidden/>
              </w:rPr>
              <w:tab/>
            </w:r>
            <w:r>
              <w:rPr>
                <w:webHidden/>
              </w:rPr>
              <w:fldChar w:fldCharType="begin"/>
            </w:r>
            <w:r>
              <w:rPr>
                <w:webHidden/>
              </w:rPr>
              <w:instrText xml:space="preserve"> PAGEREF _Toc515463002 \h </w:instrText>
            </w:r>
            <w:r>
              <w:rPr>
                <w:webHidden/>
              </w:rPr>
            </w:r>
            <w:r>
              <w:rPr>
                <w:webHidden/>
              </w:rPr>
              <w:fldChar w:fldCharType="separate"/>
            </w:r>
            <w:r w:rsidR="00E027D2">
              <w:rPr>
                <w:webHidden/>
              </w:rPr>
              <w:t>6</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3" w:history="1">
            <w:r w:rsidRPr="00B54A5C">
              <w:rPr>
                <w:rStyle w:val="Hyperlink"/>
              </w:rPr>
              <w:t>1</w:t>
            </w:r>
            <w:r>
              <w:rPr>
                <w:rFonts w:asciiTheme="minorHAnsi" w:hAnsiTheme="minorHAnsi" w:cstheme="minorBidi"/>
                <w:b w:val="0"/>
                <w:color w:val="auto"/>
                <w:sz w:val="22"/>
                <w:szCs w:val="22"/>
              </w:rPr>
              <w:tab/>
            </w:r>
            <w:r w:rsidRPr="00B54A5C">
              <w:rPr>
                <w:rStyle w:val="Hyperlink"/>
              </w:rPr>
              <w:t>Inleiding</w:t>
            </w:r>
            <w:r>
              <w:rPr>
                <w:webHidden/>
              </w:rPr>
              <w:tab/>
            </w:r>
            <w:r>
              <w:rPr>
                <w:webHidden/>
              </w:rPr>
              <w:fldChar w:fldCharType="begin"/>
            </w:r>
            <w:r>
              <w:rPr>
                <w:webHidden/>
              </w:rPr>
              <w:instrText xml:space="preserve"> PAGEREF _Toc515463003 \h </w:instrText>
            </w:r>
            <w:r>
              <w:rPr>
                <w:webHidden/>
              </w:rPr>
            </w:r>
            <w:r>
              <w:rPr>
                <w:webHidden/>
              </w:rPr>
              <w:fldChar w:fldCharType="separate"/>
            </w:r>
            <w:r w:rsidR="00E027D2">
              <w:rPr>
                <w:webHidden/>
              </w:rPr>
              <w:t>7</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4" w:history="1">
            <w:r w:rsidRPr="00B54A5C">
              <w:rPr>
                <w:rStyle w:val="Hyperlink"/>
              </w:rPr>
              <w:t>2</w:t>
            </w:r>
            <w:r>
              <w:rPr>
                <w:rFonts w:asciiTheme="minorHAnsi" w:hAnsiTheme="minorHAnsi" w:cstheme="minorBidi"/>
                <w:b w:val="0"/>
                <w:color w:val="auto"/>
                <w:sz w:val="22"/>
                <w:szCs w:val="22"/>
              </w:rPr>
              <w:tab/>
            </w:r>
            <w:r w:rsidRPr="00B54A5C">
              <w:rPr>
                <w:rStyle w:val="Hyperlink"/>
              </w:rPr>
              <w:t>Organisatorische Context</w:t>
            </w:r>
            <w:r>
              <w:rPr>
                <w:webHidden/>
              </w:rPr>
              <w:tab/>
            </w:r>
            <w:r>
              <w:rPr>
                <w:webHidden/>
              </w:rPr>
              <w:fldChar w:fldCharType="begin"/>
            </w:r>
            <w:r>
              <w:rPr>
                <w:webHidden/>
              </w:rPr>
              <w:instrText xml:space="preserve"> PAGEREF _Toc515463004 \h </w:instrText>
            </w:r>
            <w:r>
              <w:rPr>
                <w:webHidden/>
              </w:rPr>
            </w:r>
            <w:r>
              <w:rPr>
                <w:webHidden/>
              </w:rPr>
              <w:fldChar w:fldCharType="separate"/>
            </w:r>
            <w:r w:rsidR="00E027D2">
              <w:rPr>
                <w:webHidden/>
              </w:rPr>
              <w:t>8</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05" w:history="1">
            <w:r w:rsidRPr="00B54A5C">
              <w:rPr>
                <w:rStyle w:val="Hyperlink"/>
              </w:rPr>
              <w:t>2.1</w:t>
            </w:r>
            <w:r>
              <w:rPr>
                <w:rFonts w:asciiTheme="minorHAnsi" w:hAnsiTheme="minorHAnsi" w:cstheme="minorBidi"/>
                <w:color w:val="auto"/>
                <w:sz w:val="22"/>
                <w:szCs w:val="22"/>
              </w:rPr>
              <w:tab/>
            </w:r>
            <w:r w:rsidRPr="00B54A5C">
              <w:rPr>
                <w:rStyle w:val="Hyperlink"/>
              </w:rPr>
              <w:t>Het bedrijf</w:t>
            </w:r>
            <w:r>
              <w:rPr>
                <w:webHidden/>
              </w:rPr>
              <w:tab/>
            </w:r>
            <w:r>
              <w:rPr>
                <w:webHidden/>
              </w:rPr>
              <w:fldChar w:fldCharType="begin"/>
            </w:r>
            <w:r>
              <w:rPr>
                <w:webHidden/>
              </w:rPr>
              <w:instrText xml:space="preserve"> PAGEREF _Toc515463005 \h </w:instrText>
            </w:r>
            <w:r>
              <w:rPr>
                <w:webHidden/>
              </w:rPr>
            </w:r>
            <w:r>
              <w:rPr>
                <w:webHidden/>
              </w:rPr>
              <w:fldChar w:fldCharType="separate"/>
            </w:r>
            <w:r w:rsidR="00E027D2">
              <w:rPr>
                <w:webHidden/>
              </w:rPr>
              <w:t>8</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06" w:history="1">
            <w:r w:rsidRPr="00B54A5C">
              <w:rPr>
                <w:rStyle w:val="Hyperlink"/>
              </w:rPr>
              <w:t>2.2</w:t>
            </w:r>
            <w:r>
              <w:rPr>
                <w:rFonts w:asciiTheme="minorHAnsi" w:hAnsiTheme="minorHAnsi" w:cstheme="minorBidi"/>
                <w:color w:val="auto"/>
                <w:sz w:val="22"/>
                <w:szCs w:val="22"/>
              </w:rPr>
              <w:tab/>
            </w:r>
            <w:r w:rsidRPr="00B54A5C">
              <w:rPr>
                <w:rStyle w:val="Hyperlink"/>
              </w:rPr>
              <w:t>Bedrijfsgegevens</w:t>
            </w:r>
            <w:r>
              <w:rPr>
                <w:webHidden/>
              </w:rPr>
              <w:tab/>
            </w:r>
            <w:r>
              <w:rPr>
                <w:webHidden/>
              </w:rPr>
              <w:fldChar w:fldCharType="begin"/>
            </w:r>
            <w:r>
              <w:rPr>
                <w:webHidden/>
              </w:rPr>
              <w:instrText xml:space="preserve"> PAGEREF _Toc515463006 \h </w:instrText>
            </w:r>
            <w:r>
              <w:rPr>
                <w:webHidden/>
              </w:rPr>
            </w:r>
            <w:r>
              <w:rPr>
                <w:webHidden/>
              </w:rPr>
              <w:fldChar w:fldCharType="separate"/>
            </w:r>
            <w:r w:rsidR="00E027D2">
              <w:rPr>
                <w:webHidden/>
              </w:rPr>
              <w:t>9</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07" w:history="1">
            <w:r w:rsidRPr="00B54A5C">
              <w:rPr>
                <w:rStyle w:val="Hyperlink"/>
              </w:rPr>
              <w:t>2.3</w:t>
            </w:r>
            <w:r>
              <w:rPr>
                <w:rFonts w:asciiTheme="minorHAnsi" w:hAnsiTheme="minorHAnsi" w:cstheme="minorBidi"/>
                <w:color w:val="auto"/>
                <w:sz w:val="22"/>
                <w:szCs w:val="22"/>
              </w:rPr>
              <w:tab/>
            </w:r>
            <w:r w:rsidRPr="00B54A5C">
              <w:rPr>
                <w:rStyle w:val="Hyperlink"/>
              </w:rPr>
              <w:t>Persoonsgegevens</w:t>
            </w:r>
            <w:r>
              <w:rPr>
                <w:webHidden/>
              </w:rPr>
              <w:tab/>
            </w:r>
            <w:r>
              <w:rPr>
                <w:webHidden/>
              </w:rPr>
              <w:fldChar w:fldCharType="begin"/>
            </w:r>
            <w:r>
              <w:rPr>
                <w:webHidden/>
              </w:rPr>
              <w:instrText xml:space="preserve"> PAGEREF _Toc515463007 \h </w:instrText>
            </w:r>
            <w:r>
              <w:rPr>
                <w:webHidden/>
              </w:rPr>
            </w:r>
            <w:r>
              <w:rPr>
                <w:webHidden/>
              </w:rPr>
              <w:fldChar w:fldCharType="separate"/>
            </w:r>
            <w:r w:rsidR="00E027D2">
              <w:rPr>
                <w:webHidden/>
              </w:rPr>
              <w:t>9</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08" w:history="1">
            <w:r w:rsidRPr="00B54A5C">
              <w:rPr>
                <w:rStyle w:val="Hyperlink"/>
              </w:rPr>
              <w:t>3</w:t>
            </w:r>
            <w:r>
              <w:rPr>
                <w:rFonts w:asciiTheme="minorHAnsi" w:hAnsiTheme="minorHAnsi" w:cstheme="minorBidi"/>
                <w:b w:val="0"/>
                <w:color w:val="auto"/>
                <w:sz w:val="22"/>
                <w:szCs w:val="22"/>
              </w:rPr>
              <w:tab/>
            </w:r>
            <w:r w:rsidRPr="00B54A5C">
              <w:rPr>
                <w:rStyle w:val="Hyperlink"/>
              </w:rPr>
              <w:t>De Opdracht</w:t>
            </w:r>
            <w:r>
              <w:rPr>
                <w:webHidden/>
              </w:rPr>
              <w:tab/>
            </w:r>
            <w:r>
              <w:rPr>
                <w:webHidden/>
              </w:rPr>
              <w:fldChar w:fldCharType="begin"/>
            </w:r>
            <w:r>
              <w:rPr>
                <w:webHidden/>
              </w:rPr>
              <w:instrText xml:space="preserve"> PAGEREF _Toc515463008 \h </w:instrText>
            </w:r>
            <w:r>
              <w:rPr>
                <w:webHidden/>
              </w:rPr>
            </w:r>
            <w:r>
              <w:rPr>
                <w:webHidden/>
              </w:rPr>
              <w:fldChar w:fldCharType="separate"/>
            </w:r>
            <w:r w:rsidR="00E027D2">
              <w:rPr>
                <w:webHidden/>
              </w:rPr>
              <w:t>10</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09" w:history="1">
            <w:r w:rsidRPr="00B54A5C">
              <w:rPr>
                <w:rStyle w:val="Hyperlink"/>
              </w:rPr>
              <w:t>3.1</w:t>
            </w:r>
            <w:r>
              <w:rPr>
                <w:rFonts w:asciiTheme="minorHAnsi" w:hAnsiTheme="minorHAnsi" w:cstheme="minorBidi"/>
                <w:color w:val="auto"/>
                <w:sz w:val="22"/>
                <w:szCs w:val="22"/>
              </w:rPr>
              <w:tab/>
            </w:r>
            <w:r w:rsidRPr="00B54A5C">
              <w:rPr>
                <w:rStyle w:val="Hyperlink"/>
              </w:rPr>
              <w:t>De kwestie</w:t>
            </w:r>
            <w:r>
              <w:rPr>
                <w:webHidden/>
              </w:rPr>
              <w:tab/>
            </w:r>
            <w:r>
              <w:rPr>
                <w:webHidden/>
              </w:rPr>
              <w:fldChar w:fldCharType="begin"/>
            </w:r>
            <w:r>
              <w:rPr>
                <w:webHidden/>
              </w:rPr>
              <w:instrText xml:space="preserve"> PAGEREF _Toc515463009 \h </w:instrText>
            </w:r>
            <w:r>
              <w:rPr>
                <w:webHidden/>
              </w:rPr>
            </w:r>
            <w:r>
              <w:rPr>
                <w:webHidden/>
              </w:rPr>
              <w:fldChar w:fldCharType="separate"/>
            </w:r>
            <w:r w:rsidR="00E027D2">
              <w:rPr>
                <w:webHidden/>
              </w:rPr>
              <w:t>10</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0" w:history="1">
            <w:r w:rsidRPr="00B54A5C">
              <w:rPr>
                <w:rStyle w:val="Hyperlink"/>
              </w:rPr>
              <w:t>3.2</w:t>
            </w:r>
            <w:r>
              <w:rPr>
                <w:rFonts w:asciiTheme="minorHAnsi" w:hAnsiTheme="minorHAnsi" w:cstheme="minorBidi"/>
                <w:color w:val="auto"/>
                <w:sz w:val="22"/>
                <w:szCs w:val="22"/>
              </w:rPr>
              <w:tab/>
            </w:r>
            <w:r w:rsidRPr="00B54A5C">
              <w:rPr>
                <w:rStyle w:val="Hyperlink"/>
              </w:rPr>
              <w:t>De afstudeeropdracht in het kort</w:t>
            </w:r>
            <w:r>
              <w:rPr>
                <w:webHidden/>
              </w:rPr>
              <w:tab/>
            </w:r>
            <w:r>
              <w:rPr>
                <w:webHidden/>
              </w:rPr>
              <w:fldChar w:fldCharType="begin"/>
            </w:r>
            <w:r>
              <w:rPr>
                <w:webHidden/>
              </w:rPr>
              <w:instrText xml:space="preserve"> PAGEREF _Toc515463010 \h </w:instrText>
            </w:r>
            <w:r>
              <w:rPr>
                <w:webHidden/>
              </w:rPr>
            </w:r>
            <w:r>
              <w:rPr>
                <w:webHidden/>
              </w:rPr>
              <w:fldChar w:fldCharType="separate"/>
            </w:r>
            <w:r w:rsidR="00E027D2">
              <w:rPr>
                <w:webHidden/>
              </w:rPr>
              <w:t>10</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1" w:history="1">
            <w:r w:rsidRPr="00B54A5C">
              <w:rPr>
                <w:rStyle w:val="Hyperlink"/>
              </w:rPr>
              <w:t>3.3</w:t>
            </w:r>
            <w:r>
              <w:rPr>
                <w:rFonts w:asciiTheme="minorHAnsi" w:hAnsiTheme="minorHAnsi" w:cstheme="minorBidi"/>
                <w:color w:val="auto"/>
                <w:sz w:val="22"/>
                <w:szCs w:val="22"/>
              </w:rPr>
              <w:tab/>
            </w:r>
            <w:r w:rsidRPr="00B54A5C">
              <w:rPr>
                <w:rStyle w:val="Hyperlink"/>
              </w:rPr>
              <w:t>Doelstelling</w:t>
            </w:r>
            <w:r>
              <w:rPr>
                <w:webHidden/>
              </w:rPr>
              <w:tab/>
            </w:r>
            <w:r>
              <w:rPr>
                <w:webHidden/>
              </w:rPr>
              <w:fldChar w:fldCharType="begin"/>
            </w:r>
            <w:r>
              <w:rPr>
                <w:webHidden/>
              </w:rPr>
              <w:instrText xml:space="preserve"> PAGEREF _Toc515463011 \h </w:instrText>
            </w:r>
            <w:r>
              <w:rPr>
                <w:webHidden/>
              </w:rPr>
            </w:r>
            <w:r>
              <w:rPr>
                <w:webHidden/>
              </w:rPr>
              <w:fldChar w:fldCharType="separate"/>
            </w:r>
            <w:r w:rsidR="00E027D2">
              <w:rPr>
                <w:webHidden/>
              </w:rPr>
              <w:t>10</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2" w:history="1">
            <w:r w:rsidRPr="00B54A5C">
              <w:rPr>
                <w:rStyle w:val="Hyperlink"/>
              </w:rPr>
              <w:t>3.4</w:t>
            </w:r>
            <w:r>
              <w:rPr>
                <w:rFonts w:asciiTheme="minorHAnsi" w:hAnsiTheme="minorHAnsi" w:cstheme="minorBidi"/>
                <w:color w:val="auto"/>
                <w:sz w:val="22"/>
                <w:szCs w:val="22"/>
              </w:rPr>
              <w:tab/>
            </w:r>
            <w:r w:rsidRPr="00B54A5C">
              <w:rPr>
                <w:rStyle w:val="Hyperlink"/>
              </w:rPr>
              <w:t>Hoofdvraag en deelvragen</w:t>
            </w:r>
            <w:r>
              <w:rPr>
                <w:webHidden/>
              </w:rPr>
              <w:tab/>
            </w:r>
            <w:r>
              <w:rPr>
                <w:webHidden/>
              </w:rPr>
              <w:fldChar w:fldCharType="begin"/>
            </w:r>
            <w:r>
              <w:rPr>
                <w:webHidden/>
              </w:rPr>
              <w:instrText xml:space="preserve"> PAGEREF _Toc515463012 \h </w:instrText>
            </w:r>
            <w:r>
              <w:rPr>
                <w:webHidden/>
              </w:rPr>
            </w:r>
            <w:r>
              <w:rPr>
                <w:webHidden/>
              </w:rPr>
              <w:fldChar w:fldCharType="separate"/>
            </w:r>
            <w:r w:rsidR="00E027D2">
              <w:rPr>
                <w:webHidden/>
              </w:rPr>
              <w:t>11</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3" w:history="1">
            <w:r w:rsidRPr="00B54A5C">
              <w:rPr>
                <w:rStyle w:val="Hyperlink"/>
              </w:rPr>
              <w:t>3.5</w:t>
            </w:r>
            <w:r>
              <w:rPr>
                <w:rFonts w:asciiTheme="minorHAnsi" w:hAnsiTheme="minorHAnsi" w:cstheme="minorBidi"/>
                <w:color w:val="auto"/>
                <w:sz w:val="22"/>
                <w:szCs w:val="22"/>
              </w:rPr>
              <w:tab/>
            </w:r>
            <w:r w:rsidRPr="00B54A5C">
              <w:rPr>
                <w:rStyle w:val="Hyperlink"/>
              </w:rPr>
              <w:t>Onderzoeksmethoden</w:t>
            </w:r>
            <w:r>
              <w:rPr>
                <w:webHidden/>
              </w:rPr>
              <w:tab/>
            </w:r>
            <w:r>
              <w:rPr>
                <w:webHidden/>
              </w:rPr>
              <w:fldChar w:fldCharType="begin"/>
            </w:r>
            <w:r>
              <w:rPr>
                <w:webHidden/>
              </w:rPr>
              <w:instrText xml:space="preserve"> PAGEREF _Toc515463013 \h </w:instrText>
            </w:r>
            <w:r>
              <w:rPr>
                <w:webHidden/>
              </w:rPr>
            </w:r>
            <w:r>
              <w:rPr>
                <w:webHidden/>
              </w:rPr>
              <w:fldChar w:fldCharType="separate"/>
            </w:r>
            <w:r w:rsidR="00E027D2">
              <w:rPr>
                <w:webHidden/>
              </w:rPr>
              <w:t>11</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14" w:history="1">
            <w:r w:rsidRPr="00B54A5C">
              <w:rPr>
                <w:rStyle w:val="Hyperlink"/>
              </w:rPr>
              <w:t>4</w:t>
            </w:r>
            <w:r>
              <w:rPr>
                <w:rFonts w:asciiTheme="minorHAnsi" w:hAnsiTheme="minorHAnsi" w:cstheme="minorBidi"/>
                <w:b w:val="0"/>
                <w:color w:val="auto"/>
                <w:sz w:val="22"/>
                <w:szCs w:val="22"/>
              </w:rPr>
              <w:tab/>
            </w:r>
            <w:r w:rsidRPr="00B54A5C">
              <w:rPr>
                <w:rStyle w:val="Hyperlink"/>
              </w:rPr>
              <w:t>Theoretisch Kader</w:t>
            </w:r>
            <w:r>
              <w:rPr>
                <w:webHidden/>
              </w:rPr>
              <w:tab/>
            </w:r>
            <w:r>
              <w:rPr>
                <w:webHidden/>
              </w:rPr>
              <w:fldChar w:fldCharType="begin"/>
            </w:r>
            <w:r>
              <w:rPr>
                <w:webHidden/>
              </w:rPr>
              <w:instrText xml:space="preserve"> PAGEREF _Toc515463014 \h </w:instrText>
            </w:r>
            <w:r>
              <w:rPr>
                <w:webHidden/>
              </w:rPr>
            </w:r>
            <w:r>
              <w:rPr>
                <w:webHidden/>
              </w:rPr>
              <w:fldChar w:fldCharType="separate"/>
            </w:r>
            <w:r w:rsidR="00E027D2">
              <w:rPr>
                <w:webHidden/>
              </w:rPr>
              <w:t>12</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5" w:history="1">
            <w:r w:rsidRPr="00B54A5C">
              <w:rPr>
                <w:rStyle w:val="Hyperlink"/>
              </w:rPr>
              <w:t>4.1</w:t>
            </w:r>
            <w:r>
              <w:rPr>
                <w:rFonts w:asciiTheme="minorHAnsi" w:hAnsiTheme="minorHAnsi" w:cstheme="minorBidi"/>
                <w:color w:val="auto"/>
                <w:sz w:val="22"/>
                <w:szCs w:val="22"/>
              </w:rPr>
              <w:tab/>
            </w:r>
            <w:r w:rsidRPr="00B54A5C">
              <w:rPr>
                <w:rStyle w:val="Hyperlink"/>
              </w:rPr>
              <w:t>Tsubaki Nakashima</w:t>
            </w:r>
            <w:r>
              <w:rPr>
                <w:webHidden/>
              </w:rPr>
              <w:tab/>
            </w:r>
            <w:r>
              <w:rPr>
                <w:webHidden/>
              </w:rPr>
              <w:fldChar w:fldCharType="begin"/>
            </w:r>
            <w:r>
              <w:rPr>
                <w:webHidden/>
              </w:rPr>
              <w:instrText xml:space="preserve"> PAGEREF _Toc515463015 \h </w:instrText>
            </w:r>
            <w:r>
              <w:rPr>
                <w:webHidden/>
              </w:rPr>
            </w:r>
            <w:r>
              <w:rPr>
                <w:webHidden/>
              </w:rPr>
              <w:fldChar w:fldCharType="separate"/>
            </w:r>
            <w:r w:rsidR="00E027D2">
              <w:rPr>
                <w:webHidden/>
              </w:rPr>
              <w:t>12</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16" w:history="1">
            <w:r w:rsidRPr="00B54A5C">
              <w:rPr>
                <w:rStyle w:val="Hyperlink"/>
              </w:rPr>
              <w:t>4.1.1</w:t>
            </w:r>
            <w:r>
              <w:rPr>
                <w:rFonts w:asciiTheme="minorHAnsi" w:hAnsiTheme="minorHAnsi" w:cstheme="minorBidi"/>
                <w:color w:val="auto"/>
                <w:sz w:val="22"/>
                <w:szCs w:val="22"/>
              </w:rPr>
              <w:tab/>
            </w:r>
            <w:r w:rsidRPr="00B54A5C">
              <w:rPr>
                <w:rStyle w:val="Hyperlink"/>
              </w:rPr>
              <w:t>Rollenfabriek lay-out</w:t>
            </w:r>
            <w:r>
              <w:rPr>
                <w:webHidden/>
              </w:rPr>
              <w:tab/>
            </w:r>
            <w:r>
              <w:rPr>
                <w:webHidden/>
              </w:rPr>
              <w:fldChar w:fldCharType="begin"/>
            </w:r>
            <w:r>
              <w:rPr>
                <w:webHidden/>
              </w:rPr>
              <w:instrText xml:space="preserve"> PAGEREF _Toc515463016 \h </w:instrText>
            </w:r>
            <w:r>
              <w:rPr>
                <w:webHidden/>
              </w:rPr>
            </w:r>
            <w:r>
              <w:rPr>
                <w:webHidden/>
              </w:rPr>
              <w:fldChar w:fldCharType="separate"/>
            </w:r>
            <w:r w:rsidR="00E027D2">
              <w:rPr>
                <w:webHidden/>
              </w:rPr>
              <w:t>12</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17" w:history="1">
            <w:r w:rsidRPr="00B54A5C">
              <w:rPr>
                <w:rStyle w:val="Hyperlink"/>
              </w:rPr>
              <w:t>4.1.2</w:t>
            </w:r>
            <w:r>
              <w:rPr>
                <w:rFonts w:asciiTheme="minorHAnsi" w:hAnsiTheme="minorHAnsi" w:cstheme="minorBidi"/>
                <w:color w:val="auto"/>
                <w:sz w:val="22"/>
                <w:szCs w:val="22"/>
              </w:rPr>
              <w:tab/>
            </w:r>
            <w:r w:rsidRPr="00B54A5C">
              <w:rPr>
                <w:rStyle w:val="Hyperlink"/>
              </w:rPr>
              <w:t>Buffervoorraden</w:t>
            </w:r>
            <w:r>
              <w:rPr>
                <w:webHidden/>
              </w:rPr>
              <w:tab/>
            </w:r>
            <w:r>
              <w:rPr>
                <w:webHidden/>
              </w:rPr>
              <w:fldChar w:fldCharType="begin"/>
            </w:r>
            <w:r>
              <w:rPr>
                <w:webHidden/>
              </w:rPr>
              <w:instrText xml:space="preserve"> PAGEREF _Toc515463017 \h </w:instrText>
            </w:r>
            <w:r>
              <w:rPr>
                <w:webHidden/>
              </w:rPr>
            </w:r>
            <w:r>
              <w:rPr>
                <w:webHidden/>
              </w:rPr>
              <w:fldChar w:fldCharType="separate"/>
            </w:r>
            <w:r w:rsidR="00E027D2">
              <w:rPr>
                <w:webHidden/>
              </w:rPr>
              <w:t>13</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18" w:history="1">
            <w:r w:rsidRPr="00B54A5C">
              <w:rPr>
                <w:rStyle w:val="Hyperlink"/>
              </w:rPr>
              <w:t>4.1.3</w:t>
            </w:r>
            <w:r>
              <w:rPr>
                <w:rFonts w:asciiTheme="minorHAnsi" w:hAnsiTheme="minorHAnsi" w:cstheme="minorBidi"/>
                <w:color w:val="auto"/>
                <w:sz w:val="22"/>
                <w:szCs w:val="22"/>
              </w:rPr>
              <w:tab/>
            </w:r>
            <w:r w:rsidRPr="00B54A5C">
              <w:rPr>
                <w:rStyle w:val="Hyperlink"/>
              </w:rPr>
              <w:t>Omstellingen</w:t>
            </w:r>
            <w:r>
              <w:rPr>
                <w:webHidden/>
              </w:rPr>
              <w:tab/>
            </w:r>
            <w:r>
              <w:rPr>
                <w:webHidden/>
              </w:rPr>
              <w:fldChar w:fldCharType="begin"/>
            </w:r>
            <w:r>
              <w:rPr>
                <w:webHidden/>
              </w:rPr>
              <w:instrText xml:space="preserve"> PAGEREF _Toc515463018 \h </w:instrText>
            </w:r>
            <w:r>
              <w:rPr>
                <w:webHidden/>
              </w:rPr>
            </w:r>
            <w:r>
              <w:rPr>
                <w:webHidden/>
              </w:rPr>
              <w:fldChar w:fldCharType="separate"/>
            </w:r>
            <w:r w:rsidR="00E027D2">
              <w:rPr>
                <w:webHidden/>
              </w:rPr>
              <w:t>13</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19" w:history="1">
            <w:r w:rsidRPr="00B54A5C">
              <w:rPr>
                <w:rStyle w:val="Hyperlink"/>
              </w:rPr>
              <w:t>4.2</w:t>
            </w:r>
            <w:r>
              <w:rPr>
                <w:rFonts w:asciiTheme="minorHAnsi" w:hAnsiTheme="minorHAnsi" w:cstheme="minorBidi"/>
                <w:color w:val="auto"/>
                <w:sz w:val="22"/>
                <w:szCs w:val="22"/>
              </w:rPr>
              <w:tab/>
            </w:r>
            <w:r w:rsidRPr="00B54A5C">
              <w:rPr>
                <w:rStyle w:val="Hyperlink"/>
              </w:rPr>
              <w:t>EKB Manufacturing Intelligence</w:t>
            </w:r>
            <w:r>
              <w:rPr>
                <w:webHidden/>
              </w:rPr>
              <w:tab/>
            </w:r>
            <w:r>
              <w:rPr>
                <w:webHidden/>
              </w:rPr>
              <w:fldChar w:fldCharType="begin"/>
            </w:r>
            <w:r>
              <w:rPr>
                <w:webHidden/>
              </w:rPr>
              <w:instrText xml:space="preserve"> PAGEREF _Toc515463019 \h </w:instrText>
            </w:r>
            <w:r>
              <w:rPr>
                <w:webHidden/>
              </w:rPr>
            </w:r>
            <w:r>
              <w:rPr>
                <w:webHidden/>
              </w:rPr>
              <w:fldChar w:fldCharType="separate"/>
            </w:r>
            <w:r w:rsidR="00E027D2">
              <w:rPr>
                <w:webHidden/>
              </w:rPr>
              <w:t>13</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0" w:history="1">
            <w:r w:rsidRPr="00B54A5C">
              <w:rPr>
                <w:rStyle w:val="Hyperlink"/>
              </w:rPr>
              <w:t>4.2.1</w:t>
            </w:r>
            <w:r>
              <w:rPr>
                <w:rFonts w:asciiTheme="minorHAnsi" w:hAnsiTheme="minorHAnsi" w:cstheme="minorBidi"/>
                <w:color w:val="auto"/>
                <w:sz w:val="22"/>
                <w:szCs w:val="22"/>
              </w:rPr>
              <w:tab/>
            </w:r>
            <w:r w:rsidRPr="00B54A5C">
              <w:rPr>
                <w:rStyle w:val="Hyperlink"/>
              </w:rPr>
              <w:t>Overall Equipment Effectiveness</w:t>
            </w:r>
            <w:r>
              <w:rPr>
                <w:webHidden/>
              </w:rPr>
              <w:tab/>
            </w:r>
            <w:r>
              <w:rPr>
                <w:webHidden/>
              </w:rPr>
              <w:fldChar w:fldCharType="begin"/>
            </w:r>
            <w:r>
              <w:rPr>
                <w:webHidden/>
              </w:rPr>
              <w:instrText xml:space="preserve"> PAGEREF _Toc515463020 \h </w:instrText>
            </w:r>
            <w:r>
              <w:rPr>
                <w:webHidden/>
              </w:rPr>
            </w:r>
            <w:r>
              <w:rPr>
                <w:webHidden/>
              </w:rPr>
              <w:fldChar w:fldCharType="separate"/>
            </w:r>
            <w:r w:rsidR="00E027D2">
              <w:rPr>
                <w:webHidden/>
              </w:rPr>
              <w:t>13</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21" w:history="1">
            <w:r w:rsidRPr="00B54A5C">
              <w:rPr>
                <w:rStyle w:val="Hyperlink"/>
              </w:rPr>
              <w:t>4.3</w:t>
            </w:r>
            <w:r>
              <w:rPr>
                <w:rFonts w:asciiTheme="minorHAnsi" w:hAnsiTheme="minorHAnsi" w:cstheme="minorBidi"/>
                <w:color w:val="auto"/>
                <w:sz w:val="22"/>
                <w:szCs w:val="22"/>
              </w:rPr>
              <w:tab/>
            </w:r>
            <w:r w:rsidRPr="00B54A5C">
              <w:rPr>
                <w:rStyle w:val="Hyperlink"/>
              </w:rPr>
              <w:t>Machine Learning</w:t>
            </w:r>
            <w:r>
              <w:rPr>
                <w:webHidden/>
              </w:rPr>
              <w:tab/>
            </w:r>
            <w:r>
              <w:rPr>
                <w:webHidden/>
              </w:rPr>
              <w:fldChar w:fldCharType="begin"/>
            </w:r>
            <w:r>
              <w:rPr>
                <w:webHidden/>
              </w:rPr>
              <w:instrText xml:space="preserve"> PAGEREF _Toc515463021 \h </w:instrText>
            </w:r>
            <w:r>
              <w:rPr>
                <w:webHidden/>
              </w:rPr>
            </w:r>
            <w:r>
              <w:rPr>
                <w:webHidden/>
              </w:rPr>
              <w:fldChar w:fldCharType="separate"/>
            </w:r>
            <w:r w:rsidR="00E027D2">
              <w:rPr>
                <w:webHidden/>
              </w:rPr>
              <w:t>15</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2" w:history="1">
            <w:r w:rsidRPr="00B54A5C">
              <w:rPr>
                <w:rStyle w:val="Hyperlink"/>
              </w:rPr>
              <w:t>4.3.1</w:t>
            </w:r>
            <w:r>
              <w:rPr>
                <w:rFonts w:asciiTheme="minorHAnsi" w:hAnsiTheme="minorHAnsi" w:cstheme="minorBidi"/>
                <w:color w:val="auto"/>
                <w:sz w:val="22"/>
                <w:szCs w:val="22"/>
              </w:rPr>
              <w:tab/>
            </w:r>
            <w:r w:rsidRPr="00B54A5C">
              <w:rPr>
                <w:rStyle w:val="Hyperlink"/>
              </w:rPr>
              <w:t>De perceptron</w:t>
            </w:r>
            <w:r>
              <w:rPr>
                <w:webHidden/>
              </w:rPr>
              <w:tab/>
            </w:r>
            <w:r>
              <w:rPr>
                <w:webHidden/>
              </w:rPr>
              <w:fldChar w:fldCharType="begin"/>
            </w:r>
            <w:r>
              <w:rPr>
                <w:webHidden/>
              </w:rPr>
              <w:instrText xml:space="preserve"> PAGEREF _Toc515463022 \h </w:instrText>
            </w:r>
            <w:r>
              <w:rPr>
                <w:webHidden/>
              </w:rPr>
            </w:r>
            <w:r>
              <w:rPr>
                <w:webHidden/>
              </w:rPr>
              <w:fldChar w:fldCharType="separate"/>
            </w:r>
            <w:r w:rsidR="00E027D2">
              <w:rPr>
                <w:webHidden/>
              </w:rPr>
              <w:t>15</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3" w:history="1">
            <w:r w:rsidRPr="00B54A5C">
              <w:rPr>
                <w:rStyle w:val="Hyperlink"/>
              </w:rPr>
              <w:t>4.3.2</w:t>
            </w:r>
            <w:r>
              <w:rPr>
                <w:rFonts w:asciiTheme="minorHAnsi" w:hAnsiTheme="minorHAnsi" w:cstheme="minorBidi"/>
                <w:color w:val="auto"/>
                <w:sz w:val="22"/>
                <w:szCs w:val="22"/>
              </w:rPr>
              <w:tab/>
            </w:r>
            <w:r w:rsidRPr="00B54A5C">
              <w:rPr>
                <w:rStyle w:val="Hyperlink"/>
              </w:rPr>
              <w:t>Neural Networks</w:t>
            </w:r>
            <w:r>
              <w:rPr>
                <w:webHidden/>
              </w:rPr>
              <w:tab/>
            </w:r>
            <w:r>
              <w:rPr>
                <w:webHidden/>
              </w:rPr>
              <w:fldChar w:fldCharType="begin"/>
            </w:r>
            <w:r>
              <w:rPr>
                <w:webHidden/>
              </w:rPr>
              <w:instrText xml:space="preserve"> PAGEREF _Toc515463023 \h </w:instrText>
            </w:r>
            <w:r>
              <w:rPr>
                <w:webHidden/>
              </w:rPr>
            </w:r>
            <w:r>
              <w:rPr>
                <w:webHidden/>
              </w:rPr>
              <w:fldChar w:fldCharType="separate"/>
            </w:r>
            <w:r w:rsidR="00E027D2">
              <w:rPr>
                <w:webHidden/>
              </w:rPr>
              <w:t>16</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4" w:history="1">
            <w:r w:rsidRPr="00B54A5C">
              <w:rPr>
                <w:rStyle w:val="Hyperlink"/>
              </w:rPr>
              <w:t>4.3.3</w:t>
            </w:r>
            <w:r>
              <w:rPr>
                <w:rFonts w:asciiTheme="minorHAnsi" w:hAnsiTheme="minorHAnsi" w:cstheme="minorBidi"/>
                <w:color w:val="auto"/>
                <w:sz w:val="22"/>
                <w:szCs w:val="22"/>
              </w:rPr>
              <w:tab/>
            </w:r>
            <w:r w:rsidRPr="00B54A5C">
              <w:rPr>
                <w:rStyle w:val="Hyperlink"/>
              </w:rPr>
              <w:t>Activation Functions</w:t>
            </w:r>
            <w:r>
              <w:rPr>
                <w:webHidden/>
              </w:rPr>
              <w:tab/>
            </w:r>
            <w:r>
              <w:rPr>
                <w:webHidden/>
              </w:rPr>
              <w:fldChar w:fldCharType="begin"/>
            </w:r>
            <w:r>
              <w:rPr>
                <w:webHidden/>
              </w:rPr>
              <w:instrText xml:space="preserve"> PAGEREF _Toc515463024 \h </w:instrText>
            </w:r>
            <w:r>
              <w:rPr>
                <w:webHidden/>
              </w:rPr>
            </w:r>
            <w:r>
              <w:rPr>
                <w:webHidden/>
              </w:rPr>
              <w:fldChar w:fldCharType="separate"/>
            </w:r>
            <w:r w:rsidR="00E027D2">
              <w:rPr>
                <w:webHidden/>
              </w:rPr>
              <w:t>16</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25" w:history="1">
            <w:r w:rsidRPr="00B54A5C">
              <w:rPr>
                <w:rStyle w:val="Hyperlink"/>
              </w:rPr>
              <w:t>5</w:t>
            </w:r>
            <w:r>
              <w:rPr>
                <w:rFonts w:asciiTheme="minorHAnsi" w:hAnsiTheme="minorHAnsi" w:cstheme="minorBidi"/>
                <w:b w:val="0"/>
                <w:color w:val="auto"/>
                <w:sz w:val="22"/>
                <w:szCs w:val="22"/>
              </w:rPr>
              <w:tab/>
            </w:r>
            <w:r w:rsidRPr="00B54A5C">
              <w:rPr>
                <w:rStyle w:val="Hyperlink"/>
              </w:rPr>
              <w:t>Onderzoek</w:t>
            </w:r>
            <w:r>
              <w:rPr>
                <w:webHidden/>
              </w:rPr>
              <w:tab/>
            </w:r>
            <w:r>
              <w:rPr>
                <w:webHidden/>
              </w:rPr>
              <w:fldChar w:fldCharType="begin"/>
            </w:r>
            <w:r>
              <w:rPr>
                <w:webHidden/>
              </w:rPr>
              <w:instrText xml:space="preserve"> PAGEREF _Toc515463025 \h </w:instrText>
            </w:r>
            <w:r>
              <w:rPr>
                <w:webHidden/>
              </w:rPr>
            </w:r>
            <w:r>
              <w:rPr>
                <w:webHidden/>
              </w:rPr>
              <w:fldChar w:fldCharType="separate"/>
            </w:r>
            <w:r w:rsidR="00E027D2">
              <w:rPr>
                <w:webHidden/>
              </w:rPr>
              <w:t>18</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26" w:history="1">
            <w:r w:rsidRPr="00B54A5C">
              <w:rPr>
                <w:rStyle w:val="Hyperlink"/>
              </w:rPr>
              <w:t>5.1</w:t>
            </w:r>
            <w:r>
              <w:rPr>
                <w:rFonts w:asciiTheme="minorHAnsi" w:hAnsiTheme="minorHAnsi" w:cstheme="minorBidi"/>
                <w:color w:val="auto"/>
                <w:sz w:val="22"/>
                <w:szCs w:val="22"/>
              </w:rPr>
              <w:tab/>
            </w:r>
            <w:r w:rsidRPr="00B54A5C">
              <w:rPr>
                <w:rStyle w:val="Hyperlink"/>
              </w:rPr>
              <w:t>Data onderzoek</w:t>
            </w:r>
            <w:r>
              <w:rPr>
                <w:webHidden/>
              </w:rPr>
              <w:tab/>
            </w:r>
            <w:r>
              <w:rPr>
                <w:webHidden/>
              </w:rPr>
              <w:fldChar w:fldCharType="begin"/>
            </w:r>
            <w:r>
              <w:rPr>
                <w:webHidden/>
              </w:rPr>
              <w:instrText xml:space="preserve"> PAGEREF _Toc515463026 \h </w:instrText>
            </w:r>
            <w:r>
              <w:rPr>
                <w:webHidden/>
              </w:rPr>
            </w:r>
            <w:r>
              <w:rPr>
                <w:webHidden/>
              </w:rPr>
              <w:fldChar w:fldCharType="separate"/>
            </w:r>
            <w:r w:rsidR="00E027D2">
              <w:rPr>
                <w:webHidden/>
              </w:rPr>
              <w:t>18</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7" w:history="1">
            <w:r w:rsidRPr="00B54A5C">
              <w:rPr>
                <w:rStyle w:val="Hyperlink"/>
              </w:rPr>
              <w:t>5.1.1</w:t>
            </w:r>
            <w:r>
              <w:rPr>
                <w:rFonts w:asciiTheme="minorHAnsi" w:hAnsiTheme="minorHAnsi" w:cstheme="minorBidi"/>
                <w:color w:val="auto"/>
                <w:sz w:val="22"/>
                <w:szCs w:val="22"/>
              </w:rPr>
              <w:tab/>
            </w:r>
            <w:r w:rsidRPr="00B54A5C">
              <w:rPr>
                <w:rStyle w:val="Hyperlink"/>
              </w:rPr>
              <w:t>Basis gegevens</w:t>
            </w:r>
            <w:r>
              <w:rPr>
                <w:webHidden/>
              </w:rPr>
              <w:tab/>
            </w:r>
            <w:r>
              <w:rPr>
                <w:webHidden/>
              </w:rPr>
              <w:fldChar w:fldCharType="begin"/>
            </w:r>
            <w:r>
              <w:rPr>
                <w:webHidden/>
              </w:rPr>
              <w:instrText xml:space="preserve"> PAGEREF _Toc515463027 \h </w:instrText>
            </w:r>
            <w:r>
              <w:rPr>
                <w:webHidden/>
              </w:rPr>
            </w:r>
            <w:r>
              <w:rPr>
                <w:webHidden/>
              </w:rPr>
              <w:fldChar w:fldCharType="separate"/>
            </w:r>
            <w:r w:rsidR="00E027D2">
              <w:rPr>
                <w:webHidden/>
              </w:rPr>
              <w:t>18</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8" w:history="1">
            <w:r w:rsidRPr="00B54A5C">
              <w:rPr>
                <w:rStyle w:val="Hyperlink"/>
              </w:rPr>
              <w:t>5.1.2</w:t>
            </w:r>
            <w:r>
              <w:rPr>
                <w:rFonts w:asciiTheme="minorHAnsi" w:hAnsiTheme="minorHAnsi" w:cstheme="minorBidi"/>
                <w:color w:val="auto"/>
                <w:sz w:val="22"/>
                <w:szCs w:val="22"/>
              </w:rPr>
              <w:tab/>
            </w:r>
            <w:r w:rsidRPr="00B54A5C">
              <w:rPr>
                <w:rStyle w:val="Hyperlink"/>
              </w:rPr>
              <w:t>Data uit EKB Manufacturing Intelligence</w:t>
            </w:r>
            <w:r>
              <w:rPr>
                <w:webHidden/>
              </w:rPr>
              <w:tab/>
            </w:r>
            <w:r>
              <w:rPr>
                <w:webHidden/>
              </w:rPr>
              <w:fldChar w:fldCharType="begin"/>
            </w:r>
            <w:r>
              <w:rPr>
                <w:webHidden/>
              </w:rPr>
              <w:instrText xml:space="preserve"> PAGEREF _Toc515463028 \h </w:instrText>
            </w:r>
            <w:r>
              <w:rPr>
                <w:webHidden/>
              </w:rPr>
            </w:r>
            <w:r>
              <w:rPr>
                <w:webHidden/>
              </w:rPr>
              <w:fldChar w:fldCharType="separate"/>
            </w:r>
            <w:r w:rsidR="00E027D2">
              <w:rPr>
                <w:webHidden/>
              </w:rPr>
              <w:t>18</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29" w:history="1">
            <w:r w:rsidRPr="00B54A5C">
              <w:rPr>
                <w:rStyle w:val="Hyperlink"/>
              </w:rPr>
              <w:t>5.1.3</w:t>
            </w:r>
            <w:r>
              <w:rPr>
                <w:rFonts w:asciiTheme="minorHAnsi" w:hAnsiTheme="minorHAnsi" w:cstheme="minorBidi"/>
                <w:color w:val="auto"/>
                <w:sz w:val="22"/>
                <w:szCs w:val="22"/>
              </w:rPr>
              <w:tab/>
            </w:r>
            <w:r w:rsidRPr="00B54A5C">
              <w:rPr>
                <w:rStyle w:val="Hyperlink"/>
              </w:rPr>
              <w:t>Externe data</w:t>
            </w:r>
            <w:r>
              <w:rPr>
                <w:webHidden/>
              </w:rPr>
              <w:tab/>
            </w:r>
            <w:r>
              <w:rPr>
                <w:webHidden/>
              </w:rPr>
              <w:fldChar w:fldCharType="begin"/>
            </w:r>
            <w:r>
              <w:rPr>
                <w:webHidden/>
              </w:rPr>
              <w:instrText xml:space="preserve"> PAGEREF _Toc515463029 \h </w:instrText>
            </w:r>
            <w:r>
              <w:rPr>
                <w:webHidden/>
              </w:rPr>
            </w:r>
            <w:r>
              <w:rPr>
                <w:webHidden/>
              </w:rPr>
              <w:fldChar w:fldCharType="separate"/>
            </w:r>
            <w:r w:rsidR="00E027D2">
              <w:rPr>
                <w:webHidden/>
              </w:rPr>
              <w:t>19</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30" w:history="1">
            <w:r w:rsidRPr="00B54A5C">
              <w:rPr>
                <w:rStyle w:val="Hyperlink"/>
              </w:rPr>
              <w:t>5.1.4</w:t>
            </w:r>
            <w:r>
              <w:rPr>
                <w:rFonts w:asciiTheme="minorHAnsi" w:hAnsiTheme="minorHAnsi" w:cstheme="minorBidi"/>
                <w:color w:val="auto"/>
                <w:sz w:val="22"/>
                <w:szCs w:val="22"/>
              </w:rPr>
              <w:tab/>
            </w:r>
            <w:r w:rsidRPr="00B54A5C">
              <w:rPr>
                <w:rStyle w:val="Hyperlink"/>
              </w:rPr>
              <w:t>Conclusie</w:t>
            </w:r>
            <w:r>
              <w:rPr>
                <w:webHidden/>
              </w:rPr>
              <w:tab/>
            </w:r>
            <w:r>
              <w:rPr>
                <w:webHidden/>
              </w:rPr>
              <w:fldChar w:fldCharType="begin"/>
            </w:r>
            <w:r>
              <w:rPr>
                <w:webHidden/>
              </w:rPr>
              <w:instrText xml:space="preserve"> PAGEREF _Toc515463030 \h </w:instrText>
            </w:r>
            <w:r>
              <w:rPr>
                <w:webHidden/>
              </w:rPr>
            </w:r>
            <w:r>
              <w:rPr>
                <w:webHidden/>
              </w:rPr>
              <w:fldChar w:fldCharType="separate"/>
            </w:r>
            <w:r w:rsidR="00E027D2">
              <w:rPr>
                <w:webHidden/>
              </w:rPr>
              <w:t>19</w:t>
            </w:r>
            <w:r>
              <w:rPr>
                <w:webHidden/>
              </w:rPr>
              <w:fldChar w:fldCharType="end"/>
            </w:r>
          </w:hyperlink>
        </w:p>
        <w:p w:rsidR="000F2691" w:rsidRDefault="000F2691">
          <w:pPr>
            <w:pStyle w:val="Inhopg2"/>
            <w:rPr>
              <w:rFonts w:asciiTheme="minorHAnsi" w:hAnsiTheme="minorHAnsi" w:cstheme="minorBidi"/>
              <w:color w:val="auto"/>
              <w:sz w:val="22"/>
              <w:szCs w:val="22"/>
            </w:rPr>
          </w:pPr>
          <w:hyperlink w:anchor="_Toc515463031" w:history="1">
            <w:r w:rsidRPr="00B54A5C">
              <w:rPr>
                <w:rStyle w:val="Hyperlink"/>
              </w:rPr>
              <w:t>5.2</w:t>
            </w:r>
            <w:r>
              <w:rPr>
                <w:rFonts w:asciiTheme="minorHAnsi" w:hAnsiTheme="minorHAnsi" w:cstheme="minorBidi"/>
                <w:color w:val="auto"/>
                <w:sz w:val="22"/>
                <w:szCs w:val="22"/>
              </w:rPr>
              <w:tab/>
            </w:r>
            <w:r w:rsidRPr="00B54A5C">
              <w:rPr>
                <w:rStyle w:val="Hyperlink"/>
              </w:rPr>
              <w:t>Simulatie onderzoek</w:t>
            </w:r>
            <w:r>
              <w:rPr>
                <w:webHidden/>
              </w:rPr>
              <w:tab/>
            </w:r>
            <w:r>
              <w:rPr>
                <w:webHidden/>
              </w:rPr>
              <w:fldChar w:fldCharType="begin"/>
            </w:r>
            <w:r>
              <w:rPr>
                <w:webHidden/>
              </w:rPr>
              <w:instrText xml:space="preserve"> PAGEREF _Toc515463031 \h </w:instrText>
            </w:r>
            <w:r>
              <w:rPr>
                <w:webHidden/>
              </w:rPr>
            </w:r>
            <w:r>
              <w:rPr>
                <w:webHidden/>
              </w:rPr>
              <w:fldChar w:fldCharType="separate"/>
            </w:r>
            <w:r w:rsidR="00E027D2">
              <w:rPr>
                <w:webHidden/>
              </w:rPr>
              <w:t>20</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32" w:history="1">
            <w:r w:rsidRPr="00B54A5C">
              <w:rPr>
                <w:rStyle w:val="Hyperlink"/>
              </w:rPr>
              <w:t>5.2.1</w:t>
            </w:r>
            <w:r>
              <w:rPr>
                <w:rFonts w:asciiTheme="minorHAnsi" w:hAnsiTheme="minorHAnsi" w:cstheme="minorBidi"/>
                <w:color w:val="auto"/>
                <w:sz w:val="22"/>
                <w:szCs w:val="22"/>
              </w:rPr>
              <w:tab/>
            </w:r>
            <w:r w:rsidRPr="00B54A5C">
              <w:rPr>
                <w:rStyle w:val="Hyperlink"/>
              </w:rPr>
              <w:t>Rollenfabriek van Tsubaki Nakashima</w:t>
            </w:r>
            <w:r>
              <w:rPr>
                <w:webHidden/>
              </w:rPr>
              <w:tab/>
            </w:r>
            <w:r>
              <w:rPr>
                <w:webHidden/>
              </w:rPr>
              <w:fldChar w:fldCharType="begin"/>
            </w:r>
            <w:r>
              <w:rPr>
                <w:webHidden/>
              </w:rPr>
              <w:instrText xml:space="preserve"> PAGEREF _Toc515463032 \h </w:instrText>
            </w:r>
            <w:r>
              <w:rPr>
                <w:webHidden/>
              </w:rPr>
            </w:r>
            <w:r>
              <w:rPr>
                <w:webHidden/>
              </w:rPr>
              <w:fldChar w:fldCharType="separate"/>
            </w:r>
            <w:r w:rsidR="00E027D2">
              <w:rPr>
                <w:webHidden/>
              </w:rPr>
              <w:t>20</w:t>
            </w:r>
            <w:r>
              <w:rPr>
                <w:webHidden/>
              </w:rPr>
              <w:fldChar w:fldCharType="end"/>
            </w:r>
          </w:hyperlink>
        </w:p>
        <w:p w:rsidR="000F2691" w:rsidRDefault="000F2691">
          <w:pPr>
            <w:pStyle w:val="Inhopg3"/>
            <w:rPr>
              <w:rFonts w:asciiTheme="minorHAnsi" w:hAnsiTheme="minorHAnsi" w:cstheme="minorBidi"/>
              <w:color w:val="auto"/>
              <w:sz w:val="22"/>
              <w:szCs w:val="22"/>
            </w:rPr>
          </w:pPr>
          <w:hyperlink w:anchor="_Toc515463033" w:history="1">
            <w:r w:rsidRPr="00B54A5C">
              <w:rPr>
                <w:rStyle w:val="Hyperlink"/>
              </w:rPr>
              <w:t>5.2.2</w:t>
            </w:r>
            <w:r>
              <w:rPr>
                <w:rFonts w:asciiTheme="minorHAnsi" w:hAnsiTheme="minorHAnsi" w:cstheme="minorBidi"/>
                <w:color w:val="auto"/>
                <w:sz w:val="22"/>
                <w:szCs w:val="22"/>
              </w:rPr>
              <w:tab/>
            </w:r>
            <w:r w:rsidRPr="00B54A5C">
              <w:rPr>
                <w:rStyle w:val="Hyperlink"/>
              </w:rPr>
              <w:t>Simulatie software</w:t>
            </w:r>
            <w:r>
              <w:rPr>
                <w:webHidden/>
              </w:rPr>
              <w:tab/>
            </w:r>
            <w:r>
              <w:rPr>
                <w:webHidden/>
              </w:rPr>
              <w:fldChar w:fldCharType="begin"/>
            </w:r>
            <w:r>
              <w:rPr>
                <w:webHidden/>
              </w:rPr>
              <w:instrText xml:space="preserve"> PAGEREF _Toc515463033 \h </w:instrText>
            </w:r>
            <w:r>
              <w:rPr>
                <w:webHidden/>
              </w:rPr>
            </w:r>
            <w:r>
              <w:rPr>
                <w:webHidden/>
              </w:rPr>
              <w:fldChar w:fldCharType="separate"/>
            </w:r>
            <w:r w:rsidR="00E027D2">
              <w:rPr>
                <w:webHidden/>
              </w:rPr>
              <w:t>20</w:t>
            </w:r>
            <w:r>
              <w:rPr>
                <w:webHidden/>
              </w:rPr>
              <w:fldChar w:fldCharType="end"/>
            </w:r>
          </w:hyperlink>
        </w:p>
        <w:p w:rsidR="000F2691" w:rsidRDefault="000F2691">
          <w:pPr>
            <w:pStyle w:val="Inhopg1"/>
            <w:rPr>
              <w:rFonts w:asciiTheme="minorHAnsi" w:hAnsiTheme="minorHAnsi" w:cstheme="minorBidi"/>
              <w:b w:val="0"/>
              <w:color w:val="auto"/>
              <w:sz w:val="22"/>
              <w:szCs w:val="22"/>
            </w:rPr>
          </w:pPr>
          <w:hyperlink w:anchor="_Toc515463034" w:history="1">
            <w:r w:rsidRPr="00B54A5C">
              <w:rPr>
                <w:rStyle w:val="Hyperlink"/>
              </w:rPr>
              <w:t>Literatuur</w:t>
            </w:r>
            <w:r>
              <w:rPr>
                <w:webHidden/>
              </w:rPr>
              <w:tab/>
            </w:r>
            <w:r>
              <w:rPr>
                <w:webHidden/>
              </w:rPr>
              <w:fldChar w:fldCharType="begin"/>
            </w:r>
            <w:r>
              <w:rPr>
                <w:webHidden/>
              </w:rPr>
              <w:instrText xml:space="preserve"> PAGEREF _Toc515463034 \h </w:instrText>
            </w:r>
            <w:r>
              <w:rPr>
                <w:webHidden/>
              </w:rPr>
            </w:r>
            <w:r>
              <w:rPr>
                <w:webHidden/>
              </w:rPr>
              <w:fldChar w:fldCharType="separate"/>
            </w:r>
            <w:r w:rsidR="00E027D2">
              <w:rPr>
                <w:webHidden/>
              </w:rPr>
              <w:t>21</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463000"/>
      <w:r>
        <w:lastRenderedPageBreak/>
        <w:t>Figuren- en Tabellenlijst</w:t>
      </w:r>
      <w:bookmarkEnd w:id="3"/>
    </w:p>
    <w:p w:rsidR="000F2691"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0F2691">
        <w:rPr>
          <w:noProof/>
        </w:rPr>
        <w:t>Figuur 1: EKB organogram</w:t>
      </w:r>
      <w:r w:rsidR="000F2691">
        <w:rPr>
          <w:noProof/>
        </w:rPr>
        <w:tab/>
      </w:r>
      <w:r w:rsidR="000F2691">
        <w:rPr>
          <w:noProof/>
        </w:rPr>
        <w:fldChar w:fldCharType="begin"/>
      </w:r>
      <w:r w:rsidR="000F2691">
        <w:rPr>
          <w:noProof/>
        </w:rPr>
        <w:instrText xml:space="preserve"> PAGEREF _Toc515463035 \h </w:instrText>
      </w:r>
      <w:r w:rsidR="000F2691">
        <w:rPr>
          <w:noProof/>
        </w:rPr>
      </w:r>
      <w:r w:rsidR="000F2691">
        <w:rPr>
          <w:noProof/>
        </w:rPr>
        <w:fldChar w:fldCharType="separate"/>
      </w:r>
      <w:r w:rsidR="00E027D2">
        <w:rPr>
          <w:noProof/>
        </w:rPr>
        <w:t>8</w:t>
      </w:r>
      <w:r w:rsidR="000F2691">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_Toc515463036 \h </w:instrText>
      </w:r>
      <w:r>
        <w:rPr>
          <w:noProof/>
        </w:rPr>
      </w:r>
      <w:r>
        <w:rPr>
          <w:noProof/>
        </w:rPr>
        <w:fldChar w:fldCharType="separate"/>
      </w:r>
      <w:r w:rsidR="00E027D2">
        <w:rPr>
          <w:noProof/>
        </w:rPr>
        <w:t>12</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3: Perceptron</w:t>
      </w:r>
      <w:r>
        <w:rPr>
          <w:noProof/>
        </w:rPr>
        <w:tab/>
      </w:r>
      <w:r>
        <w:rPr>
          <w:noProof/>
        </w:rPr>
        <w:fldChar w:fldCharType="begin"/>
      </w:r>
      <w:r>
        <w:rPr>
          <w:noProof/>
        </w:rPr>
        <w:instrText xml:space="preserve"> PAGEREF _Toc515463037 \h </w:instrText>
      </w:r>
      <w:r>
        <w:rPr>
          <w:noProof/>
        </w:rPr>
      </w:r>
      <w:r>
        <w:rPr>
          <w:noProof/>
        </w:rPr>
        <w:fldChar w:fldCharType="separate"/>
      </w:r>
      <w:r w:rsidR="00E027D2">
        <w:rPr>
          <w:noProof/>
        </w:rPr>
        <w:t>15</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4: Perceptron output formule</w:t>
      </w:r>
      <w:r>
        <w:rPr>
          <w:noProof/>
        </w:rPr>
        <w:tab/>
      </w:r>
      <w:r>
        <w:rPr>
          <w:noProof/>
        </w:rPr>
        <w:fldChar w:fldCharType="begin"/>
      </w:r>
      <w:r>
        <w:rPr>
          <w:noProof/>
        </w:rPr>
        <w:instrText xml:space="preserve"> PAGEREF _Toc515463038 \h </w:instrText>
      </w:r>
      <w:r>
        <w:rPr>
          <w:noProof/>
        </w:rPr>
      </w:r>
      <w:r>
        <w:rPr>
          <w:noProof/>
        </w:rPr>
        <w:fldChar w:fldCharType="separate"/>
      </w:r>
      <w:r w:rsidR="00E027D2">
        <w:rPr>
          <w:noProof/>
        </w:rPr>
        <w:t>15</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5: Neural Network</w:t>
      </w:r>
      <w:r>
        <w:rPr>
          <w:noProof/>
        </w:rPr>
        <w:tab/>
      </w:r>
      <w:r>
        <w:rPr>
          <w:noProof/>
        </w:rPr>
        <w:fldChar w:fldCharType="begin"/>
      </w:r>
      <w:r>
        <w:rPr>
          <w:noProof/>
        </w:rPr>
        <w:instrText xml:space="preserve"> PAGEREF _Toc515463039 \h </w:instrText>
      </w:r>
      <w:r>
        <w:rPr>
          <w:noProof/>
        </w:rPr>
      </w:r>
      <w:r>
        <w:rPr>
          <w:noProof/>
        </w:rPr>
        <w:fldChar w:fldCharType="separate"/>
      </w:r>
      <w:r w:rsidR="00E027D2">
        <w:rPr>
          <w:noProof/>
        </w:rPr>
        <w:t>16</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6: Standaard sigmoïd formule</w:t>
      </w:r>
      <w:r>
        <w:rPr>
          <w:noProof/>
        </w:rPr>
        <w:tab/>
      </w:r>
      <w:r>
        <w:rPr>
          <w:noProof/>
        </w:rPr>
        <w:fldChar w:fldCharType="begin"/>
      </w:r>
      <w:r>
        <w:rPr>
          <w:noProof/>
        </w:rPr>
        <w:instrText xml:space="preserve"> PAGEREF _Toc515463040 \h </w:instrText>
      </w:r>
      <w:r>
        <w:rPr>
          <w:noProof/>
        </w:rPr>
      </w:r>
      <w:r>
        <w:rPr>
          <w:noProof/>
        </w:rPr>
        <w:fldChar w:fldCharType="separate"/>
      </w:r>
      <w:r w:rsidR="00E027D2">
        <w:rPr>
          <w:noProof/>
        </w:rPr>
        <w:t>16</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7: Plot van de sigmoïd formule</w:t>
      </w:r>
      <w:r>
        <w:rPr>
          <w:noProof/>
        </w:rPr>
        <w:tab/>
      </w:r>
      <w:r>
        <w:rPr>
          <w:noProof/>
        </w:rPr>
        <w:fldChar w:fldCharType="begin"/>
      </w:r>
      <w:r>
        <w:rPr>
          <w:noProof/>
        </w:rPr>
        <w:instrText xml:space="preserve"> PAGEREF _Toc515463041 \h </w:instrText>
      </w:r>
      <w:r>
        <w:rPr>
          <w:noProof/>
        </w:rPr>
      </w:r>
      <w:r>
        <w:rPr>
          <w:noProof/>
        </w:rPr>
        <w:fldChar w:fldCharType="separate"/>
      </w:r>
      <w:r w:rsidR="00E027D2">
        <w:rPr>
          <w:noProof/>
        </w:rPr>
        <w:t>16</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8: Plot van de ReLU</w:t>
      </w:r>
      <w:r>
        <w:rPr>
          <w:noProof/>
        </w:rPr>
        <w:tab/>
      </w:r>
      <w:r>
        <w:rPr>
          <w:noProof/>
        </w:rPr>
        <w:fldChar w:fldCharType="begin"/>
      </w:r>
      <w:r>
        <w:rPr>
          <w:noProof/>
        </w:rPr>
        <w:instrText xml:space="preserve"> PAGEREF _Toc515463042 \h </w:instrText>
      </w:r>
      <w:r>
        <w:rPr>
          <w:noProof/>
        </w:rPr>
      </w:r>
      <w:r>
        <w:rPr>
          <w:noProof/>
        </w:rPr>
        <w:fldChar w:fldCharType="separate"/>
      </w:r>
      <w:r w:rsidR="00E027D2">
        <w:rPr>
          <w:noProof/>
        </w:rPr>
        <w:t>17</w:t>
      </w:r>
      <w:r>
        <w:rPr>
          <w:noProof/>
        </w:rPr>
        <w:fldChar w:fldCharType="end"/>
      </w:r>
    </w:p>
    <w:p w:rsidR="000F2691" w:rsidRDefault="000F2691">
      <w:pPr>
        <w:pStyle w:val="Lijstmetafbeeldingen"/>
        <w:tabs>
          <w:tab w:val="right" w:leader="dot" w:pos="9019"/>
        </w:tabs>
        <w:rPr>
          <w:rFonts w:eastAsiaTheme="minorEastAsia" w:cstheme="minorBidi"/>
          <w:smallCaps w:val="0"/>
          <w:noProof/>
          <w:color w:val="auto"/>
          <w:sz w:val="22"/>
          <w:szCs w:val="22"/>
        </w:rPr>
      </w:pPr>
      <w:r>
        <w:rPr>
          <w:noProof/>
        </w:rPr>
        <w:t>Figuur 9: EMI database diagram</w:t>
      </w:r>
      <w:r>
        <w:rPr>
          <w:noProof/>
        </w:rPr>
        <w:tab/>
      </w:r>
      <w:r>
        <w:rPr>
          <w:noProof/>
        </w:rPr>
        <w:fldChar w:fldCharType="begin"/>
      </w:r>
      <w:r>
        <w:rPr>
          <w:noProof/>
        </w:rPr>
        <w:instrText xml:space="preserve"> PAGEREF _Toc515463043 \h </w:instrText>
      </w:r>
      <w:r>
        <w:rPr>
          <w:noProof/>
        </w:rPr>
      </w:r>
      <w:r>
        <w:rPr>
          <w:noProof/>
        </w:rPr>
        <w:fldChar w:fldCharType="separate"/>
      </w:r>
      <w:r w:rsidR="00E027D2">
        <w:rPr>
          <w:noProof/>
        </w:rPr>
        <w:t>19</w:t>
      </w:r>
      <w:r>
        <w:rPr>
          <w:noProof/>
        </w:rPr>
        <w:fldChar w:fldCharType="end"/>
      </w:r>
    </w:p>
    <w:p w:rsidR="007B56FF" w:rsidRDefault="007B56FF" w:rsidP="007B56FF">
      <w:r>
        <w:fldChar w:fldCharType="end"/>
      </w:r>
    </w:p>
    <w:p w:rsidR="000F2691"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463044" w:history="1">
        <w:r w:rsidR="000F2691" w:rsidRPr="0031299A">
          <w:rPr>
            <w:rStyle w:val="Hyperlink"/>
            <w:noProof/>
          </w:rPr>
          <w:t>Tabel 1: Bedrijfsgegevens van EKB</w:t>
        </w:r>
        <w:r w:rsidR="000F2691">
          <w:rPr>
            <w:noProof/>
            <w:webHidden/>
          </w:rPr>
          <w:tab/>
        </w:r>
        <w:r w:rsidR="000F2691">
          <w:rPr>
            <w:noProof/>
            <w:webHidden/>
          </w:rPr>
          <w:fldChar w:fldCharType="begin"/>
        </w:r>
        <w:r w:rsidR="000F2691">
          <w:rPr>
            <w:noProof/>
            <w:webHidden/>
          </w:rPr>
          <w:instrText xml:space="preserve"> PAGEREF _Toc515463044 \h </w:instrText>
        </w:r>
        <w:r w:rsidR="000F2691">
          <w:rPr>
            <w:noProof/>
            <w:webHidden/>
          </w:rPr>
        </w:r>
        <w:r w:rsidR="000F2691">
          <w:rPr>
            <w:noProof/>
            <w:webHidden/>
          </w:rPr>
          <w:fldChar w:fldCharType="separate"/>
        </w:r>
        <w:r w:rsidR="00E027D2">
          <w:rPr>
            <w:noProof/>
            <w:webHidden/>
          </w:rPr>
          <w:t>9</w:t>
        </w:r>
        <w:r w:rsidR="000F2691">
          <w:rPr>
            <w:noProof/>
            <w:webHidden/>
          </w:rPr>
          <w:fldChar w:fldCharType="end"/>
        </w:r>
      </w:hyperlink>
    </w:p>
    <w:p w:rsidR="000F2691" w:rsidRDefault="000F2691">
      <w:pPr>
        <w:pStyle w:val="Lijstmetafbeeldingen"/>
        <w:tabs>
          <w:tab w:val="right" w:leader="dot" w:pos="9019"/>
        </w:tabs>
        <w:rPr>
          <w:rFonts w:eastAsiaTheme="minorEastAsia" w:cstheme="minorBidi"/>
          <w:smallCaps w:val="0"/>
          <w:noProof/>
          <w:color w:val="auto"/>
          <w:sz w:val="22"/>
          <w:szCs w:val="22"/>
        </w:rPr>
      </w:pPr>
      <w:hyperlink w:anchor="_Toc515463045" w:history="1">
        <w:r w:rsidRPr="0031299A">
          <w:rPr>
            <w:rStyle w:val="Hyperlink"/>
            <w:noProof/>
          </w:rPr>
          <w:t>Tabel 2: Persoonsgegevens van betrokkenen</w:t>
        </w:r>
        <w:r>
          <w:rPr>
            <w:noProof/>
            <w:webHidden/>
          </w:rPr>
          <w:tab/>
        </w:r>
        <w:r>
          <w:rPr>
            <w:noProof/>
            <w:webHidden/>
          </w:rPr>
          <w:fldChar w:fldCharType="begin"/>
        </w:r>
        <w:r>
          <w:rPr>
            <w:noProof/>
            <w:webHidden/>
          </w:rPr>
          <w:instrText xml:space="preserve"> PAGEREF _Toc515463045 \h </w:instrText>
        </w:r>
        <w:r>
          <w:rPr>
            <w:noProof/>
            <w:webHidden/>
          </w:rPr>
        </w:r>
        <w:r>
          <w:rPr>
            <w:noProof/>
            <w:webHidden/>
          </w:rPr>
          <w:fldChar w:fldCharType="separate"/>
        </w:r>
        <w:r w:rsidR="00E027D2">
          <w:rPr>
            <w:noProof/>
            <w:webHidden/>
          </w:rPr>
          <w:t>9</w:t>
        </w:r>
        <w:r>
          <w:rPr>
            <w:noProof/>
            <w:webHidden/>
          </w:rPr>
          <w:fldChar w:fldCharType="end"/>
        </w:r>
      </w:hyperlink>
    </w:p>
    <w:p w:rsidR="000F2691" w:rsidRDefault="000F2691">
      <w:pPr>
        <w:pStyle w:val="Lijstmetafbeeldingen"/>
        <w:tabs>
          <w:tab w:val="right" w:leader="dot" w:pos="9019"/>
        </w:tabs>
        <w:rPr>
          <w:rFonts w:eastAsiaTheme="minorEastAsia" w:cstheme="minorBidi"/>
          <w:smallCaps w:val="0"/>
          <w:noProof/>
          <w:color w:val="auto"/>
          <w:sz w:val="22"/>
          <w:szCs w:val="22"/>
        </w:rPr>
      </w:pPr>
      <w:hyperlink w:anchor="_Toc515463046" w:history="1">
        <w:r w:rsidRPr="0031299A">
          <w:rPr>
            <w:rStyle w:val="Hyperlink"/>
            <w:noProof/>
          </w:rPr>
          <w:t>Tabel 3: Methoden matrix</w:t>
        </w:r>
        <w:r>
          <w:rPr>
            <w:noProof/>
            <w:webHidden/>
          </w:rPr>
          <w:tab/>
        </w:r>
        <w:r>
          <w:rPr>
            <w:noProof/>
            <w:webHidden/>
          </w:rPr>
          <w:fldChar w:fldCharType="begin"/>
        </w:r>
        <w:r>
          <w:rPr>
            <w:noProof/>
            <w:webHidden/>
          </w:rPr>
          <w:instrText xml:space="preserve"> PAGEREF _Toc515463046 \h </w:instrText>
        </w:r>
        <w:r>
          <w:rPr>
            <w:noProof/>
            <w:webHidden/>
          </w:rPr>
        </w:r>
        <w:r>
          <w:rPr>
            <w:noProof/>
            <w:webHidden/>
          </w:rPr>
          <w:fldChar w:fldCharType="separate"/>
        </w:r>
        <w:r w:rsidR="00E027D2">
          <w:rPr>
            <w:noProof/>
            <w:webHidden/>
          </w:rPr>
          <w:t>11</w:t>
        </w:r>
        <w:r>
          <w:rPr>
            <w:noProof/>
            <w:webHidden/>
          </w:rPr>
          <w:fldChar w:fldCharType="end"/>
        </w:r>
      </w:hyperlink>
    </w:p>
    <w:p w:rsidR="000F2691" w:rsidRDefault="000F2691">
      <w:pPr>
        <w:pStyle w:val="Lijstmetafbeeldingen"/>
        <w:tabs>
          <w:tab w:val="right" w:leader="dot" w:pos="9019"/>
        </w:tabs>
        <w:rPr>
          <w:rFonts w:eastAsiaTheme="minorEastAsia" w:cstheme="minorBidi"/>
          <w:smallCaps w:val="0"/>
          <w:noProof/>
          <w:color w:val="auto"/>
          <w:sz w:val="22"/>
          <w:szCs w:val="22"/>
        </w:rPr>
      </w:pPr>
      <w:hyperlink w:anchor="_Toc515463047" w:history="1">
        <w:r w:rsidRPr="0031299A">
          <w:rPr>
            <w:rStyle w:val="Hyperlink"/>
            <w:noProof/>
          </w:rPr>
          <w:t>Tabel 4: Simulatie software requirements</w:t>
        </w:r>
        <w:r>
          <w:rPr>
            <w:noProof/>
            <w:webHidden/>
          </w:rPr>
          <w:tab/>
        </w:r>
        <w:r>
          <w:rPr>
            <w:noProof/>
            <w:webHidden/>
          </w:rPr>
          <w:fldChar w:fldCharType="begin"/>
        </w:r>
        <w:r>
          <w:rPr>
            <w:noProof/>
            <w:webHidden/>
          </w:rPr>
          <w:instrText xml:space="preserve"> PAGEREF _Toc515463047 \h </w:instrText>
        </w:r>
        <w:r>
          <w:rPr>
            <w:noProof/>
            <w:webHidden/>
          </w:rPr>
        </w:r>
        <w:r>
          <w:rPr>
            <w:noProof/>
            <w:webHidden/>
          </w:rPr>
          <w:fldChar w:fldCharType="separate"/>
        </w:r>
        <w:r w:rsidR="00E027D2">
          <w:rPr>
            <w:noProof/>
            <w:webHidden/>
          </w:rPr>
          <w:t>20</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463001"/>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gewerkt bij de vestiging in Houten.</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 industriële productieprocessen.</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Machine learning. Zie voor de definitie de </w:t>
            </w:r>
            <w:r w:rsidRPr="00AA56A7">
              <w:rPr>
                <w:rFonts w:ascii="Arial" w:hAnsi="Arial" w:cs="Arial"/>
                <w:sz w:val="16"/>
                <w:szCs w:val="16"/>
              </w:rPr>
              <w:fldChar w:fldCharType="begin"/>
            </w:r>
            <w:r w:rsidRPr="00AA56A7">
              <w:rPr>
                <w:rFonts w:ascii="Arial" w:hAnsi="Arial" w:cs="Arial"/>
                <w:sz w:val="16"/>
                <w:szCs w:val="16"/>
              </w:rPr>
              <w:instrText xml:space="preserve"> REF _Ref514924791 \h  \* MERGEFORMAT </w:instrText>
            </w:r>
            <w:r w:rsidRPr="00AA56A7">
              <w:rPr>
                <w:rFonts w:ascii="Arial" w:hAnsi="Arial" w:cs="Arial"/>
                <w:sz w:val="16"/>
                <w:szCs w:val="16"/>
              </w:rPr>
            </w:r>
            <w:r w:rsidRPr="00AA56A7">
              <w:rPr>
                <w:rFonts w:ascii="Arial" w:hAnsi="Arial" w:cs="Arial"/>
                <w:sz w:val="16"/>
                <w:szCs w:val="16"/>
              </w:rPr>
              <w:fldChar w:fldCharType="separate"/>
            </w:r>
            <w:r w:rsidR="00E027D2" w:rsidRPr="00E027D2">
              <w:rPr>
                <w:rFonts w:ascii="Arial" w:hAnsi="Arial" w:cs="Arial"/>
                <w:sz w:val="16"/>
                <w:szCs w:val="16"/>
              </w:rPr>
              <w:t>Begrippenlijst</w:t>
            </w:r>
            <w:r w:rsidRPr="00AA56A7">
              <w:rPr>
                <w:rFonts w:ascii="Arial" w:hAnsi="Arial" w:cs="Arial"/>
                <w:sz w:val="16"/>
                <w:szCs w:val="16"/>
              </w:rPr>
              <w:fldChar w:fldCharType="end"/>
            </w:r>
            <w:r>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Effectiveness. Zie voor de definitie de </w:t>
            </w:r>
            <w:r w:rsidRPr="00660C15">
              <w:rPr>
                <w:rFonts w:ascii="Arial" w:hAnsi="Arial" w:cs="Arial"/>
                <w:sz w:val="16"/>
                <w:szCs w:val="16"/>
              </w:rPr>
              <w:fldChar w:fldCharType="begin"/>
            </w:r>
            <w:r w:rsidRPr="00660C15">
              <w:rPr>
                <w:rFonts w:ascii="Arial" w:hAnsi="Arial" w:cs="Arial"/>
                <w:sz w:val="16"/>
                <w:szCs w:val="16"/>
              </w:rPr>
              <w:instrText xml:space="preserve"> REF _Ref514924791 \h  \* MERGEFORMAT </w:instrText>
            </w:r>
            <w:r w:rsidRPr="00660C15">
              <w:rPr>
                <w:rFonts w:ascii="Arial" w:hAnsi="Arial" w:cs="Arial"/>
                <w:sz w:val="16"/>
                <w:szCs w:val="16"/>
              </w:rPr>
            </w:r>
            <w:r w:rsidRPr="00660C15">
              <w:rPr>
                <w:rFonts w:ascii="Arial" w:hAnsi="Arial" w:cs="Arial"/>
                <w:sz w:val="16"/>
                <w:szCs w:val="16"/>
              </w:rPr>
              <w:fldChar w:fldCharType="separate"/>
            </w:r>
            <w:r w:rsidR="00E027D2" w:rsidRPr="00E027D2">
              <w:rPr>
                <w:rFonts w:ascii="Arial" w:hAnsi="Arial" w:cs="Arial"/>
                <w:sz w:val="16"/>
                <w:szCs w:val="16"/>
              </w:rPr>
              <w:t>Begrippenlijst</w:t>
            </w:r>
            <w:r w:rsidRPr="00660C15">
              <w:rPr>
                <w:rFonts w:ascii="Arial" w:hAnsi="Arial" w:cs="Arial"/>
                <w:sz w:val="16"/>
                <w:szCs w:val="16"/>
              </w:rPr>
              <w:fldChar w:fldCharType="end"/>
            </w:r>
            <w:r>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van EKB en heeft een rollenfabriek in Veenendaal die als business case voor deze afstudeerstage is gebruikt.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Theory of Constraints. Zie voor de definitie de </w:t>
            </w:r>
            <w:r w:rsidRPr="00717674">
              <w:rPr>
                <w:rFonts w:ascii="Arial" w:hAnsi="Arial" w:cs="Arial"/>
                <w:sz w:val="16"/>
                <w:szCs w:val="16"/>
              </w:rPr>
              <w:fldChar w:fldCharType="begin"/>
            </w:r>
            <w:r w:rsidRPr="00717674">
              <w:rPr>
                <w:rFonts w:ascii="Arial" w:hAnsi="Arial" w:cs="Arial"/>
                <w:sz w:val="16"/>
                <w:szCs w:val="16"/>
              </w:rPr>
              <w:instrText xml:space="preserve"> REF _Ref514924791 \h  \* MERGEFORMAT </w:instrText>
            </w:r>
            <w:r w:rsidRPr="00717674">
              <w:rPr>
                <w:rFonts w:ascii="Arial" w:hAnsi="Arial" w:cs="Arial"/>
                <w:sz w:val="16"/>
                <w:szCs w:val="16"/>
              </w:rPr>
            </w:r>
            <w:r w:rsidRPr="00717674">
              <w:rPr>
                <w:rFonts w:ascii="Arial" w:hAnsi="Arial" w:cs="Arial"/>
                <w:sz w:val="16"/>
                <w:szCs w:val="16"/>
              </w:rPr>
              <w:fldChar w:fldCharType="separate"/>
            </w:r>
            <w:r w:rsidR="00E027D2" w:rsidRPr="00E027D2">
              <w:rPr>
                <w:rFonts w:ascii="Arial" w:hAnsi="Arial" w:cs="Arial"/>
                <w:sz w:val="16"/>
                <w:szCs w:val="16"/>
              </w:rPr>
              <w:t>Begrippenlijst</w:t>
            </w:r>
            <w:r w:rsidRPr="00717674">
              <w:rPr>
                <w:rFonts w:ascii="Arial" w:hAnsi="Arial" w:cs="Arial"/>
                <w:sz w:val="16"/>
                <w:szCs w:val="16"/>
              </w:rPr>
              <w:fldChar w:fldCharType="end"/>
            </w:r>
            <w:r>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5463002"/>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EKB Manufacturing Intelligence</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industrieel webbased automatiserings-software pakket voor verzameling en visualisatie van real-time informatie over productielijnen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530829">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w:t>
            </w:r>
            <w:r w:rsidR="00530829">
              <w:rPr>
                <w:rFonts w:ascii="Arial" w:hAnsi="Arial" w:cs="Arial"/>
                <w:sz w:val="16"/>
                <w:szCs w:val="16"/>
              </w:rPr>
              <w:t xml:space="preserve">tie  zie hoofdstuk </w:t>
            </w:r>
            <w:r w:rsidR="00530829" w:rsidRPr="00530829">
              <w:rPr>
                <w:rFonts w:ascii="Arial" w:hAnsi="Arial" w:cs="Arial"/>
                <w:sz w:val="16"/>
                <w:szCs w:val="16"/>
              </w:rPr>
              <w:fldChar w:fldCharType="begin"/>
            </w:r>
            <w:r w:rsidR="00530829" w:rsidRPr="00530829">
              <w:rPr>
                <w:rFonts w:ascii="Arial" w:hAnsi="Arial" w:cs="Arial"/>
                <w:sz w:val="16"/>
                <w:szCs w:val="16"/>
              </w:rPr>
              <w:instrText xml:space="preserve"> REF _Ref515347470 \h  \* MERGEFORMAT </w:instrText>
            </w:r>
            <w:r w:rsidR="00530829" w:rsidRPr="00530829">
              <w:rPr>
                <w:rFonts w:ascii="Arial" w:hAnsi="Arial" w:cs="Arial"/>
                <w:sz w:val="16"/>
                <w:szCs w:val="16"/>
              </w:rPr>
            </w:r>
            <w:r w:rsidR="00530829" w:rsidRPr="00530829">
              <w:rPr>
                <w:rFonts w:ascii="Arial" w:hAnsi="Arial" w:cs="Arial"/>
                <w:sz w:val="16"/>
                <w:szCs w:val="16"/>
              </w:rPr>
              <w:fldChar w:fldCharType="separate"/>
            </w:r>
            <w:r w:rsidR="00E027D2" w:rsidRPr="00E027D2">
              <w:rPr>
                <w:rFonts w:ascii="Arial" w:hAnsi="Arial" w:cs="Arial"/>
                <w:sz w:val="16"/>
                <w:szCs w:val="16"/>
              </w:rPr>
              <w:t>Theoretisch Kader</w:t>
            </w:r>
            <w:r w:rsidR="00530829" w:rsidRPr="00530829">
              <w:rPr>
                <w:rFonts w:ascii="Arial" w:hAnsi="Arial" w:cs="Arial"/>
                <w:sz w:val="16"/>
                <w:szCs w:val="16"/>
              </w:rPr>
              <w:fldChar w:fldCharType="end"/>
            </w:r>
            <w:r>
              <w:rPr>
                <w:rFonts w:ascii="Arial" w:hAnsi="Arial" w:cs="Arial"/>
                <w:sz w:val="16"/>
                <w:szCs w:val="16"/>
              </w:rPr>
              <w:t>)</w:t>
            </w:r>
          </w:p>
        </w:tc>
      </w:tr>
      <w:tr w:rsidR="00660C15"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Overall Equipment Effectiveness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912D8F">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Een maatstaaf van EMI voor de algemene </w:t>
            </w:r>
            <w:r w:rsidR="00912D8F">
              <w:rPr>
                <w:rFonts w:ascii="Arial" w:hAnsi="Arial" w:cs="Arial"/>
                <w:sz w:val="16"/>
                <w:szCs w:val="16"/>
              </w:rPr>
              <w:t xml:space="preserve">effectiviteit van een of meerdere productielijnen. Een percentage dat wordt berekend door de drie KPI-percentages beschikbaarheid, prestatie en kwaliteit te vermenigvuldigen. Deze KPI’s worden beschreven in het </w:t>
            </w:r>
            <w:r w:rsidR="00912D8F" w:rsidRPr="00912D8F">
              <w:rPr>
                <w:rFonts w:ascii="Arial" w:hAnsi="Arial" w:cs="Arial"/>
                <w:sz w:val="16"/>
                <w:szCs w:val="16"/>
              </w:rPr>
              <w:fldChar w:fldCharType="begin"/>
            </w:r>
            <w:r w:rsidR="00912D8F" w:rsidRPr="00912D8F">
              <w:rPr>
                <w:rFonts w:ascii="Arial" w:hAnsi="Arial" w:cs="Arial"/>
                <w:sz w:val="16"/>
                <w:szCs w:val="16"/>
              </w:rPr>
              <w:instrText xml:space="preserve"> REF _Ref515349692 \h  \* MERGEFORMAT </w:instrText>
            </w:r>
            <w:r w:rsidR="00912D8F" w:rsidRPr="00912D8F">
              <w:rPr>
                <w:rFonts w:ascii="Arial" w:hAnsi="Arial" w:cs="Arial"/>
                <w:sz w:val="16"/>
                <w:szCs w:val="16"/>
              </w:rPr>
            </w:r>
            <w:r w:rsidR="00912D8F" w:rsidRPr="00912D8F">
              <w:rPr>
                <w:rFonts w:ascii="Arial" w:hAnsi="Arial" w:cs="Arial"/>
                <w:sz w:val="16"/>
                <w:szCs w:val="16"/>
              </w:rPr>
              <w:fldChar w:fldCharType="separate"/>
            </w:r>
            <w:r w:rsidR="00E027D2" w:rsidRPr="00E027D2">
              <w:rPr>
                <w:rFonts w:ascii="Arial" w:hAnsi="Arial" w:cs="Arial"/>
                <w:sz w:val="16"/>
                <w:szCs w:val="16"/>
              </w:rPr>
              <w:t>Theoretisch Kader</w:t>
            </w:r>
            <w:r w:rsidR="00912D8F" w:rsidRPr="00912D8F">
              <w:rPr>
                <w:rFonts w:ascii="Arial" w:hAnsi="Arial" w:cs="Arial"/>
                <w:sz w:val="16"/>
                <w:szCs w:val="16"/>
              </w:rPr>
              <w:fldChar w:fldCharType="end"/>
            </w:r>
            <w:r w:rsidR="00912D8F">
              <w:rPr>
                <w:rFonts w:ascii="Arial" w:hAnsi="Arial" w:cs="Arial"/>
                <w:sz w:val="16"/>
                <w:szCs w:val="16"/>
              </w:rPr>
              <w:t>.</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rollenfabriek van TN wordt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BB3E86" w:rsidP="00BB3E86">
            <w:pPr>
              <w:pStyle w:val="Normaalweb"/>
              <w:spacing w:before="0" w:beforeAutospacing="0" w:after="0" w:afterAutospacing="0"/>
              <w:ind w:left="0"/>
              <w:rPr>
                <w:rFonts w:ascii="Arial" w:hAnsi="Arial" w:cs="Arial"/>
                <w:sz w:val="16"/>
                <w:szCs w:val="16"/>
              </w:rPr>
            </w:pPr>
            <w:r>
              <w:rPr>
                <w:rFonts w:ascii="Arial" w:hAnsi="Arial" w:cs="Arial"/>
                <w:sz w:val="16"/>
                <w:szCs w:val="16"/>
              </w:rPr>
              <w:t>Volgens G</w:t>
            </w:r>
            <w:r w:rsidR="00976326" w:rsidRPr="00976326">
              <w:rPr>
                <w:rFonts w:ascii="Arial" w:hAnsi="Arial" w:cs="Arial"/>
                <w:sz w:val="16"/>
              </w:rPr>
              <w:t xml:space="preserve">oldratt en Cox (2007) </w:t>
            </w:r>
            <w:r w:rsidR="00976326">
              <w:rPr>
                <w:rFonts w:ascii="Arial" w:hAnsi="Arial" w:cs="Arial"/>
                <w:sz w:val="16"/>
              </w:rPr>
              <w:t xml:space="preserve">is TOC </w:t>
            </w:r>
            <w:r w:rsidR="00FE40AA">
              <w:rPr>
                <w:rFonts w:ascii="Arial" w:hAnsi="Arial" w:cs="Arial"/>
                <w:sz w:val="16"/>
                <w:szCs w:val="16"/>
              </w:rPr>
              <w:t>e</w:t>
            </w:r>
            <w:r w:rsidR="00976326">
              <w:rPr>
                <w:rFonts w:ascii="Arial" w:hAnsi="Arial" w:cs="Arial"/>
                <w:sz w:val="16"/>
                <w:szCs w:val="16"/>
              </w:rPr>
              <w:t>e</w:t>
            </w:r>
            <w:r w:rsidR="00FE40AA">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7" w:name="_Toc515463003"/>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463004"/>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Toc515463005"/>
      <w:r w:rsidRPr="00812BAF">
        <w:t>Het bedrijf</w:t>
      </w:r>
      <w:bookmarkEnd w:id="9"/>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E027D2">
        <w:t xml:space="preserve">Figuur </w:t>
      </w:r>
      <w:r w:rsidR="00E027D2">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1FFE7453" wp14:editId="7FC147A0">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0" w:name="_Ref514854870"/>
      <w:bookmarkStart w:id="11" w:name="_Toc515463035"/>
      <w:r>
        <w:t xml:space="preserve">Figuur </w:t>
      </w:r>
      <w:fldSimple w:instr=" SEQ Figuur \* ARABIC ">
        <w:r w:rsidR="00E027D2">
          <w:rPr>
            <w:noProof/>
          </w:rPr>
          <w:t>1</w:t>
        </w:r>
      </w:fldSimple>
      <w:bookmarkEnd w:id="10"/>
      <w:r w:rsidRPr="004702E0">
        <w:t xml:space="preserve">: EKB </w:t>
      </w:r>
      <w:r w:rsidR="001947E1">
        <w:t>organogram</w:t>
      </w:r>
      <w:bookmarkEnd w:id="11"/>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2" w:name="_Toc515463006"/>
      <w:r>
        <w:lastRenderedPageBreak/>
        <w:t>Bedrijfsgegevens</w:t>
      </w:r>
      <w:bookmarkEnd w:id="12"/>
    </w:p>
    <w:p w:rsidR="009732CA" w:rsidRPr="009732CA" w:rsidRDefault="009732CA" w:rsidP="009732CA">
      <w:pPr>
        <w:pStyle w:val="Bijschrift"/>
      </w:pPr>
      <w:bookmarkStart w:id="13" w:name="_Toc515463044"/>
      <w:r w:rsidRPr="009732CA">
        <w:t xml:space="preserve">Tabel </w:t>
      </w:r>
      <w:fldSimple w:instr=" SEQ Tabel \* ARABIC ">
        <w:r w:rsidR="00E027D2">
          <w:rPr>
            <w:noProof/>
          </w:rPr>
          <w:t>1</w:t>
        </w:r>
      </w:fldSimple>
      <w:r w:rsidRPr="009732CA">
        <w:t>: Bedrijfsgegevens van EKB</w:t>
      </w:r>
      <w:bookmarkEnd w:id="13"/>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4" w:name="_Toc515463007"/>
      <w:r>
        <w:t>Persoonsgegevens</w:t>
      </w:r>
      <w:bookmarkEnd w:id="14"/>
    </w:p>
    <w:p w:rsidR="009732CA" w:rsidRDefault="009732CA" w:rsidP="009732CA">
      <w:pPr>
        <w:pStyle w:val="Bijschrift"/>
      </w:pPr>
      <w:bookmarkStart w:id="15" w:name="_Toc515463045"/>
      <w:r>
        <w:t xml:space="preserve">Tabel </w:t>
      </w:r>
      <w:fldSimple w:instr=" SEQ Tabel \* ARABIC ">
        <w:r w:rsidR="00E027D2">
          <w:rPr>
            <w:noProof/>
          </w:rPr>
          <w:t>2</w:t>
        </w:r>
      </w:fldSimple>
      <w:r>
        <w:t>: Persoonsgegevens van betrokkenen</w:t>
      </w:r>
      <w:bookmarkEnd w:id="15"/>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6" w:name="_Toc515463008"/>
      <w:r>
        <w:lastRenderedPageBreak/>
        <w:t>De Opdracht</w:t>
      </w:r>
      <w:bookmarkEnd w:id="16"/>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7" w:name="_Toc515463009"/>
      <w:r>
        <w:t>De kwestie</w:t>
      </w:r>
      <w:bookmarkEnd w:id="17"/>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8" w:name="_Toc515463010"/>
      <w:r>
        <w:t>De afstudeeropdracht</w:t>
      </w:r>
      <w:r w:rsidR="003650CE">
        <w:t xml:space="preserve"> </w:t>
      </w:r>
      <w:r>
        <w:t>in het kort</w:t>
      </w:r>
      <w:bookmarkEnd w:id="18"/>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19" w:name="_Toc515463011"/>
      <w:r>
        <w:t>Doelstelling</w:t>
      </w:r>
      <w:bookmarkEnd w:id="19"/>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0" w:name="_Toc515463012"/>
      <w:r>
        <w:lastRenderedPageBreak/>
        <w:t>Hoofdvraag en deelvragen</w:t>
      </w:r>
      <w:bookmarkEnd w:id="20"/>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1" w:name="_Toc515463013"/>
      <w:r>
        <w:t>Onderzoeksmethoden</w:t>
      </w:r>
      <w:bookmarkEnd w:id="21"/>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E027D2">
        <w:t xml:space="preserve">Tabel </w:t>
      </w:r>
      <w:r w:rsidR="00E027D2">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2" w:name="_Ref514853856"/>
      <w:bookmarkStart w:id="23" w:name="_Toc515463046"/>
      <w:r>
        <w:t xml:space="preserve">Tabel </w:t>
      </w:r>
      <w:fldSimple w:instr=" SEQ Tabel \* ARABIC ">
        <w:r w:rsidR="00E027D2">
          <w:rPr>
            <w:noProof/>
          </w:rPr>
          <w:t>3</w:t>
        </w:r>
      </w:fldSimple>
      <w:bookmarkEnd w:id="22"/>
      <w:r>
        <w:t>: Methoden matrix</w:t>
      </w:r>
      <w:bookmarkEnd w:id="23"/>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4" w:name="_Ref515347470"/>
      <w:bookmarkStart w:id="25" w:name="_Ref515349692"/>
      <w:bookmarkStart w:id="26" w:name="_Toc515463014"/>
      <w:r>
        <w:lastRenderedPageBreak/>
        <w:t>Theoretisch Kader</w:t>
      </w:r>
      <w:bookmarkEnd w:id="24"/>
      <w:bookmarkEnd w:id="25"/>
      <w:bookmarkEnd w:id="26"/>
    </w:p>
    <w:p w:rsidR="00207D77" w:rsidRDefault="0062511F" w:rsidP="0028227C">
      <w:pPr>
        <w:rPr>
          <w:b/>
          <w:color w:val="FF0000"/>
        </w:rPr>
      </w:pPr>
      <w:r>
        <w:rPr>
          <w:b/>
          <w:color w:val="FF0000"/>
        </w:rPr>
        <w:t xml:space="preserve"> (TOC, ML, EMI, TN)</w:t>
      </w:r>
    </w:p>
    <w:p w:rsidR="00207D77" w:rsidRPr="00207D77" w:rsidRDefault="00207D77" w:rsidP="0028227C">
      <w:pPr>
        <w:rPr>
          <w:color w:val="auto"/>
        </w:rPr>
      </w:pPr>
      <w:r>
        <w:rPr>
          <w:color w:val="auto"/>
        </w:rP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7" w:name="_Toc515463015"/>
      <w:r>
        <w:t>Tsubaki Nakashima</w:t>
      </w:r>
      <w:bookmarkEnd w:id="27"/>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E027D2">
        <w:t xml:space="preserve">Figuur </w:t>
      </w:r>
      <w:r w:rsidR="00E027D2">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58012A0D" wp14:editId="3FB70E90">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28" w:name="_Ref515268679"/>
      <w:bookmarkStart w:id="29" w:name="_Ref515268219"/>
      <w:bookmarkStart w:id="30" w:name="_Toc515463036"/>
      <w:r>
        <w:t xml:space="preserve">Figuur </w:t>
      </w:r>
      <w:fldSimple w:instr=" SEQ Figuur \* ARABIC ">
        <w:r w:rsidR="00E027D2">
          <w:rPr>
            <w:noProof/>
          </w:rPr>
          <w:t>2</w:t>
        </w:r>
      </w:fldSimple>
      <w:bookmarkEnd w:id="28"/>
      <w:r>
        <w:t>: Lay-out rollenfabriek Tsubaki Nakashima</w:t>
      </w:r>
      <w:bookmarkEnd w:id="29"/>
      <w:bookmarkEnd w:id="30"/>
    </w:p>
    <w:p w:rsidR="00783DC0" w:rsidRDefault="00783DC0" w:rsidP="00BF2D3E">
      <w:pPr>
        <w:ind w:left="0"/>
      </w:pPr>
    </w:p>
    <w:p w:rsidR="00F56C5A" w:rsidRDefault="00F56C5A" w:rsidP="00F56C5A">
      <w:pPr>
        <w:pStyle w:val="Kop3"/>
      </w:pPr>
      <w:bookmarkStart w:id="31" w:name="_Toc515463016"/>
      <w:r>
        <w:t>Rollenfabriek lay-out</w:t>
      </w:r>
      <w:bookmarkEnd w:id="31"/>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F56C5A">
      <w:pPr>
        <w:pStyle w:val="Kop3"/>
      </w:pPr>
      <w:bookmarkStart w:id="32" w:name="_Toc515463017"/>
      <w:r>
        <w:lastRenderedPageBreak/>
        <w:t>Buffervoorraden</w:t>
      </w:r>
      <w:bookmarkEnd w:id="32"/>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DE7EFE">
      <w:pPr>
        <w:pStyle w:val="Kop3"/>
      </w:pPr>
      <w:bookmarkStart w:id="33" w:name="_Toc515463018"/>
      <w:r>
        <w:t>Omstellingen</w:t>
      </w:r>
      <w:bookmarkEnd w:id="33"/>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4" w:name="_Toc515463019"/>
      <w:r>
        <w:t>E</w:t>
      </w:r>
      <w:r w:rsidR="00660C15">
        <w:t>KB Manufacturing Intelligence</w:t>
      </w:r>
      <w:bookmarkEnd w:id="34"/>
    </w:p>
    <w:p w:rsidR="008747B3" w:rsidRDefault="008747B3" w:rsidP="008747B3">
      <w:r>
        <w:t>EKB Manufacturing Intelligence is de applicatie waarin de software van deze afstudeeropdracht geïmplementeerd is. Het bevat de modules Overal</w:t>
      </w:r>
      <w:r w:rsidR="00660C15">
        <w:t>l</w:t>
      </w:r>
      <w:r>
        <w:t xml:space="preserve"> Equipment Effectiveness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08BD44E6" wp14:editId="190A5F69">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 (2018, 3 april). EMI modules van de rollenfabriek van Tsubaki Nakashima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660C15">
      <w:pPr>
        <w:pStyle w:val="Kop3"/>
      </w:pPr>
      <w:bookmarkStart w:id="35" w:name="_Toc515463020"/>
      <w:r>
        <w:t>Overall Equipment Effectiveness</w:t>
      </w:r>
      <w:bookmarkEnd w:id="35"/>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Rang, S. (2018, 3 april). EMI OEE analyse van de rollenfabriek van Tsubaki Nakashima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Rang, S. (2018, 3 april). EMI OEE analyse van de rollenfabriek van Tsubaki Nakashima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C9598C" w:rsidRDefault="00222F57" w:rsidP="00C9598C">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C9598C">
        <w:br w:type="page"/>
      </w:r>
    </w:p>
    <w:p w:rsidR="00E2275A" w:rsidRDefault="00E2275A" w:rsidP="00222F57">
      <w:pPr>
        <w:pStyle w:val="Kop2"/>
      </w:pPr>
      <w:bookmarkStart w:id="36" w:name="_Toc515463021"/>
      <w:r>
        <w:lastRenderedPageBreak/>
        <w:t>Machine Learning</w:t>
      </w:r>
      <w:bookmarkEnd w:id="36"/>
    </w:p>
    <w:p w:rsidR="000E467F" w:rsidRDefault="002F0605" w:rsidP="00E2275A">
      <w:r>
        <w:t xml:space="preserve">ML is een tak van Artificial Intelligence </w:t>
      </w:r>
      <w:r w:rsidR="00552A22">
        <w:t xml:space="preserve">die gebruikt is om Theory of Constraints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0E467F">
      <w:pPr>
        <w:pStyle w:val="Kop3"/>
      </w:pPr>
      <w:bookmarkStart w:id="37" w:name="_Toc515463022"/>
      <w:r>
        <w:t>De perceptron</w:t>
      </w:r>
      <w:bookmarkEnd w:id="37"/>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E027D2">
          <w:t xml:space="preserve">Figuur </w:t>
        </w:r>
        <w:r w:rsidR="00E027D2">
          <w:rPr>
            <w:noProof/>
          </w:rPr>
          <w:t>3</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drawing>
          <wp:inline distT="0" distB="0" distL="0" distR="0" wp14:anchorId="505BB492" wp14:editId="692B2CBD">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38" w:name="_Ref515359422"/>
      <w:bookmarkStart w:id="39" w:name="_Toc515463037"/>
      <w:r>
        <w:t xml:space="preserve">Figuur </w:t>
      </w:r>
      <w:fldSimple w:instr=" SEQ Figuur \* ARABIC ">
        <w:r w:rsidR="00E027D2">
          <w:rPr>
            <w:noProof/>
          </w:rPr>
          <w:t>3</w:t>
        </w:r>
      </w:fldSimple>
      <w:bookmarkEnd w:id="38"/>
      <w:r>
        <w:t>: Perceptron</w:t>
      </w:r>
      <w:bookmarkEnd w:id="39"/>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2BC020A7" wp14:editId="04B16A55">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40" w:name="_Ref515363838"/>
      <w:bookmarkStart w:id="41" w:name="_Ref515363831"/>
      <w:bookmarkStart w:id="42" w:name="_Toc515463038"/>
      <w:r>
        <w:t xml:space="preserve">Figuur </w:t>
      </w:r>
      <w:fldSimple w:instr=" SEQ Figuur \* ARABIC ">
        <w:r w:rsidR="00E027D2">
          <w:rPr>
            <w:noProof/>
          </w:rPr>
          <w:t>4</w:t>
        </w:r>
      </w:fldSimple>
      <w:bookmarkEnd w:id="40"/>
      <w:r>
        <w:t>: Perceptron output formule</w:t>
      </w:r>
      <w:bookmarkEnd w:id="41"/>
      <w:bookmarkEnd w:id="42"/>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E027D2">
          <w:t xml:space="preserve">Figuur </w:t>
        </w:r>
        <w:r w:rsidR="00E027D2">
          <w:rPr>
            <w:noProof/>
          </w:rPr>
          <w:t>4</w:t>
        </w:r>
      </w:fldSimple>
      <w:r>
        <w:t xml:space="preserve">. Elke lijn van de inputs van </w:t>
      </w:r>
      <w:fldSimple w:instr=" REF _Ref515359422 ">
        <w:r w:rsidR="00E027D2">
          <w:t xml:space="preserve">Figuur </w:t>
        </w:r>
        <w:r w:rsidR="00E027D2">
          <w:rPr>
            <w:noProof/>
          </w:rPr>
          <w:t>3</w:t>
        </w:r>
      </w:fldSimple>
      <w:r>
        <w:t xml:space="preserve"> is een ‘weight’ (w in </w:t>
      </w:r>
      <w:fldSimple w:instr=" REF _Ref515363838 ">
        <w:r w:rsidR="00E027D2">
          <w:t xml:space="preserve">Figuur </w:t>
        </w:r>
        <w:r w:rsidR="00E027D2">
          <w:rPr>
            <w:noProof/>
          </w:rPr>
          <w:t>4</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E027D2">
          <w:t xml:space="preserve">Figuur </w:t>
        </w:r>
        <w:r w:rsidR="00E027D2">
          <w:rPr>
            <w:noProof/>
          </w:rPr>
          <w:t>4</w:t>
        </w:r>
      </w:fldSimple>
      <w:r>
        <w:t xml:space="preserve"> is het nummer van de input </w:t>
      </w:r>
      <w:r>
        <w:rPr>
          <w:rFonts w:ascii="Cambria Math" w:hAnsi="Cambria Math" w:cs="Cambria Math"/>
        </w:rPr>
        <w:t>𝑥</w:t>
      </w:r>
      <w:r>
        <w:t>.</w:t>
      </w:r>
      <w:r w:rsidR="006A658A">
        <w:br w:type="page"/>
      </w:r>
    </w:p>
    <w:p w:rsidR="00C9598C" w:rsidRDefault="00C9598C" w:rsidP="00C9598C">
      <w:pPr>
        <w:pStyle w:val="Kop3"/>
      </w:pPr>
      <w:bookmarkStart w:id="43" w:name="_Toc515463023"/>
      <w:r>
        <w:lastRenderedPageBreak/>
        <w:t>Neural Networks</w:t>
      </w:r>
      <w:bookmarkEnd w:id="43"/>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E027D2">
        <w:t xml:space="preserve">Figuur </w:t>
      </w:r>
      <w:r w:rsidR="00E027D2">
        <w:rPr>
          <w:noProof/>
        </w:rPr>
        <w:t>5</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509FE50D" wp14:editId="2122FE63">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44" w:name="_Ref515459812"/>
      <w:bookmarkStart w:id="45" w:name="_Toc515463039"/>
      <w:r>
        <w:t xml:space="preserve">Figuur </w:t>
      </w:r>
      <w:fldSimple w:instr=" SEQ Figuur \* ARABIC ">
        <w:r w:rsidR="00E027D2">
          <w:rPr>
            <w:noProof/>
          </w:rPr>
          <w:t>5</w:t>
        </w:r>
      </w:fldSimple>
      <w:bookmarkEnd w:id="44"/>
      <w:r>
        <w:t>: Neural Network</w:t>
      </w:r>
      <w:bookmarkEnd w:id="45"/>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213273" w:rsidRDefault="003D7306" w:rsidP="006A658A">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w:t>
      </w:r>
      <w:r w:rsidR="00213273">
        <w:rPr>
          <w:vertAlign w:val="subscript"/>
        </w:rPr>
        <w:t>n</w:t>
      </w:r>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variabele die wordt opgeteld bij de output van de neuron. Hierna wordt nog een extra berekening gedaan, de </w:t>
      </w:r>
      <w:r w:rsidR="00213273" w:rsidRPr="00213273">
        <w:rPr>
          <w:i/>
        </w:rPr>
        <w:t>activation function</w:t>
      </w:r>
      <w:r w:rsidR="00213273">
        <w:t>.</w:t>
      </w:r>
    </w:p>
    <w:p w:rsidR="00213273" w:rsidRDefault="00213273" w:rsidP="006A658A">
      <w:pPr>
        <w:ind w:left="0"/>
      </w:pPr>
    </w:p>
    <w:p w:rsidR="00213273" w:rsidRDefault="00213273" w:rsidP="00213273">
      <w:pPr>
        <w:pStyle w:val="Kop3"/>
      </w:pPr>
      <w:bookmarkStart w:id="46" w:name="_Toc515463024"/>
      <w:r>
        <w:t>Activation Functions</w:t>
      </w:r>
      <w:bookmarkEnd w:id="46"/>
    </w:p>
    <w:p w:rsidR="001B3E14" w:rsidRDefault="006962C3" w:rsidP="00213273">
      <w:r>
        <w:t xml:space="preserve">Een activation function is een formule waarmee de output van een neuron kan worden berekend. Een veelvoorkomende activation function is de </w:t>
      </w:r>
      <w:r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E027D2">
        <w:t xml:space="preserve">Figuur </w:t>
      </w:r>
      <w:r w:rsidR="00E027D2">
        <w:rPr>
          <w:noProof/>
        </w:rPr>
        <w:t>6</w:t>
      </w:r>
      <w:r w:rsidR="001B3E14">
        <w:fldChar w:fldCharType="end"/>
      </w:r>
      <w:r w:rsidR="001B3E14">
        <w:t>)</w:t>
      </w:r>
      <w:r>
        <w:t>.</w:t>
      </w:r>
      <w:r w:rsidR="001B3E14">
        <w:t xml:space="preserve"> Het resultaat van de standaard</w:t>
      </w:r>
      <w:r>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E027D2">
        <w:t xml:space="preserve">Figuur </w:t>
      </w:r>
      <w:r w:rsidR="00E027D2">
        <w:rPr>
          <w:noProof/>
        </w:rPr>
        <w:t>7</w:t>
      </w:r>
      <w:r w:rsidR="005508B8">
        <w:fldChar w:fldCharType="end"/>
      </w:r>
      <w:r w:rsidR="00215622">
        <w:t>.</w:t>
      </w:r>
    </w:p>
    <w:p w:rsidR="001B3E14" w:rsidRDefault="001B3E14" w:rsidP="00213273"/>
    <w:p w:rsidR="001B3E14" w:rsidRDefault="001B3E14" w:rsidP="00A47439">
      <w:pPr>
        <w:keepNext/>
        <w:ind w:left="0"/>
      </w:pPr>
      <w:r>
        <w:rPr>
          <w:noProof/>
        </w:rPr>
        <w:drawing>
          <wp:inline distT="0" distB="0" distL="0" distR="0" wp14:anchorId="616BD902" wp14:editId="01710FA7">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47" w:name="_Ref515461170"/>
      <w:bookmarkStart w:id="48" w:name="_Toc515463040"/>
      <w:r>
        <w:t xml:space="preserve">Figuur </w:t>
      </w:r>
      <w:fldSimple w:instr=" SEQ Figuur \* ARABIC ">
        <w:r w:rsidR="00E027D2">
          <w:rPr>
            <w:noProof/>
          </w:rPr>
          <w:t>6</w:t>
        </w:r>
      </w:fldSimple>
      <w:bookmarkEnd w:id="47"/>
      <w:r>
        <w:t>: Standaard sigmoïd formule</w:t>
      </w:r>
      <w:bookmarkEnd w:id="48"/>
    </w:p>
    <w:p w:rsidR="001B1CD6" w:rsidRDefault="001B3E14" w:rsidP="00213273">
      <w:r w:rsidRPr="00303013">
        <w:t xml:space="preserve"> </w:t>
      </w:r>
    </w:p>
    <w:p w:rsidR="005508B8" w:rsidRDefault="005508B8" w:rsidP="005508B8">
      <w:pPr>
        <w:keepNext/>
        <w:ind w:left="0"/>
      </w:pPr>
      <w:r>
        <w:rPr>
          <w:noProof/>
        </w:rPr>
        <w:drawing>
          <wp:inline distT="0" distB="0" distL="0" distR="0" wp14:anchorId="697218B0" wp14:editId="5929F96B">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49" w:name="_Ref515461645"/>
      <w:bookmarkStart w:id="50" w:name="_Toc515463041"/>
      <w:r>
        <w:t xml:space="preserve">Figuur </w:t>
      </w:r>
      <w:fldSimple w:instr=" SEQ Figuur \* ARABIC ">
        <w:r w:rsidR="00E027D2">
          <w:rPr>
            <w:noProof/>
          </w:rPr>
          <w:t>7</w:t>
        </w:r>
      </w:fldSimple>
      <w:bookmarkEnd w:id="49"/>
      <w:r>
        <w:t>: Plot van de sigmoïd formule</w:t>
      </w:r>
      <w:bookmarkEnd w:id="50"/>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556FBB" w:rsidRDefault="00556FBB" w:rsidP="00215622">
      <w:r>
        <w:lastRenderedPageBreak/>
        <w:t>Volgens Rojas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E027D2">
        <w:t xml:space="preserve">Figuur </w:t>
      </w:r>
      <w:r w:rsidR="00E027D2">
        <w:rPr>
          <w:noProof/>
        </w:rPr>
        <w:t>8</w:t>
      </w:r>
      <w:r w:rsidR="00BC191D">
        <w:fldChar w:fldCharType="end"/>
      </w:r>
      <w:r w:rsidR="00BC191D">
        <w:t>)</w:t>
      </w:r>
      <w:r>
        <w:t>.</w:t>
      </w:r>
    </w:p>
    <w:p w:rsidR="00A973A6" w:rsidRDefault="00A973A6" w:rsidP="00215622"/>
    <w:p w:rsidR="00A973A6" w:rsidRDefault="00A973A6" w:rsidP="00A973A6">
      <w:pPr>
        <w:keepNext/>
        <w:ind w:left="0"/>
      </w:pPr>
      <w:r>
        <w:rPr>
          <w:noProof/>
        </w:rPr>
        <w:drawing>
          <wp:inline distT="0" distB="0" distL="0" distR="0" wp14:anchorId="08F98946" wp14:editId="6813E4E5">
            <wp:extent cx="3790950" cy="15621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0950" cy="1562100"/>
                    </a:xfrm>
                    <a:prstGeom prst="rect">
                      <a:avLst/>
                    </a:prstGeom>
                  </pic:spPr>
                </pic:pic>
              </a:graphicData>
            </a:graphic>
          </wp:inline>
        </w:drawing>
      </w:r>
    </w:p>
    <w:p w:rsidR="00A973A6" w:rsidRDefault="00A973A6" w:rsidP="00A973A6">
      <w:pPr>
        <w:pStyle w:val="Bijschrift"/>
      </w:pPr>
      <w:bookmarkStart w:id="51" w:name="_Toc515463042"/>
      <w:bookmarkStart w:id="52" w:name="_Ref515463099"/>
      <w:r>
        <w:t xml:space="preserve">Figuur </w:t>
      </w:r>
      <w:fldSimple w:instr=" SEQ Figuur \* ARABIC ">
        <w:r w:rsidR="00E027D2">
          <w:rPr>
            <w:noProof/>
          </w:rPr>
          <w:t>8</w:t>
        </w:r>
      </w:fldSimple>
      <w:bookmarkEnd w:id="52"/>
      <w:r>
        <w:t>: Plot van de ReLU</w:t>
      </w:r>
      <w:bookmarkEnd w:id="51"/>
    </w:p>
    <w:p w:rsidR="00A973A6" w:rsidRDefault="00A973A6" w:rsidP="00A973A6">
      <w:pPr>
        <w:ind w:left="0"/>
      </w:pPr>
      <w:r>
        <w:rPr>
          <w:i/>
          <w:iCs/>
        </w:rPr>
        <w:t xml:space="preserve">Noot. </w:t>
      </w:r>
      <w:r>
        <w:t xml:space="preserve">Herdrukt van “Rectified-Linear unit </w:t>
      </w:r>
      <w:r w:rsidR="00691A0B">
        <w:t>Layer”, door Santos, L., (2018</w:t>
      </w:r>
      <w:r>
        <w:t>). Geraadpleegd van https://leonardoaraujosantos.gitbooks.io/artificial-inteligence/content/relu_layer.html</w:t>
      </w:r>
    </w:p>
    <w:p w:rsidR="00A973A6" w:rsidRDefault="00A973A6" w:rsidP="00A973A6"/>
    <w:p w:rsidR="00283D1B" w:rsidRPr="00303013" w:rsidRDefault="00283D1B" w:rsidP="00A973A6">
      <w:bookmarkStart w:id="53" w:name="_GoBack"/>
      <w:bookmarkEnd w:id="53"/>
      <w:r w:rsidRPr="00303013">
        <w:br w:type="page"/>
      </w:r>
    </w:p>
    <w:p w:rsidR="0028227C" w:rsidRDefault="0028227C" w:rsidP="0028227C">
      <w:pPr>
        <w:pStyle w:val="Kop1"/>
      </w:pPr>
      <w:bookmarkStart w:id="54" w:name="_Toc515463025"/>
      <w:r>
        <w:lastRenderedPageBreak/>
        <w:t>Onderzoek</w:t>
      </w:r>
      <w:bookmarkEnd w:id="54"/>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55" w:name="_Toc515463026"/>
      <w:r>
        <w:t>Data onderzoek</w:t>
      </w:r>
      <w:bookmarkEnd w:id="55"/>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8800B7">
      <w:pPr>
        <w:pStyle w:val="Kop3"/>
      </w:pPr>
      <w:bookmarkStart w:id="56" w:name="_Toc515463027"/>
      <w:r>
        <w:t>Basis gegevens</w:t>
      </w:r>
      <w:bookmarkEnd w:id="56"/>
    </w:p>
    <w:p w:rsidR="008800B7" w:rsidRDefault="008800B7" w:rsidP="008800B7">
      <w:r>
        <w:t>Om de rollenfabriek van TN te kunnen simuleren zijn een aantal basis gegevens nodig. Dit zijn:</w:t>
      </w:r>
    </w:p>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zullen worden vanaf de in gebruik neming van de fabriek is er ook data nodig over de buffervoorraden aan het begin van de simulatie periode.</w:t>
      </w:r>
    </w:p>
    <w:p w:rsidR="00ED498C" w:rsidRPr="008800B7" w:rsidRDefault="00ED498C" w:rsidP="00B61579"/>
    <w:p w:rsidR="008800B7" w:rsidRDefault="008800B7" w:rsidP="008800B7">
      <w:pPr>
        <w:pStyle w:val="Kop3"/>
      </w:pPr>
      <w:bookmarkStart w:id="57" w:name="_Toc515463028"/>
      <w:r>
        <w:t>Data uit E</w:t>
      </w:r>
      <w:r w:rsidR="00660C15">
        <w:t>KB Manufacturing Intelligence</w:t>
      </w:r>
      <w:bookmarkEnd w:id="57"/>
    </w:p>
    <w:p w:rsidR="00460E3F" w:rsidRDefault="008800B7" w:rsidP="00460E3F">
      <w:pPr>
        <w:keepNext/>
        <w:rPr>
          <w:noProof/>
          <w:sz w:val="22"/>
          <w:szCs w:val="22"/>
        </w:rPr>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E027D2">
        <w:t xml:space="preserve">Figuur </w:t>
      </w:r>
      <w:r w:rsidR="00E027D2">
        <w:rPr>
          <w:noProof/>
        </w:rPr>
        <w:t>9</w:t>
      </w:r>
      <w:r w:rsidR="00460E3F">
        <w:fldChar w:fldCharType="end"/>
      </w:r>
      <w:r w:rsidR="00460E3F">
        <w:t xml:space="preserve"> zijn de tabellen en velden uit het EMI database diagram weergegeven die data bevatten</w:t>
      </w:r>
      <w:r w:rsidR="004F2723">
        <w:t xml:space="preserve"> voor de simulaties.</w:t>
      </w:r>
      <w:r w:rsidR="008467E6">
        <w:t xml:space="preserve"> </w:t>
      </w:r>
      <w:r w:rsidR="008467E6">
        <w:rPr>
          <w:b/>
          <w:color w:val="FF0000"/>
        </w:rPr>
        <w:t>Uitleg tabellen en velden en hun werking en de relatie tot de basis gegevens uit bovenstaand hoofdstuk.</w:t>
      </w:r>
      <w:r w:rsidR="00460E3F">
        <w:rPr>
          <w:noProof/>
          <w:sz w:val="22"/>
          <w:szCs w:val="22"/>
        </w:rPr>
        <w:br w:type="page"/>
      </w:r>
    </w:p>
    <w:p w:rsidR="00A96BD5" w:rsidRDefault="00A96BD5" w:rsidP="00460E3F">
      <w:pPr>
        <w:keepNext/>
        <w:ind w:left="0"/>
      </w:pPr>
      <w:r>
        <w:rPr>
          <w:noProof/>
          <w:sz w:val="22"/>
          <w:szCs w:val="22"/>
        </w:rPr>
        <w:lastRenderedPageBreak/>
        <w:drawing>
          <wp:inline distT="0" distB="0" distL="0" distR="0" wp14:anchorId="5224F0AD" wp14:editId="6E32078B">
            <wp:extent cx="5760000" cy="3273143"/>
            <wp:effectExtent l="0" t="0" r="0" b="3810"/>
            <wp:docPr id="5" name="Afbeelding 5" descr="https://lh6.googleusercontent.com/-y7mZ0hwXJaEX_TFPbeucWP4noUSYezhSSDps95cU7TfqcAo2p93-db6F6PMve2HiI5H6t2Xv4smCKsTR_5HVj8h9zJCE90SX32lyCuuWNg2EGAQjwnWcU3K_56v5zcSG3XFQq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273143"/>
                    </a:xfrm>
                    <a:prstGeom prst="rect">
                      <a:avLst/>
                    </a:prstGeom>
                    <a:noFill/>
                    <a:ln>
                      <a:noFill/>
                    </a:ln>
                  </pic:spPr>
                </pic:pic>
              </a:graphicData>
            </a:graphic>
          </wp:inline>
        </w:drawing>
      </w:r>
    </w:p>
    <w:p w:rsidR="00A96BD5" w:rsidRDefault="00A96BD5" w:rsidP="00A96BD5">
      <w:pPr>
        <w:pStyle w:val="Bijschrift"/>
      </w:pPr>
      <w:bookmarkStart w:id="58" w:name="_Ref514938618"/>
      <w:bookmarkStart w:id="59" w:name="_Toc515463043"/>
      <w:r>
        <w:t xml:space="preserve">Figuur </w:t>
      </w:r>
      <w:fldSimple w:instr=" SEQ Figuur \* ARABIC ">
        <w:r w:rsidR="00E027D2">
          <w:rPr>
            <w:noProof/>
          </w:rPr>
          <w:t>9</w:t>
        </w:r>
      </w:fldSimple>
      <w:bookmarkEnd w:id="58"/>
      <w:r>
        <w:t>: EMI database diagram</w:t>
      </w:r>
      <w:bookmarkEnd w:id="59"/>
    </w:p>
    <w:p w:rsidR="00AB69EF" w:rsidRDefault="00460E3F" w:rsidP="00460E3F">
      <w:pPr>
        <w:ind w:left="0"/>
      </w:pPr>
      <w:r>
        <w:rPr>
          <w:i/>
        </w:rPr>
        <w:t xml:space="preserve">Noot. </w:t>
      </w:r>
      <w:r>
        <w:t>Aangepast van “EMI database diagram”, door EKB, 2018, 1 februari. Geraadpleegd van EMI database</w:t>
      </w:r>
    </w:p>
    <w:p w:rsidR="00AB69EF" w:rsidRDefault="00AB69EF" w:rsidP="00460E3F">
      <w:pPr>
        <w:ind w:left="0"/>
      </w:pPr>
    </w:p>
    <w:p w:rsidR="00AB69EF" w:rsidRDefault="00AB69EF" w:rsidP="00AB69EF">
      <w:pPr>
        <w:pStyle w:val="Kop3"/>
      </w:pPr>
      <w:bookmarkStart w:id="60" w:name="_Toc515463029"/>
      <w:r>
        <w:t>Externe data</w:t>
      </w:r>
      <w:bookmarkEnd w:id="60"/>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396F7A">
      <w:pPr>
        <w:pStyle w:val="Kop3"/>
      </w:pPr>
      <w:bookmarkStart w:id="61" w:name="_Toc515463030"/>
      <w:r>
        <w:t>Conclusie</w:t>
      </w:r>
      <w:bookmarkEnd w:id="61"/>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62" w:name="_Toc515463031"/>
      <w:r>
        <w:lastRenderedPageBreak/>
        <w:t>Simulatie onderzoek</w:t>
      </w:r>
      <w:bookmarkEnd w:id="62"/>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9C505A">
      <w:pPr>
        <w:pStyle w:val="Kop3"/>
      </w:pPr>
      <w:bookmarkStart w:id="63" w:name="_Toc515463032"/>
      <w:r>
        <w:t>Rollenfabriek van Tsubaki Nak</w:t>
      </w:r>
      <w:r w:rsidR="0062511F">
        <w:t>a</w:t>
      </w:r>
      <w:r>
        <w:t>shima</w:t>
      </w:r>
      <w:bookmarkEnd w:id="63"/>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65BBB">
      <w:pPr>
        <w:pStyle w:val="Kop3"/>
      </w:pPr>
      <w:bookmarkStart w:id="64" w:name="_Toc515463033"/>
      <w:r>
        <w:t>Simulatie software</w:t>
      </w:r>
      <w:bookmarkEnd w:id="64"/>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65" w:name="_Toc515463047"/>
      <w:r>
        <w:t xml:space="preserve">Tabel </w:t>
      </w:r>
      <w:fldSimple w:instr=" SEQ Tabel \* ARABIC ">
        <w:r w:rsidR="00E027D2">
          <w:rPr>
            <w:noProof/>
          </w:rPr>
          <w:t>4</w:t>
        </w:r>
      </w:fldSimple>
      <w:r>
        <w:t>: Simulatie software requirements</w:t>
      </w:r>
      <w:bookmarkEnd w:id="65"/>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66" w:name="_Toc515463034"/>
      <w:r w:rsidRPr="0077593F">
        <w:lastRenderedPageBreak/>
        <w:t>Literatuur</w:t>
      </w:r>
      <w:bookmarkEnd w:id="66"/>
    </w:p>
    <w:p w:rsidR="000F2691" w:rsidRDefault="008C1BBD" w:rsidP="000F2691">
      <w:pPr>
        <w:pStyle w:val="Bibliografie"/>
        <w:ind w:left="720" w:hanging="720"/>
        <w:rPr>
          <w:noProof/>
        </w:rPr>
      </w:pPr>
      <w:r>
        <w:fldChar w:fldCharType="begin"/>
      </w:r>
      <w:r>
        <w:rPr>
          <w:lang w:val="nl-NL"/>
        </w:rPr>
        <w:instrText xml:space="preserve"> BIBLIOGRAPHY  \l 1043 </w:instrText>
      </w:r>
      <w:r>
        <w:fldChar w:fldCharType="separate"/>
      </w:r>
      <w:r w:rsidR="000F2691">
        <w:rPr>
          <w:noProof/>
        </w:rPr>
        <w:t xml:space="preserve">Golratt, E. M., &amp; Cox, J. (2007, april 2). </w:t>
      </w:r>
      <w:r w:rsidR="000F2691">
        <w:rPr>
          <w:i/>
          <w:iCs/>
          <w:noProof/>
        </w:rPr>
        <w:t>The Goal, A Process of Ongoing Improvement.</w:t>
      </w:r>
      <w:r w:rsidR="000F2691">
        <w:rPr>
          <w:noProof/>
        </w:rPr>
        <w:t xml:space="preserve"> Opgehaald van 2nd Battalion, 5th Marines: http://www.2ndbn5thmar.com/lean/Notes%20on%20The%20Goal.pdf</w:t>
      </w:r>
    </w:p>
    <w:p w:rsidR="000F2691" w:rsidRDefault="000F2691" w:rsidP="000F2691">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0F2691" w:rsidRDefault="000F2691" w:rsidP="000F2691">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0F2691" w:rsidRDefault="000F2691" w:rsidP="000F2691">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7C06FB" w:rsidRPr="007C06FB" w:rsidRDefault="008C1BBD" w:rsidP="000F2691">
      <w:pPr>
        <w:pStyle w:val="LiteratuurlijstTekst"/>
      </w:pPr>
      <w:r>
        <w:fldChar w:fldCharType="end"/>
      </w:r>
    </w:p>
    <w:sectPr w:rsidR="007C06FB" w:rsidRPr="007C06FB" w:rsidSect="00366934">
      <w:headerReference w:type="default" r:id="rId22"/>
      <w:footerReference w:type="default" r:id="rId23"/>
      <w:headerReference w:type="first" r:id="rId24"/>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58A" w:rsidRDefault="006A658A" w:rsidP="000F59FA">
      <w:r>
        <w:separator/>
      </w:r>
    </w:p>
  </w:endnote>
  <w:endnote w:type="continuationSeparator" w:id="0">
    <w:p w:rsidR="006A658A" w:rsidRDefault="006A658A"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6A658A" w:rsidRPr="00E65216" w:rsidRDefault="006A658A"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6A658A"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6A658A" w:rsidRPr="00E65216" w:rsidRDefault="006A658A" w:rsidP="00E65216">
                  <w:pPr>
                    <w:spacing w:line="220" w:lineRule="atLeast"/>
                    <w:ind w:left="-115" w:right="-1412"/>
                    <w:rPr>
                      <w:rFonts w:ascii="Times New Roman" w:hAnsi="Times New Roman" w:cs="Times New Roman"/>
                      <w:color w:val="auto"/>
                      <w:sz w:val="16"/>
                      <w:szCs w:val="16"/>
                    </w:rPr>
                  </w:pPr>
                </w:p>
              </w:tc>
            </w:tr>
          </w:tbl>
          <w:p w:rsidR="006A658A" w:rsidRDefault="006A658A"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E027D2">
              <w:rPr>
                <w:noProof/>
                <w:sz w:val="16"/>
                <w:szCs w:val="16"/>
              </w:rPr>
              <w:t>30-5-2018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E027D2">
              <w:rPr>
                <w:b/>
                <w:bCs/>
                <w:noProof/>
                <w:sz w:val="16"/>
                <w:szCs w:val="16"/>
              </w:rPr>
              <w:t>21</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E027D2">
              <w:rPr>
                <w:b/>
                <w:bCs/>
                <w:noProof/>
                <w:sz w:val="16"/>
                <w:szCs w:val="16"/>
              </w:rPr>
              <w:t>21</w:t>
            </w:r>
            <w:r w:rsidRPr="00E65216">
              <w:rPr>
                <w:b/>
                <w:bCs/>
                <w:sz w:val="16"/>
                <w:szCs w:val="16"/>
              </w:rPr>
              <w:fldChar w:fldCharType="end"/>
            </w:r>
          </w:p>
        </w:sdtContent>
      </w:sdt>
    </w:sdtContent>
  </w:sdt>
  <w:p w:rsidR="006A658A" w:rsidRDefault="006A6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58A" w:rsidRDefault="006A658A" w:rsidP="000F59FA">
      <w:r>
        <w:separator/>
      </w:r>
    </w:p>
  </w:footnote>
  <w:footnote w:type="continuationSeparator" w:id="0">
    <w:p w:rsidR="006A658A" w:rsidRDefault="006A658A"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8A" w:rsidRDefault="006A658A" w:rsidP="00366934">
    <w:pPr>
      <w:pStyle w:val="Koptekst"/>
    </w:pPr>
  </w:p>
  <w:p w:rsidR="006A658A" w:rsidRDefault="006A658A" w:rsidP="00366934">
    <w:pPr>
      <w:pStyle w:val="Koptekst"/>
    </w:pPr>
  </w:p>
  <w:p w:rsidR="006A658A" w:rsidRDefault="006A658A"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6A658A" w:rsidRPr="00150495" w:rsidRDefault="006A658A"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8A" w:rsidRDefault="006A658A"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3">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5">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6">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7">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0">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2"/>
  </w:num>
  <w:num w:numId="2">
    <w:abstractNumId w:val="7"/>
  </w:num>
  <w:num w:numId="3">
    <w:abstractNumId w:val="7"/>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13"/>
  </w:num>
  <w:num w:numId="7">
    <w:abstractNumId w:val="11"/>
  </w:num>
  <w:num w:numId="8">
    <w:abstractNumId w:val="10"/>
  </w:num>
  <w:num w:numId="9">
    <w:abstractNumId w:val="14"/>
  </w:num>
  <w:num w:numId="10">
    <w:abstractNumId w:val="8"/>
  </w:num>
  <w:num w:numId="11">
    <w:abstractNumId w:val="3"/>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5"/>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400F0"/>
    <w:rsid w:val="00041602"/>
    <w:rsid w:val="000645E1"/>
    <w:rsid w:val="0006784D"/>
    <w:rsid w:val="00083324"/>
    <w:rsid w:val="000E467F"/>
    <w:rsid w:val="000F2691"/>
    <w:rsid w:val="000F3AA1"/>
    <w:rsid w:val="000F59FA"/>
    <w:rsid w:val="00101F54"/>
    <w:rsid w:val="001074FE"/>
    <w:rsid w:val="00150495"/>
    <w:rsid w:val="0015380E"/>
    <w:rsid w:val="001947E1"/>
    <w:rsid w:val="00195CD8"/>
    <w:rsid w:val="001B1CD6"/>
    <w:rsid w:val="001B3E14"/>
    <w:rsid w:val="001F1568"/>
    <w:rsid w:val="00207D77"/>
    <w:rsid w:val="00213273"/>
    <w:rsid w:val="00215622"/>
    <w:rsid w:val="002167CA"/>
    <w:rsid w:val="00222F57"/>
    <w:rsid w:val="0022671A"/>
    <w:rsid w:val="00240656"/>
    <w:rsid w:val="00247F7F"/>
    <w:rsid w:val="00251AC4"/>
    <w:rsid w:val="00253979"/>
    <w:rsid w:val="00265BBB"/>
    <w:rsid w:val="002821F1"/>
    <w:rsid w:val="0028227C"/>
    <w:rsid w:val="00283D1B"/>
    <w:rsid w:val="002B0D95"/>
    <w:rsid w:val="002C4635"/>
    <w:rsid w:val="002F0605"/>
    <w:rsid w:val="00303013"/>
    <w:rsid w:val="00313BBC"/>
    <w:rsid w:val="0032123E"/>
    <w:rsid w:val="00343A80"/>
    <w:rsid w:val="00343D13"/>
    <w:rsid w:val="003650CE"/>
    <w:rsid w:val="00366934"/>
    <w:rsid w:val="00381398"/>
    <w:rsid w:val="00396F7A"/>
    <w:rsid w:val="003A564F"/>
    <w:rsid w:val="003B2785"/>
    <w:rsid w:val="003B311B"/>
    <w:rsid w:val="003C6696"/>
    <w:rsid w:val="003D7306"/>
    <w:rsid w:val="003E2F9C"/>
    <w:rsid w:val="003F49C2"/>
    <w:rsid w:val="00436F03"/>
    <w:rsid w:val="00450A2E"/>
    <w:rsid w:val="004603E3"/>
    <w:rsid w:val="00460E3F"/>
    <w:rsid w:val="00473ADA"/>
    <w:rsid w:val="00477FEE"/>
    <w:rsid w:val="004A42EB"/>
    <w:rsid w:val="004B2D39"/>
    <w:rsid w:val="004E3F5F"/>
    <w:rsid w:val="004F06C3"/>
    <w:rsid w:val="004F2723"/>
    <w:rsid w:val="00502D57"/>
    <w:rsid w:val="00510AD3"/>
    <w:rsid w:val="00530829"/>
    <w:rsid w:val="005365ED"/>
    <w:rsid w:val="005508B8"/>
    <w:rsid w:val="00552A22"/>
    <w:rsid w:val="00556FBB"/>
    <w:rsid w:val="00567191"/>
    <w:rsid w:val="00574B30"/>
    <w:rsid w:val="005B45FC"/>
    <w:rsid w:val="005B62B4"/>
    <w:rsid w:val="005D5FF7"/>
    <w:rsid w:val="005E157F"/>
    <w:rsid w:val="005F0343"/>
    <w:rsid w:val="0062492C"/>
    <w:rsid w:val="0062511F"/>
    <w:rsid w:val="00637A5A"/>
    <w:rsid w:val="0065320A"/>
    <w:rsid w:val="00660C15"/>
    <w:rsid w:val="00672804"/>
    <w:rsid w:val="00691A0B"/>
    <w:rsid w:val="006962C3"/>
    <w:rsid w:val="006A658A"/>
    <w:rsid w:val="006C723A"/>
    <w:rsid w:val="006E6FB2"/>
    <w:rsid w:val="006E73B8"/>
    <w:rsid w:val="00717674"/>
    <w:rsid w:val="00721DB4"/>
    <w:rsid w:val="00730FC5"/>
    <w:rsid w:val="00735E81"/>
    <w:rsid w:val="00760BC9"/>
    <w:rsid w:val="00766CF7"/>
    <w:rsid w:val="00774F16"/>
    <w:rsid w:val="0077593F"/>
    <w:rsid w:val="00782AA1"/>
    <w:rsid w:val="00783DC0"/>
    <w:rsid w:val="00785049"/>
    <w:rsid w:val="00791431"/>
    <w:rsid w:val="007A4ACB"/>
    <w:rsid w:val="007B56FF"/>
    <w:rsid w:val="007C06FB"/>
    <w:rsid w:val="007E6AD9"/>
    <w:rsid w:val="007F4929"/>
    <w:rsid w:val="007F6A43"/>
    <w:rsid w:val="00812BAF"/>
    <w:rsid w:val="00835977"/>
    <w:rsid w:val="008372A3"/>
    <w:rsid w:val="008467E6"/>
    <w:rsid w:val="008747B3"/>
    <w:rsid w:val="008800B7"/>
    <w:rsid w:val="008932B5"/>
    <w:rsid w:val="008C1BBD"/>
    <w:rsid w:val="008D1A0A"/>
    <w:rsid w:val="008F0225"/>
    <w:rsid w:val="008F2846"/>
    <w:rsid w:val="00912D8F"/>
    <w:rsid w:val="00922EC7"/>
    <w:rsid w:val="0095681D"/>
    <w:rsid w:val="00963E00"/>
    <w:rsid w:val="009732CA"/>
    <w:rsid w:val="009746E9"/>
    <w:rsid w:val="00976326"/>
    <w:rsid w:val="009A3D94"/>
    <w:rsid w:val="009B4CCF"/>
    <w:rsid w:val="009C3B41"/>
    <w:rsid w:val="009C505A"/>
    <w:rsid w:val="009E5BEC"/>
    <w:rsid w:val="009F3FB1"/>
    <w:rsid w:val="009F6E2D"/>
    <w:rsid w:val="009F734D"/>
    <w:rsid w:val="009F7D50"/>
    <w:rsid w:val="00A061E2"/>
    <w:rsid w:val="00A13B44"/>
    <w:rsid w:val="00A24975"/>
    <w:rsid w:val="00A47439"/>
    <w:rsid w:val="00A47745"/>
    <w:rsid w:val="00A81D0F"/>
    <w:rsid w:val="00A924D2"/>
    <w:rsid w:val="00A96BD5"/>
    <w:rsid w:val="00A973A6"/>
    <w:rsid w:val="00AA56A7"/>
    <w:rsid w:val="00AB1B32"/>
    <w:rsid w:val="00AB69EF"/>
    <w:rsid w:val="00AD5487"/>
    <w:rsid w:val="00AF7CC4"/>
    <w:rsid w:val="00B10F68"/>
    <w:rsid w:val="00B159D7"/>
    <w:rsid w:val="00B2101A"/>
    <w:rsid w:val="00B23BCC"/>
    <w:rsid w:val="00B61579"/>
    <w:rsid w:val="00B626FE"/>
    <w:rsid w:val="00B77BA2"/>
    <w:rsid w:val="00B855E7"/>
    <w:rsid w:val="00BB3E86"/>
    <w:rsid w:val="00BC191D"/>
    <w:rsid w:val="00BF2D3E"/>
    <w:rsid w:val="00BF4B21"/>
    <w:rsid w:val="00C0515E"/>
    <w:rsid w:val="00C14F17"/>
    <w:rsid w:val="00C2287B"/>
    <w:rsid w:val="00C31EF7"/>
    <w:rsid w:val="00C44D0B"/>
    <w:rsid w:val="00C45BC5"/>
    <w:rsid w:val="00C9598C"/>
    <w:rsid w:val="00CA04BE"/>
    <w:rsid w:val="00CA3DA2"/>
    <w:rsid w:val="00CB6303"/>
    <w:rsid w:val="00CD67AE"/>
    <w:rsid w:val="00CE19EB"/>
    <w:rsid w:val="00CE5869"/>
    <w:rsid w:val="00CE5AF7"/>
    <w:rsid w:val="00CF1231"/>
    <w:rsid w:val="00D4000A"/>
    <w:rsid w:val="00D812A0"/>
    <w:rsid w:val="00D828B4"/>
    <w:rsid w:val="00D82A96"/>
    <w:rsid w:val="00DA196C"/>
    <w:rsid w:val="00DA2FE0"/>
    <w:rsid w:val="00DD51A9"/>
    <w:rsid w:val="00DE47CF"/>
    <w:rsid w:val="00DE7EFE"/>
    <w:rsid w:val="00DF4818"/>
    <w:rsid w:val="00E027D2"/>
    <w:rsid w:val="00E2275A"/>
    <w:rsid w:val="00E65216"/>
    <w:rsid w:val="00E67125"/>
    <w:rsid w:val="00E736BD"/>
    <w:rsid w:val="00E74B82"/>
    <w:rsid w:val="00E94C99"/>
    <w:rsid w:val="00EA1E4C"/>
    <w:rsid w:val="00EB7484"/>
    <w:rsid w:val="00ED498C"/>
    <w:rsid w:val="00F050C2"/>
    <w:rsid w:val="00F40342"/>
    <w:rsid w:val="00F56C5A"/>
    <w:rsid w:val="00F61A96"/>
    <w:rsid w:val="00F75D47"/>
    <w:rsid w:val="00FA50D1"/>
    <w:rsid w:val="00FA6ECD"/>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C55E87"/>
    <w:rsid w:val="00D0013A"/>
    <w:rsid w:val="00EB0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s>
</file>

<file path=customXml/itemProps1.xml><?xml version="1.0" encoding="utf-8"?>
<ds:datastoreItem xmlns:ds="http://schemas.openxmlformats.org/officeDocument/2006/customXml" ds:itemID="{22FE488F-8591-471E-BA34-A146D9AA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21</Pages>
  <Words>5021</Words>
  <Characters>27616</Characters>
  <Application>Microsoft Office Word</Application>
  <DocSecurity>0</DocSecurity>
  <Lines>230</Lines>
  <Paragraphs>65</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32572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167</cp:revision>
  <cp:lastPrinted>2018-05-30T15:03:00Z</cp:lastPrinted>
  <dcterms:created xsi:type="dcterms:W3CDTF">2018-05-22T13:17:00Z</dcterms:created>
  <dcterms:modified xsi:type="dcterms:W3CDTF">2018-05-30T15:03:00Z</dcterms:modified>
</cp:coreProperties>
</file>