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4A2D8">
      <w:pPr>
        <w:pStyle w:val="2"/>
        <w:spacing w:before="340" w:beforeAutospacing="0" w:after="330" w:afterAutospacing="0" w:line="360" w:lineRule="auto"/>
        <w:ind w:left="63" w:right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Yêu cầu dữ liệu</w:t>
      </w:r>
    </w:p>
    <w:p w14:paraId="497D0574">
      <w:pPr>
        <w:pStyle w:val="3"/>
        <w:spacing w:before="260" w:beforeAutospacing="0" w:after="260" w:afterAutospacing="0" w:line="360" w:lineRule="auto"/>
        <w:ind w:left="63" w:right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4.1. Sơ đồ mô hình hóa quan hệ dữ liệu </w:t>
      </w:r>
    </w:p>
    <w:p w14:paraId="2A0F8F66">
      <w:pPr>
        <w:spacing w:before="260" w:beforeAutospacing="0" w:after="100" w:afterAutospacing="0" w:line="360" w:lineRule="auto"/>
        <w:ind w:left="0" w:right="0" w:firstLine="657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Mối quan hệ giữa các thực thể được xác định dựa trên yêu cầu nghiệp vụ và logic như sau:</w:t>
      </w:r>
    </w:p>
    <w:p w14:paraId="29553C3D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người dùng có thể là giảng viên của nhiều khóa học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thông qua khóa ngoại instructor_id trong bảng courses liên kết tới user_id trong bảng users.</w:t>
      </w:r>
    </w:p>
    <w:p w14:paraId="465AAA99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người dùng có thể đăng ký nhiều khóa học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thể hiện qua bảng enrollments, trong đó user_id liên kết tới bảng users.</w:t>
      </w:r>
    </w:p>
    <w:p w14:paraId="1898E9B1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khóa học có thể bao gồm nhiều mô-đun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với course_id trong bảng modules trỏ tới courses.</w:t>
      </w:r>
    </w:p>
    <w:p w14:paraId="2E9098E3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mô-đun có thể chứa nhiều nội dung học tập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thể hiện qua bảng contents với khóa ngoại module_id.</w:t>
      </w:r>
    </w:p>
    <w:p w14:paraId="159E29E6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nội dung học có thể gắn với một bài kiểm tra (quiz) hoặc không có bài kiểm tra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thông qua khóa ngoại content_id trong bảng quizzes.</w:t>
      </w:r>
    </w:p>
    <w:p w14:paraId="3714C6C8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bài kiểm tra có thể có nhiều câu hỏi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thể hiện trong bảng questions qua khóa ngoại quiz_id.</w:t>
      </w:r>
    </w:p>
    <w:p w14:paraId="0234BE52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câu hỏi có thể có nhiều đáp án lựa chọn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answers, liên kết với bảng questions qua question_id.</w:t>
      </w:r>
    </w:p>
    <w:p w14:paraId="73CEDE9D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người dùng có thể thực hiện nhiều lượt làm bài kiểm tra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user_quiz_attempts, liên kết với users.</w:t>
      </w:r>
      <w:bookmarkStart w:id="0" w:name="_GoBack"/>
      <w:bookmarkEnd w:id="0"/>
    </w:p>
    <w:p w14:paraId="5A6D6D4A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lượt làm bài kiểm tra có thể chứa nhiều câu trả lời chi tiết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user_answers, liên kết với bảng user_quiz_attempts.</w:t>
      </w:r>
    </w:p>
    <w:p w14:paraId="2E2C351B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người dùng có thể có nhiều bản ghi tiến độ học tập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mỗi bản ghi thể hiện trạng thái hoàn thành nội dung, được lưu trong bảng progress.</w:t>
      </w:r>
    </w:p>
    <w:p w14:paraId="196D88F1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khóa học có thể có nhiều lịch học và các chủ đề thảo luận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schedules và discussions, liên kết với courses.</w:t>
      </w:r>
    </w:p>
    <w:p w14:paraId="23E1E773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Mỗi cuộc thảo luận có thể có nhiều phản hồi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discussion_replies, liên kết với bảng discussions.</w:t>
      </w:r>
    </w:p>
    <w:p w14:paraId="6CF7577E">
      <w:pPr>
        <w:pStyle w:val="32"/>
        <w:numPr>
          <w:ilvl w:val="0"/>
          <w:numId w:val="1"/>
        </w:numPr>
        <w:spacing w:before="260" w:beforeAutospacing="0" w:after="240" w:afterAutospacing="0" w:line="360" w:lineRule="auto"/>
        <w:ind w:left="360" w:righ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Một người dùng có thể nhận nhiều thông báo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, được lưu trong bảng notifications, thể hiện các hoạt động như kết quả kiểm tra, cập nhật khóa học, hay phản hồi thảo luận.</w:t>
      </w:r>
    </w:p>
    <w:p w14:paraId="5995B85C">
      <w:pPr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i w:val="0"/>
          <w:iCs w:val="0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i w:val="0"/>
          <w:iCs w:val="0"/>
          <w:sz w:val="26"/>
          <w:szCs w:val="26"/>
          <w:lang w:val="en-US"/>
        </w:rPr>
        <w:t>Hình 4.1 dưới đây là sơ đồ mô hình hóa quan hệ dữ liệu cho hệ thống LMS</w:t>
      </w:r>
    </w:p>
    <w:p w14:paraId="5FFFDD83">
      <w:pPr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723890" cy="2486025"/>
            <wp:effectExtent l="0" t="0" r="0" b="0"/>
            <wp:docPr id="72212132" name="Picture 7221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132" name="Picture 7221213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B13">
      <w:pPr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16974CC4">
      <w:pPr>
        <w:spacing w:before="0" w:beforeAutospacing="0" w:after="0" w:afterAutospacing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Hình 4.1. Mô hình hóa quan hệ dữ liệu</w:t>
      </w:r>
    </w:p>
    <w:p w14:paraId="5BBA400C">
      <w:pPr>
        <w:spacing w:before="260" w:beforeAutospacing="0" w:line="360" w:lineRule="auto"/>
        <w:ind w:left="360" w:right="0"/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D898F"/>
    <w:multiLevelType w:val="multilevel"/>
    <w:tmpl w:val="7E2D898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C9AF0"/>
    <w:rsid w:val="090439F9"/>
    <w:rsid w:val="134C9AF0"/>
    <w:rsid w:val="17CB545B"/>
    <w:rsid w:val="17EF2B02"/>
    <w:rsid w:val="19B438D9"/>
    <w:rsid w:val="1DAF3790"/>
    <w:rsid w:val="2E3E2EA0"/>
    <w:rsid w:val="3CBBFDDF"/>
    <w:rsid w:val="3DDCC717"/>
    <w:rsid w:val="3E6378B9"/>
    <w:rsid w:val="45172FCA"/>
    <w:rsid w:val="512A3361"/>
    <w:rsid w:val="55231DB4"/>
    <w:rsid w:val="597D6096"/>
    <w:rsid w:val="5CE3F04C"/>
    <w:rsid w:val="5D1C2F0C"/>
    <w:rsid w:val="70FFAA71"/>
    <w:rsid w:val="72137363"/>
    <w:rsid w:val="732A1630"/>
    <w:rsid w:val="760DAA85"/>
    <w:rsid w:val="7B237D62"/>
    <w:rsid w:val="7ED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2025-07-15T04:20:00Z</dcterms:created>
  <dc:creator>Minh. Pham Nhat - ST CMCU</dc:creator>
  <cp:lastModifiedBy>WPS_1703984249</cp:lastModifiedBy>
  <dcterms:modified xsi:type="dcterms:W3CDTF">2025-07-15T05:33:56Z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743355B8A9D84A859720C4BD4EC7621F_12</vt:lpwstr>
  </property>
</Properties>
</file>