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4078" w:rsidRDefault="00A04078" w:rsidP="00A04078">
      <w:pPr>
        <w:spacing w:after="0" w:line="240" w:lineRule="auto"/>
        <w:rPr>
          <w:rFonts w:ascii="Calibri" w:eastAsia="Times New Roman" w:hAnsi="Calibri" w:cs="Calibri"/>
          <w:color w:val="000000"/>
          <w:sz w:val="44"/>
          <w:szCs w:val="44"/>
        </w:rPr>
      </w:pPr>
      <w:r>
        <w:rPr>
          <w:rFonts w:ascii="Calibri" w:eastAsia="Times New Roman" w:hAnsi="Calibri" w:cs="Calibri"/>
          <w:color w:val="000000"/>
          <w:sz w:val="44"/>
          <w:szCs w:val="44"/>
        </w:rPr>
        <w:t>F</w:t>
      </w:r>
      <w:r w:rsidRPr="00A04078">
        <w:rPr>
          <w:rFonts w:ascii="Calibri" w:eastAsia="Times New Roman" w:hAnsi="Calibri" w:cs="Calibri"/>
          <w:color w:val="000000"/>
          <w:sz w:val="44"/>
          <w:szCs w:val="44"/>
        </w:rPr>
        <w:t>ocus area of application</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6156"/>
        <w:gridCol w:w="3184"/>
      </w:tblGrid>
      <w:tr w:rsidR="001E361D" w:rsidRPr="001E361D" w:rsidTr="001E361D">
        <w:tc>
          <w:tcPr>
            <w:tcW w:w="6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spacing w:after="0" w:line="240" w:lineRule="auto"/>
              <w:rPr>
                <w:rFonts w:ascii="Calibri" w:eastAsia="Times New Roman" w:hAnsi="Calibri" w:cs="Calibri"/>
                <w:sz w:val="24"/>
                <w:szCs w:val="24"/>
              </w:rPr>
            </w:pPr>
            <w:r w:rsidRPr="001E361D">
              <w:rPr>
                <w:rFonts w:ascii="Calibri" w:eastAsia="Times New Roman" w:hAnsi="Calibri" w:cs="Calibri"/>
                <w:b/>
                <w:bCs/>
                <w:sz w:val="24"/>
                <w:szCs w:val="24"/>
              </w:rPr>
              <w:t>Criteria</w:t>
            </w:r>
          </w:p>
        </w:tc>
        <w:tc>
          <w:tcPr>
            <w:tcW w:w="32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spacing w:after="0" w:line="240" w:lineRule="auto"/>
              <w:rPr>
                <w:rFonts w:ascii="Calibri" w:eastAsia="Times New Roman" w:hAnsi="Calibri" w:cs="Calibri"/>
                <w:sz w:val="24"/>
                <w:szCs w:val="24"/>
              </w:rPr>
            </w:pPr>
            <w:r w:rsidRPr="001E361D">
              <w:rPr>
                <w:rFonts w:ascii="Calibri" w:eastAsia="Times New Roman" w:hAnsi="Calibri" w:cs="Calibri"/>
                <w:b/>
                <w:bCs/>
                <w:sz w:val="24"/>
                <w:szCs w:val="24"/>
              </w:rPr>
              <w:t xml:space="preserve">Measurement </w:t>
            </w:r>
          </w:p>
        </w:tc>
      </w:tr>
      <w:tr w:rsidR="001E361D" w:rsidRPr="001E361D" w:rsidTr="001E361D">
        <w:tc>
          <w:tcPr>
            <w:tcW w:w="6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spacing w:after="0" w:line="240" w:lineRule="auto"/>
              <w:rPr>
                <w:rFonts w:ascii="Calibri" w:eastAsia="Times New Roman" w:hAnsi="Calibri" w:cs="Calibri"/>
                <w:color w:val="000000"/>
                <w:sz w:val="24"/>
                <w:szCs w:val="24"/>
              </w:rPr>
            </w:pPr>
            <w:r w:rsidRPr="001E361D">
              <w:rPr>
                <w:rFonts w:ascii="Calibri" w:eastAsia="Times New Roman" w:hAnsi="Calibri" w:cs="Calibri"/>
                <w:color w:val="000000"/>
                <w:sz w:val="24"/>
                <w:szCs w:val="24"/>
              </w:rPr>
              <w:t>Has to be either Agile or Waterfall</w:t>
            </w:r>
          </w:p>
        </w:tc>
        <w:tc>
          <w:tcPr>
            <w:tcW w:w="32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numPr>
                <w:ilvl w:val="1"/>
                <w:numId w:val="18"/>
              </w:numPr>
              <w:spacing w:after="0" w:line="240" w:lineRule="auto"/>
              <w:ind w:left="288"/>
              <w:textAlignment w:val="center"/>
              <w:rPr>
                <w:rFonts w:ascii="Times New Roman" w:eastAsia="Times New Roman" w:hAnsi="Times New Roman" w:cs="Times New Roman"/>
                <w:sz w:val="24"/>
                <w:szCs w:val="24"/>
              </w:rPr>
            </w:pPr>
            <w:r w:rsidRPr="001E361D">
              <w:rPr>
                <w:rFonts w:ascii="Calibri" w:eastAsia="Times New Roman" w:hAnsi="Calibri" w:cs="Calibri"/>
              </w:rPr>
              <w:t>Yes or No</w:t>
            </w:r>
          </w:p>
          <w:p w:rsidR="001E361D" w:rsidRPr="001E361D" w:rsidRDefault="001E361D" w:rsidP="001E361D">
            <w:pPr>
              <w:numPr>
                <w:ilvl w:val="1"/>
                <w:numId w:val="18"/>
              </w:numPr>
              <w:spacing w:after="0" w:line="240" w:lineRule="auto"/>
              <w:ind w:left="288"/>
              <w:textAlignment w:val="center"/>
              <w:rPr>
                <w:rFonts w:ascii="Times New Roman" w:eastAsia="Times New Roman" w:hAnsi="Times New Roman" w:cs="Times New Roman"/>
                <w:sz w:val="24"/>
                <w:szCs w:val="24"/>
              </w:rPr>
            </w:pPr>
            <w:r w:rsidRPr="001E361D">
              <w:rPr>
                <w:rFonts w:ascii="Calibri" w:eastAsia="Times New Roman" w:hAnsi="Calibri" w:cs="Calibri"/>
              </w:rPr>
              <w:t xml:space="preserve">Agile Projects tend to have a shorter life span </w:t>
            </w:r>
          </w:p>
          <w:p w:rsidR="001E361D" w:rsidRPr="001E361D" w:rsidRDefault="001E361D" w:rsidP="001E361D">
            <w:pPr>
              <w:numPr>
                <w:ilvl w:val="1"/>
                <w:numId w:val="18"/>
              </w:numPr>
              <w:spacing w:after="0" w:line="240" w:lineRule="auto"/>
              <w:ind w:left="288"/>
              <w:textAlignment w:val="center"/>
              <w:rPr>
                <w:rFonts w:ascii="Times New Roman" w:eastAsia="Times New Roman" w:hAnsi="Times New Roman" w:cs="Times New Roman"/>
                <w:sz w:val="24"/>
                <w:szCs w:val="24"/>
              </w:rPr>
            </w:pPr>
            <w:r w:rsidRPr="001E361D">
              <w:rPr>
                <w:rFonts w:ascii="Calibri" w:eastAsia="Times New Roman" w:hAnsi="Calibri" w:cs="Calibri"/>
              </w:rPr>
              <w:t>Waterfall project tend to have a longer life span</w:t>
            </w:r>
          </w:p>
        </w:tc>
      </w:tr>
      <w:tr w:rsidR="001E361D" w:rsidRPr="001E361D" w:rsidTr="001E361D">
        <w:tc>
          <w:tcPr>
            <w:tcW w:w="6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spacing w:after="0" w:line="240" w:lineRule="auto"/>
              <w:rPr>
                <w:rFonts w:ascii="Calibri" w:eastAsia="Times New Roman" w:hAnsi="Calibri" w:cs="Calibri"/>
                <w:color w:val="000000"/>
                <w:sz w:val="24"/>
                <w:szCs w:val="24"/>
              </w:rPr>
            </w:pPr>
            <w:r w:rsidRPr="001E361D">
              <w:rPr>
                <w:rFonts w:ascii="Calibri" w:eastAsia="Times New Roman" w:hAnsi="Calibri" w:cs="Calibri"/>
                <w:color w:val="000000"/>
                <w:sz w:val="24"/>
                <w:szCs w:val="24"/>
              </w:rPr>
              <w:t>Universal: usable for most organizations</w:t>
            </w:r>
          </w:p>
          <w:p w:rsidR="001E361D" w:rsidRPr="001E361D" w:rsidRDefault="001E361D" w:rsidP="001E361D">
            <w:pPr>
              <w:spacing w:after="0" w:line="240" w:lineRule="auto"/>
              <w:rPr>
                <w:rFonts w:ascii="Calibri" w:eastAsia="Times New Roman" w:hAnsi="Calibri" w:cs="Calibri"/>
              </w:rPr>
            </w:pPr>
            <w:r w:rsidRPr="001E361D">
              <w:rPr>
                <w:rFonts w:ascii="Calibri" w:eastAsia="Times New Roman" w:hAnsi="Calibri" w:cs="Calibri"/>
              </w:rPr>
              <w:t> </w:t>
            </w:r>
          </w:p>
        </w:tc>
        <w:tc>
          <w:tcPr>
            <w:tcW w:w="32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numPr>
                <w:ilvl w:val="1"/>
                <w:numId w:val="19"/>
              </w:numPr>
              <w:spacing w:after="0" w:line="240" w:lineRule="auto"/>
              <w:ind w:left="288"/>
              <w:textAlignment w:val="center"/>
              <w:rPr>
                <w:rFonts w:ascii="Times New Roman" w:eastAsia="Times New Roman" w:hAnsi="Times New Roman" w:cs="Times New Roman"/>
                <w:sz w:val="24"/>
                <w:szCs w:val="24"/>
              </w:rPr>
            </w:pPr>
            <w:r w:rsidRPr="001E361D">
              <w:rPr>
                <w:rFonts w:ascii="Calibri" w:eastAsia="Times New Roman" w:hAnsi="Calibri" w:cs="Calibri"/>
              </w:rPr>
              <w:t>General make up of model</w:t>
            </w:r>
          </w:p>
          <w:p w:rsidR="001E361D" w:rsidRPr="001E361D" w:rsidRDefault="001E361D" w:rsidP="001E361D">
            <w:pPr>
              <w:numPr>
                <w:ilvl w:val="1"/>
                <w:numId w:val="19"/>
              </w:numPr>
              <w:spacing w:after="0" w:line="240" w:lineRule="auto"/>
              <w:ind w:left="288"/>
              <w:textAlignment w:val="center"/>
              <w:rPr>
                <w:rFonts w:ascii="Times New Roman" w:eastAsia="Times New Roman" w:hAnsi="Times New Roman" w:cs="Times New Roman"/>
                <w:sz w:val="24"/>
                <w:szCs w:val="24"/>
              </w:rPr>
            </w:pPr>
            <w:r w:rsidRPr="001E361D">
              <w:rPr>
                <w:rFonts w:ascii="Calibri" w:eastAsia="Times New Roman" w:hAnsi="Calibri" w:cs="Calibri"/>
              </w:rPr>
              <w:t>1Yes (specific) – 5 (General)</w:t>
            </w:r>
          </w:p>
        </w:tc>
      </w:tr>
      <w:tr w:rsidR="001E361D" w:rsidRPr="001E361D" w:rsidTr="001E361D">
        <w:tc>
          <w:tcPr>
            <w:tcW w:w="6420"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2F4AFF" w:rsidP="001E361D">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Must have all</w:t>
            </w:r>
            <w:r w:rsidR="001E361D" w:rsidRPr="001E361D">
              <w:rPr>
                <w:rFonts w:ascii="Calibri" w:eastAsia="Times New Roman" w:hAnsi="Calibri" w:cs="Calibri"/>
                <w:color w:val="000000"/>
                <w:sz w:val="24"/>
                <w:szCs w:val="24"/>
              </w:rPr>
              <w:t xml:space="preserve"> phases the requirement/user phase. Design phase, implementation phase, testing phase and deployment</w:t>
            </w:r>
            <w:r>
              <w:rPr>
                <w:rFonts w:ascii="Calibri" w:eastAsia="Times New Roman" w:hAnsi="Calibri" w:cs="Calibri"/>
                <w:color w:val="000000"/>
                <w:sz w:val="24"/>
                <w:szCs w:val="24"/>
              </w:rPr>
              <w:t xml:space="preserve"> and maintenance</w:t>
            </w:r>
            <w:r w:rsidR="001E361D" w:rsidRPr="001E361D">
              <w:rPr>
                <w:rFonts w:ascii="Calibri" w:eastAsia="Times New Roman" w:hAnsi="Calibri" w:cs="Calibri"/>
                <w:color w:val="000000"/>
                <w:sz w:val="24"/>
                <w:szCs w:val="24"/>
              </w:rPr>
              <w:t xml:space="preserve"> phase</w:t>
            </w:r>
            <w:r>
              <w:rPr>
                <w:rFonts w:ascii="Calibri" w:eastAsia="Times New Roman" w:hAnsi="Calibri" w:cs="Calibri"/>
                <w:color w:val="000000"/>
                <w:sz w:val="24"/>
                <w:szCs w:val="24"/>
              </w:rPr>
              <w:t xml:space="preserve"> in the SSDLC model</w:t>
            </w:r>
          </w:p>
        </w:tc>
        <w:tc>
          <w:tcPr>
            <w:tcW w:w="32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numPr>
                <w:ilvl w:val="1"/>
                <w:numId w:val="20"/>
              </w:numPr>
              <w:spacing w:after="0" w:line="240" w:lineRule="auto"/>
              <w:ind w:left="288"/>
              <w:textAlignment w:val="center"/>
              <w:rPr>
                <w:rFonts w:ascii="Times New Roman" w:eastAsia="Times New Roman" w:hAnsi="Times New Roman" w:cs="Times New Roman"/>
                <w:sz w:val="24"/>
                <w:szCs w:val="24"/>
              </w:rPr>
            </w:pPr>
            <w:r w:rsidRPr="001E361D">
              <w:rPr>
                <w:rFonts w:ascii="Calibri" w:eastAsia="Times New Roman" w:hAnsi="Calibri" w:cs="Calibri"/>
              </w:rPr>
              <w:t>Looking at the general model for SSDLC and comparing</w:t>
            </w:r>
          </w:p>
          <w:p w:rsidR="001E361D" w:rsidRPr="001E361D" w:rsidRDefault="001E361D" w:rsidP="001E361D">
            <w:pPr>
              <w:numPr>
                <w:ilvl w:val="1"/>
                <w:numId w:val="20"/>
              </w:numPr>
              <w:spacing w:after="0" w:line="240" w:lineRule="auto"/>
              <w:ind w:left="288"/>
              <w:textAlignment w:val="center"/>
              <w:rPr>
                <w:rFonts w:ascii="Times New Roman" w:eastAsia="Times New Roman" w:hAnsi="Times New Roman" w:cs="Times New Roman"/>
                <w:sz w:val="24"/>
                <w:szCs w:val="24"/>
              </w:rPr>
            </w:pPr>
            <w:r w:rsidRPr="001E361D">
              <w:rPr>
                <w:rFonts w:ascii="Calibri" w:eastAsia="Times New Roman" w:hAnsi="Calibri" w:cs="Calibri"/>
              </w:rPr>
              <w:t>Yes or no question</w:t>
            </w:r>
          </w:p>
        </w:tc>
      </w:tr>
    </w:tbl>
    <w:p w:rsidR="001E361D" w:rsidRPr="00A04078" w:rsidRDefault="001E361D" w:rsidP="00A04078">
      <w:pPr>
        <w:spacing w:after="0" w:line="240" w:lineRule="auto"/>
        <w:rPr>
          <w:rFonts w:ascii="Calibri" w:eastAsia="Times New Roman" w:hAnsi="Calibri" w:cs="Calibri"/>
          <w:color w:val="000000"/>
          <w:sz w:val="44"/>
          <w:szCs w:val="44"/>
        </w:rPr>
      </w:pPr>
    </w:p>
    <w:p w:rsidR="00A04078" w:rsidRDefault="00A04078" w:rsidP="00A04078">
      <w:pPr>
        <w:spacing w:after="0" w:line="240" w:lineRule="auto"/>
        <w:rPr>
          <w:rFonts w:ascii="Calibri" w:eastAsia="Times New Roman" w:hAnsi="Calibri" w:cs="Calibri"/>
          <w:color w:val="000000"/>
          <w:sz w:val="44"/>
          <w:szCs w:val="44"/>
        </w:rPr>
      </w:pPr>
      <w:r w:rsidRPr="00A04078">
        <w:rPr>
          <w:rFonts w:ascii="Calibri" w:eastAsia="Times New Roman" w:hAnsi="Calibri" w:cs="Calibri"/>
          <w:color w:val="000000"/>
          <w:sz w:val="44"/>
          <w:szCs w:val="44"/>
        </w:rPr>
        <w:t>Implementation of model</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584"/>
        <w:gridCol w:w="5756"/>
      </w:tblGrid>
      <w:tr w:rsidR="001E361D" w:rsidRPr="001E361D" w:rsidTr="001E361D">
        <w:tc>
          <w:tcPr>
            <w:tcW w:w="36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spacing w:after="0" w:line="240" w:lineRule="auto"/>
              <w:rPr>
                <w:rFonts w:ascii="Calibri" w:eastAsia="Times New Roman" w:hAnsi="Calibri" w:cs="Calibri"/>
              </w:rPr>
            </w:pPr>
            <w:r w:rsidRPr="001E361D">
              <w:rPr>
                <w:rFonts w:ascii="Calibri" w:eastAsia="Times New Roman" w:hAnsi="Calibri" w:cs="Calibri"/>
                <w:b/>
                <w:bCs/>
              </w:rPr>
              <w:t>Criteria</w:t>
            </w:r>
          </w:p>
        </w:tc>
        <w:tc>
          <w:tcPr>
            <w:tcW w:w="6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spacing w:after="0" w:line="240" w:lineRule="auto"/>
              <w:rPr>
                <w:rFonts w:ascii="Calibri" w:eastAsia="Times New Roman" w:hAnsi="Calibri" w:cs="Calibri"/>
              </w:rPr>
            </w:pPr>
            <w:r w:rsidRPr="001E361D">
              <w:rPr>
                <w:rFonts w:ascii="Calibri" w:eastAsia="Times New Roman" w:hAnsi="Calibri" w:cs="Calibri"/>
                <w:b/>
                <w:bCs/>
              </w:rPr>
              <w:t>Measurement</w:t>
            </w:r>
          </w:p>
        </w:tc>
      </w:tr>
      <w:tr w:rsidR="001E361D" w:rsidRPr="001E361D" w:rsidTr="001E361D">
        <w:tc>
          <w:tcPr>
            <w:tcW w:w="36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spacing w:after="0" w:line="240" w:lineRule="auto"/>
              <w:rPr>
                <w:rFonts w:ascii="Calibri" w:eastAsia="Times New Roman" w:hAnsi="Calibri" w:cs="Calibri"/>
                <w:color w:val="000000"/>
                <w:sz w:val="24"/>
                <w:szCs w:val="24"/>
              </w:rPr>
            </w:pPr>
            <w:r w:rsidRPr="001E361D">
              <w:rPr>
                <w:rFonts w:ascii="Calibri" w:eastAsia="Times New Roman" w:hAnsi="Calibri" w:cs="Calibri"/>
                <w:color w:val="000000"/>
                <w:sz w:val="24"/>
                <w:szCs w:val="24"/>
              </w:rPr>
              <w:t>Is SSDLC  compatible with the development of the secure software</w:t>
            </w:r>
          </w:p>
          <w:p w:rsidR="001E361D" w:rsidRPr="001E361D" w:rsidRDefault="001E361D" w:rsidP="001E361D">
            <w:pPr>
              <w:spacing w:after="0" w:line="240" w:lineRule="auto"/>
              <w:rPr>
                <w:rFonts w:ascii="Calibri" w:eastAsia="Times New Roman" w:hAnsi="Calibri" w:cs="Calibri"/>
              </w:rPr>
            </w:pPr>
            <w:r w:rsidRPr="001E361D">
              <w:rPr>
                <w:rFonts w:ascii="Calibri" w:eastAsia="Times New Roman" w:hAnsi="Calibri" w:cs="Calibri"/>
              </w:rPr>
              <w:t> </w:t>
            </w:r>
          </w:p>
        </w:tc>
        <w:tc>
          <w:tcPr>
            <w:tcW w:w="6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numPr>
                <w:ilvl w:val="1"/>
                <w:numId w:val="21"/>
              </w:numPr>
              <w:spacing w:after="0" w:line="240" w:lineRule="auto"/>
              <w:ind w:left="828"/>
              <w:textAlignment w:val="center"/>
              <w:rPr>
                <w:rFonts w:ascii="Times New Roman" w:eastAsia="Times New Roman" w:hAnsi="Times New Roman" w:cs="Times New Roman"/>
                <w:sz w:val="24"/>
                <w:szCs w:val="24"/>
              </w:rPr>
            </w:pPr>
            <w:r w:rsidRPr="001E361D">
              <w:rPr>
                <w:rFonts w:ascii="Calibri" w:eastAsia="Times New Roman" w:hAnsi="Calibri" w:cs="Calibri"/>
              </w:rPr>
              <w:t xml:space="preserve">Identify the software </w:t>
            </w:r>
            <w:proofErr w:type="gramStart"/>
            <w:r w:rsidRPr="001E361D">
              <w:rPr>
                <w:rFonts w:ascii="Calibri" w:eastAsia="Times New Roman" w:hAnsi="Calibri" w:cs="Calibri"/>
              </w:rPr>
              <w:t>that's  being</w:t>
            </w:r>
            <w:proofErr w:type="gramEnd"/>
            <w:r w:rsidRPr="001E361D">
              <w:rPr>
                <w:rFonts w:ascii="Calibri" w:eastAsia="Times New Roman" w:hAnsi="Calibri" w:cs="Calibri"/>
              </w:rPr>
              <w:t xml:space="preserve"> developed function.</w:t>
            </w:r>
          </w:p>
          <w:p w:rsidR="001E361D" w:rsidRPr="001E361D" w:rsidRDefault="001E361D" w:rsidP="001E361D">
            <w:pPr>
              <w:numPr>
                <w:ilvl w:val="1"/>
                <w:numId w:val="21"/>
              </w:numPr>
              <w:spacing w:after="0" w:line="240" w:lineRule="auto"/>
              <w:ind w:left="828"/>
              <w:textAlignment w:val="center"/>
              <w:rPr>
                <w:rFonts w:ascii="Times New Roman" w:eastAsia="Times New Roman" w:hAnsi="Times New Roman" w:cs="Times New Roman"/>
                <w:sz w:val="24"/>
                <w:szCs w:val="24"/>
              </w:rPr>
            </w:pPr>
            <w:r w:rsidRPr="001E361D">
              <w:rPr>
                <w:rFonts w:ascii="Calibri" w:eastAsia="Times New Roman" w:hAnsi="Calibri" w:cs="Calibri"/>
              </w:rPr>
              <w:t>100% compatible: The software has all of its intended functions. From its intended normal function and its security functional</w:t>
            </w:r>
            <w:r w:rsidR="002F4AFF">
              <w:rPr>
                <w:rFonts w:ascii="Calibri" w:eastAsia="Times New Roman" w:hAnsi="Calibri" w:cs="Calibri"/>
              </w:rPr>
              <w:t>ity,</w:t>
            </w:r>
            <w:bookmarkStart w:id="0" w:name="_GoBack"/>
            <w:bookmarkEnd w:id="0"/>
          </w:p>
          <w:p w:rsidR="001E361D" w:rsidRPr="001E361D" w:rsidRDefault="001E361D" w:rsidP="001E361D">
            <w:pPr>
              <w:numPr>
                <w:ilvl w:val="1"/>
                <w:numId w:val="21"/>
              </w:numPr>
              <w:spacing w:after="0" w:line="240" w:lineRule="auto"/>
              <w:ind w:left="828"/>
              <w:textAlignment w:val="center"/>
              <w:rPr>
                <w:rFonts w:ascii="Times New Roman" w:eastAsia="Times New Roman" w:hAnsi="Times New Roman" w:cs="Times New Roman"/>
                <w:sz w:val="24"/>
                <w:szCs w:val="24"/>
              </w:rPr>
            </w:pPr>
            <w:r w:rsidRPr="001E361D">
              <w:rPr>
                <w:rFonts w:ascii="Calibri" w:eastAsia="Times New Roman" w:hAnsi="Calibri" w:cs="Calibri"/>
              </w:rPr>
              <w:t>75% compatible: the model only satisfies part of the security requirements and the functional requirements</w:t>
            </w:r>
          </w:p>
          <w:p w:rsidR="001E361D" w:rsidRPr="001E361D" w:rsidRDefault="001E361D" w:rsidP="001E361D">
            <w:pPr>
              <w:numPr>
                <w:ilvl w:val="1"/>
                <w:numId w:val="21"/>
              </w:numPr>
              <w:spacing w:after="0" w:line="240" w:lineRule="auto"/>
              <w:ind w:left="828"/>
              <w:textAlignment w:val="center"/>
              <w:rPr>
                <w:rFonts w:ascii="Times New Roman" w:eastAsia="Times New Roman" w:hAnsi="Times New Roman" w:cs="Times New Roman"/>
                <w:sz w:val="24"/>
                <w:szCs w:val="24"/>
              </w:rPr>
            </w:pPr>
            <w:r w:rsidRPr="001E361D">
              <w:rPr>
                <w:rFonts w:ascii="Calibri" w:eastAsia="Times New Roman" w:hAnsi="Calibri" w:cs="Calibri"/>
              </w:rPr>
              <w:t>50%: the model only satisfies the regular functions of the software and not the security functions</w:t>
            </w:r>
          </w:p>
          <w:p w:rsidR="001E361D" w:rsidRPr="001E361D" w:rsidRDefault="001E361D" w:rsidP="001E361D">
            <w:pPr>
              <w:numPr>
                <w:ilvl w:val="1"/>
                <w:numId w:val="21"/>
              </w:numPr>
              <w:spacing w:after="0" w:line="240" w:lineRule="auto"/>
              <w:ind w:left="828"/>
              <w:textAlignment w:val="center"/>
              <w:rPr>
                <w:rFonts w:ascii="Times New Roman" w:eastAsia="Times New Roman" w:hAnsi="Times New Roman" w:cs="Times New Roman"/>
                <w:sz w:val="24"/>
                <w:szCs w:val="24"/>
              </w:rPr>
            </w:pPr>
            <w:r w:rsidRPr="001E361D">
              <w:rPr>
                <w:rFonts w:ascii="Calibri" w:eastAsia="Times New Roman" w:hAnsi="Calibri" w:cs="Calibri"/>
              </w:rPr>
              <w:t>49% or below: the model does no satisfy neither security or regular function or the general model requirement</w:t>
            </w:r>
          </w:p>
        </w:tc>
      </w:tr>
      <w:tr w:rsidR="001E361D" w:rsidRPr="001E361D" w:rsidTr="001E361D">
        <w:tc>
          <w:tcPr>
            <w:tcW w:w="36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spacing w:after="0" w:line="240" w:lineRule="auto"/>
              <w:rPr>
                <w:rFonts w:ascii="Calibri" w:eastAsia="Times New Roman" w:hAnsi="Calibri" w:cs="Calibri"/>
                <w:color w:val="000000"/>
                <w:sz w:val="24"/>
                <w:szCs w:val="24"/>
              </w:rPr>
            </w:pPr>
            <w:r w:rsidRPr="001E361D">
              <w:rPr>
                <w:rFonts w:ascii="Calibri" w:eastAsia="Times New Roman" w:hAnsi="Calibri" w:cs="Calibri"/>
                <w:color w:val="000000"/>
                <w:sz w:val="24"/>
                <w:szCs w:val="24"/>
              </w:rPr>
              <w:t>Phase that focuses on new or continued development</w:t>
            </w:r>
          </w:p>
          <w:p w:rsidR="001E361D" w:rsidRPr="001E361D" w:rsidRDefault="001E361D" w:rsidP="001E361D">
            <w:pPr>
              <w:spacing w:after="0" w:line="240" w:lineRule="auto"/>
              <w:rPr>
                <w:rFonts w:ascii="Calibri" w:eastAsia="Times New Roman" w:hAnsi="Calibri" w:cs="Calibri"/>
              </w:rPr>
            </w:pPr>
            <w:r w:rsidRPr="001E361D">
              <w:rPr>
                <w:rFonts w:ascii="Calibri" w:eastAsia="Times New Roman" w:hAnsi="Calibri" w:cs="Calibri"/>
              </w:rPr>
              <w:t> </w:t>
            </w:r>
          </w:p>
        </w:tc>
        <w:tc>
          <w:tcPr>
            <w:tcW w:w="6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numPr>
                <w:ilvl w:val="1"/>
                <w:numId w:val="22"/>
              </w:numPr>
              <w:spacing w:after="0" w:line="240" w:lineRule="auto"/>
              <w:ind w:left="828"/>
              <w:textAlignment w:val="center"/>
              <w:rPr>
                <w:rFonts w:ascii="Times New Roman" w:eastAsia="Times New Roman" w:hAnsi="Times New Roman" w:cs="Times New Roman"/>
                <w:sz w:val="24"/>
                <w:szCs w:val="24"/>
              </w:rPr>
            </w:pPr>
            <w:r w:rsidRPr="001E361D">
              <w:rPr>
                <w:rFonts w:ascii="Calibri" w:eastAsia="Times New Roman" w:hAnsi="Calibri" w:cs="Calibri"/>
              </w:rPr>
              <w:t>Yes or no question</w:t>
            </w:r>
          </w:p>
          <w:p w:rsidR="001E361D" w:rsidRPr="001E361D" w:rsidRDefault="001E361D" w:rsidP="001E361D">
            <w:pPr>
              <w:numPr>
                <w:ilvl w:val="1"/>
                <w:numId w:val="22"/>
              </w:numPr>
              <w:spacing w:after="0" w:line="240" w:lineRule="auto"/>
              <w:ind w:left="828"/>
              <w:textAlignment w:val="center"/>
              <w:rPr>
                <w:rFonts w:ascii="Times New Roman" w:eastAsia="Times New Roman" w:hAnsi="Times New Roman" w:cs="Times New Roman"/>
                <w:sz w:val="24"/>
                <w:szCs w:val="24"/>
              </w:rPr>
            </w:pPr>
            <w:r w:rsidRPr="001E361D">
              <w:rPr>
                <w:rFonts w:ascii="Calibri" w:eastAsia="Times New Roman" w:hAnsi="Calibri" w:cs="Calibri"/>
              </w:rPr>
              <w:t>Yes: It does focus on new and continued development</w:t>
            </w:r>
          </w:p>
          <w:p w:rsidR="001E361D" w:rsidRPr="001E361D" w:rsidRDefault="001E361D" w:rsidP="001E361D">
            <w:pPr>
              <w:numPr>
                <w:ilvl w:val="1"/>
                <w:numId w:val="22"/>
              </w:numPr>
              <w:spacing w:after="0" w:line="240" w:lineRule="auto"/>
              <w:ind w:left="828"/>
              <w:textAlignment w:val="center"/>
              <w:rPr>
                <w:rFonts w:ascii="Times New Roman" w:eastAsia="Times New Roman" w:hAnsi="Times New Roman" w:cs="Times New Roman"/>
                <w:sz w:val="24"/>
                <w:szCs w:val="24"/>
              </w:rPr>
            </w:pPr>
            <w:r w:rsidRPr="001E361D">
              <w:rPr>
                <w:rFonts w:ascii="Calibri" w:eastAsia="Times New Roman" w:hAnsi="Calibri" w:cs="Calibri"/>
              </w:rPr>
              <w:t>No: It does not</w:t>
            </w:r>
          </w:p>
        </w:tc>
      </w:tr>
      <w:tr w:rsidR="001E361D" w:rsidRPr="001E361D" w:rsidTr="001E361D">
        <w:tc>
          <w:tcPr>
            <w:tcW w:w="36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spacing w:after="0" w:line="240" w:lineRule="auto"/>
              <w:rPr>
                <w:rFonts w:ascii="Calibri" w:eastAsia="Times New Roman" w:hAnsi="Calibri" w:cs="Calibri"/>
                <w:color w:val="000000"/>
                <w:sz w:val="24"/>
                <w:szCs w:val="24"/>
              </w:rPr>
            </w:pPr>
            <w:r w:rsidRPr="001E361D">
              <w:rPr>
                <w:rFonts w:ascii="Calibri" w:eastAsia="Times New Roman" w:hAnsi="Calibri" w:cs="Calibri"/>
                <w:color w:val="000000"/>
                <w:sz w:val="24"/>
                <w:szCs w:val="24"/>
              </w:rPr>
              <w:t>The model’s preliminary/Initiation phases are effective for the software</w:t>
            </w:r>
          </w:p>
        </w:tc>
        <w:tc>
          <w:tcPr>
            <w:tcW w:w="6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numPr>
                <w:ilvl w:val="1"/>
                <w:numId w:val="23"/>
              </w:numPr>
              <w:spacing w:after="0" w:line="240" w:lineRule="auto"/>
              <w:ind w:left="288"/>
              <w:textAlignment w:val="center"/>
              <w:rPr>
                <w:rFonts w:ascii="Times New Roman" w:eastAsia="Times New Roman" w:hAnsi="Times New Roman" w:cs="Times New Roman"/>
                <w:sz w:val="24"/>
                <w:szCs w:val="24"/>
              </w:rPr>
            </w:pPr>
            <w:r w:rsidRPr="001E361D">
              <w:rPr>
                <w:rFonts w:ascii="Calibri" w:eastAsia="Times New Roman" w:hAnsi="Calibri" w:cs="Calibri"/>
              </w:rPr>
              <w:t>Highly Effective: Security Requirements are specified and or use cases in predictive model. Use case is identified in adaptive model. Provides security training or workshops on project or education security and software engineering</w:t>
            </w:r>
            <w:proofErr w:type="gramStart"/>
            <w:r w:rsidRPr="001E361D">
              <w:rPr>
                <w:rFonts w:ascii="Calibri" w:eastAsia="Times New Roman" w:hAnsi="Calibri" w:cs="Calibri"/>
              </w:rPr>
              <w:t>,  lesson</w:t>
            </w:r>
            <w:proofErr w:type="gramEnd"/>
            <w:r w:rsidRPr="001E361D">
              <w:rPr>
                <w:rFonts w:ascii="Calibri" w:eastAsia="Times New Roman" w:hAnsi="Calibri" w:cs="Calibri"/>
              </w:rPr>
              <w:t xml:space="preserve"> on vulnerabilities , etc.</w:t>
            </w:r>
          </w:p>
          <w:p w:rsidR="001E361D" w:rsidRPr="001E361D" w:rsidRDefault="001E361D" w:rsidP="001E361D">
            <w:pPr>
              <w:numPr>
                <w:ilvl w:val="1"/>
                <w:numId w:val="23"/>
              </w:numPr>
              <w:spacing w:after="0" w:line="240" w:lineRule="auto"/>
              <w:ind w:left="288"/>
              <w:textAlignment w:val="center"/>
              <w:rPr>
                <w:rFonts w:ascii="Times New Roman" w:eastAsia="Times New Roman" w:hAnsi="Times New Roman" w:cs="Times New Roman"/>
                <w:sz w:val="24"/>
                <w:szCs w:val="24"/>
              </w:rPr>
            </w:pPr>
            <w:r w:rsidRPr="001E361D">
              <w:rPr>
                <w:rFonts w:ascii="Calibri" w:eastAsia="Times New Roman" w:hAnsi="Calibri" w:cs="Calibri"/>
              </w:rPr>
              <w:t>Moderately effective: has security requirements or use case but no form of training on the project requirements and basic software engendering, lesson on vulnerabilities and security</w:t>
            </w:r>
          </w:p>
          <w:p w:rsidR="001E361D" w:rsidRPr="001E361D" w:rsidRDefault="001E361D" w:rsidP="001E361D">
            <w:pPr>
              <w:numPr>
                <w:ilvl w:val="1"/>
                <w:numId w:val="23"/>
              </w:numPr>
              <w:spacing w:after="0" w:line="240" w:lineRule="auto"/>
              <w:ind w:left="288"/>
              <w:textAlignment w:val="center"/>
              <w:rPr>
                <w:rFonts w:ascii="Times New Roman" w:eastAsia="Times New Roman" w:hAnsi="Times New Roman" w:cs="Times New Roman"/>
                <w:sz w:val="24"/>
                <w:szCs w:val="24"/>
              </w:rPr>
            </w:pPr>
            <w:r w:rsidRPr="001E361D">
              <w:rPr>
                <w:rFonts w:ascii="Calibri" w:eastAsia="Times New Roman" w:hAnsi="Calibri" w:cs="Calibri"/>
              </w:rPr>
              <w:lastRenderedPageBreak/>
              <w:t>Ineffective: Does not have requirements or use case or if security requirements are added into an adaptive model</w:t>
            </w:r>
          </w:p>
          <w:p w:rsidR="001E361D" w:rsidRPr="001E361D" w:rsidRDefault="001E361D" w:rsidP="001E361D">
            <w:pPr>
              <w:spacing w:after="0" w:line="240" w:lineRule="auto"/>
              <w:ind w:left="288"/>
              <w:rPr>
                <w:rFonts w:ascii="Calibri" w:eastAsia="Times New Roman" w:hAnsi="Calibri" w:cs="Calibri"/>
              </w:rPr>
            </w:pPr>
            <w:r w:rsidRPr="001E361D">
              <w:rPr>
                <w:rFonts w:ascii="Calibri" w:eastAsia="Times New Roman" w:hAnsi="Calibri" w:cs="Calibri"/>
              </w:rPr>
              <w:t> </w:t>
            </w:r>
          </w:p>
        </w:tc>
      </w:tr>
      <w:tr w:rsidR="001E361D" w:rsidRPr="001E361D" w:rsidTr="001E361D">
        <w:tc>
          <w:tcPr>
            <w:tcW w:w="368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spacing w:after="0" w:line="240" w:lineRule="auto"/>
              <w:rPr>
                <w:rFonts w:ascii="Calibri" w:eastAsia="Times New Roman" w:hAnsi="Calibri" w:cs="Calibri"/>
                <w:color w:val="000000"/>
                <w:sz w:val="24"/>
                <w:szCs w:val="24"/>
              </w:rPr>
            </w:pPr>
            <w:r w:rsidRPr="001E361D">
              <w:rPr>
                <w:rFonts w:ascii="Calibri" w:eastAsia="Times New Roman" w:hAnsi="Calibri" w:cs="Calibri"/>
                <w:color w:val="000000"/>
                <w:sz w:val="24"/>
                <w:szCs w:val="24"/>
              </w:rPr>
              <w:lastRenderedPageBreak/>
              <w:t>Has to have a maintenance and operation phase</w:t>
            </w:r>
          </w:p>
        </w:tc>
        <w:tc>
          <w:tcPr>
            <w:tcW w:w="6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numPr>
                <w:ilvl w:val="1"/>
                <w:numId w:val="24"/>
              </w:numPr>
              <w:spacing w:after="0" w:line="240" w:lineRule="auto"/>
              <w:ind w:left="828"/>
              <w:textAlignment w:val="center"/>
              <w:rPr>
                <w:rFonts w:ascii="Times New Roman" w:eastAsia="Times New Roman" w:hAnsi="Times New Roman" w:cs="Times New Roman"/>
                <w:sz w:val="24"/>
                <w:szCs w:val="24"/>
              </w:rPr>
            </w:pPr>
            <w:r w:rsidRPr="001E361D">
              <w:rPr>
                <w:rFonts w:ascii="Calibri" w:eastAsia="Times New Roman" w:hAnsi="Calibri" w:cs="Calibri"/>
              </w:rPr>
              <w:t>Must have a phase where the software is in its operation state and necessary steps are taken to keep the software functioning and to prevent security breaches and vulnerabilities to appear</w:t>
            </w:r>
          </w:p>
          <w:p w:rsidR="001E361D" w:rsidRPr="001E361D" w:rsidRDefault="001E361D" w:rsidP="001E361D">
            <w:pPr>
              <w:numPr>
                <w:ilvl w:val="1"/>
                <w:numId w:val="24"/>
              </w:numPr>
              <w:spacing w:after="0" w:line="240" w:lineRule="auto"/>
              <w:ind w:left="828"/>
              <w:textAlignment w:val="center"/>
              <w:rPr>
                <w:rFonts w:ascii="Times New Roman" w:eastAsia="Times New Roman" w:hAnsi="Times New Roman" w:cs="Times New Roman"/>
                <w:sz w:val="24"/>
                <w:szCs w:val="24"/>
              </w:rPr>
            </w:pPr>
            <w:r w:rsidRPr="001E361D">
              <w:rPr>
                <w:rFonts w:ascii="Calibri" w:eastAsia="Times New Roman" w:hAnsi="Calibri" w:cs="Calibri"/>
              </w:rPr>
              <w:t>Yes</w:t>
            </w:r>
          </w:p>
          <w:p w:rsidR="001E361D" w:rsidRPr="001E361D" w:rsidRDefault="001E361D" w:rsidP="001E361D">
            <w:pPr>
              <w:numPr>
                <w:ilvl w:val="1"/>
                <w:numId w:val="24"/>
              </w:numPr>
              <w:spacing w:after="0" w:line="240" w:lineRule="auto"/>
              <w:ind w:left="828"/>
              <w:textAlignment w:val="center"/>
              <w:rPr>
                <w:rFonts w:ascii="Times New Roman" w:eastAsia="Times New Roman" w:hAnsi="Times New Roman" w:cs="Times New Roman"/>
                <w:sz w:val="24"/>
                <w:szCs w:val="24"/>
              </w:rPr>
            </w:pPr>
            <w:r w:rsidRPr="001E361D">
              <w:rPr>
                <w:rFonts w:ascii="Calibri" w:eastAsia="Times New Roman" w:hAnsi="Calibri" w:cs="Calibri"/>
              </w:rPr>
              <w:t>No</w:t>
            </w:r>
          </w:p>
        </w:tc>
      </w:tr>
    </w:tbl>
    <w:p w:rsidR="001E361D" w:rsidRPr="00A04078" w:rsidRDefault="001E361D" w:rsidP="00A04078">
      <w:pPr>
        <w:spacing w:after="0" w:line="240" w:lineRule="auto"/>
        <w:rPr>
          <w:rFonts w:ascii="Calibri" w:eastAsia="Times New Roman" w:hAnsi="Calibri" w:cs="Calibri"/>
          <w:color w:val="000000"/>
          <w:sz w:val="44"/>
          <w:szCs w:val="44"/>
        </w:rPr>
      </w:pPr>
    </w:p>
    <w:p w:rsidR="00A04078" w:rsidRPr="00A04078" w:rsidRDefault="00A04078" w:rsidP="00A04078">
      <w:pPr>
        <w:spacing w:after="0" w:line="240" w:lineRule="auto"/>
        <w:rPr>
          <w:rFonts w:ascii="Calibri" w:eastAsia="Times New Roman" w:hAnsi="Calibri" w:cs="Calibri"/>
          <w:color w:val="000000"/>
          <w:sz w:val="44"/>
          <w:szCs w:val="44"/>
        </w:rPr>
      </w:pPr>
      <w:r w:rsidRPr="00A04078">
        <w:rPr>
          <w:rFonts w:ascii="Calibri" w:eastAsia="Times New Roman" w:hAnsi="Calibri" w:cs="Calibri"/>
          <w:color w:val="000000"/>
          <w:sz w:val="44"/>
          <w:szCs w:val="44"/>
        </w:rPr>
        <w:t>Security Enhancements/implementation</w:t>
      </w:r>
    </w:p>
    <w:p w:rsidR="00A04078" w:rsidRPr="00A04078" w:rsidRDefault="00A04078" w:rsidP="00A04078">
      <w:pPr>
        <w:spacing w:after="0" w:line="240" w:lineRule="auto"/>
        <w:rPr>
          <w:rFonts w:ascii="Calibri" w:eastAsia="Times New Roman" w:hAnsi="Calibri" w:cs="Calibri"/>
          <w:color w:val="000000"/>
        </w:rPr>
      </w:pPr>
      <w:r w:rsidRPr="00A04078">
        <w:rPr>
          <w:rFonts w:ascii="Calibri" w:eastAsia="Times New Roman" w:hAnsi="Calibri" w:cs="Calibri"/>
          <w:color w:val="000000"/>
        </w:rPr>
        <w:t> </w:t>
      </w:r>
    </w:p>
    <w:p w:rsidR="001E361D" w:rsidRPr="001E361D" w:rsidRDefault="00A04078" w:rsidP="001E361D">
      <w:pPr>
        <w:pStyle w:val="NormalWeb"/>
        <w:spacing w:after="0"/>
        <w:rPr>
          <w:rFonts w:ascii="Calibri" w:eastAsia="Times New Roman" w:hAnsi="Calibri" w:cs="Calibri"/>
          <w:color w:val="000000"/>
          <w:sz w:val="22"/>
          <w:szCs w:val="22"/>
        </w:rPr>
      </w:pPr>
      <w:r w:rsidRPr="00A04078">
        <w:rPr>
          <w:rFonts w:ascii="Calibri" w:eastAsia="Times New Roman" w:hAnsi="Calibri" w:cs="Calibri"/>
          <w:color w:val="000000"/>
        </w:rPr>
        <w:t> </w:t>
      </w:r>
      <w:r w:rsidR="001E361D" w:rsidRPr="001E361D">
        <w:rPr>
          <w:rFonts w:ascii="Calibri" w:eastAsia="Times New Roman" w:hAnsi="Calibri" w:cs="Calibri"/>
          <w:color w:val="000000"/>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2785"/>
        <w:gridCol w:w="6411"/>
      </w:tblGrid>
      <w:tr w:rsidR="001E361D" w:rsidRPr="001E361D" w:rsidTr="001E361D">
        <w:tc>
          <w:tcPr>
            <w:tcW w:w="27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spacing w:after="0" w:line="240" w:lineRule="auto"/>
              <w:rPr>
                <w:rFonts w:ascii="Calibri" w:eastAsia="Times New Roman" w:hAnsi="Calibri" w:cs="Calibri"/>
              </w:rPr>
            </w:pPr>
            <w:r w:rsidRPr="001E361D">
              <w:rPr>
                <w:rFonts w:ascii="Calibri" w:eastAsia="Times New Roman" w:hAnsi="Calibri" w:cs="Calibri"/>
                <w:b/>
                <w:bCs/>
              </w:rPr>
              <w:t>Criteria</w:t>
            </w:r>
          </w:p>
        </w:tc>
        <w:tc>
          <w:tcPr>
            <w:tcW w:w="64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spacing w:after="0" w:line="240" w:lineRule="auto"/>
              <w:rPr>
                <w:rFonts w:ascii="Calibri" w:eastAsia="Times New Roman" w:hAnsi="Calibri" w:cs="Calibri"/>
              </w:rPr>
            </w:pPr>
            <w:r w:rsidRPr="001E361D">
              <w:rPr>
                <w:rFonts w:ascii="Calibri" w:eastAsia="Times New Roman" w:hAnsi="Calibri" w:cs="Calibri"/>
                <w:b/>
                <w:bCs/>
              </w:rPr>
              <w:t xml:space="preserve">Measurement </w:t>
            </w:r>
          </w:p>
        </w:tc>
      </w:tr>
      <w:tr w:rsidR="001E361D" w:rsidRPr="001E361D" w:rsidTr="001E361D">
        <w:tc>
          <w:tcPr>
            <w:tcW w:w="27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spacing w:after="0" w:line="240" w:lineRule="auto"/>
              <w:rPr>
                <w:rFonts w:ascii="Calibri" w:eastAsia="Times New Roman" w:hAnsi="Calibri" w:cs="Calibri"/>
                <w:color w:val="000000"/>
                <w:sz w:val="24"/>
                <w:szCs w:val="24"/>
              </w:rPr>
            </w:pPr>
            <w:r w:rsidRPr="001E361D">
              <w:rPr>
                <w:rFonts w:ascii="Calibri" w:eastAsia="Times New Roman" w:hAnsi="Calibri" w:cs="Calibri"/>
                <w:color w:val="000000"/>
                <w:sz w:val="24"/>
                <w:szCs w:val="24"/>
              </w:rPr>
              <w:t>Security certified standard outside organizations</w:t>
            </w:r>
          </w:p>
          <w:p w:rsidR="001E361D" w:rsidRPr="001E361D" w:rsidRDefault="001E361D" w:rsidP="001E361D">
            <w:pPr>
              <w:spacing w:after="0" w:line="240" w:lineRule="auto"/>
              <w:rPr>
                <w:rFonts w:ascii="Calibri" w:eastAsia="Times New Roman" w:hAnsi="Calibri" w:cs="Calibri"/>
              </w:rPr>
            </w:pPr>
            <w:r w:rsidRPr="001E361D">
              <w:rPr>
                <w:rFonts w:ascii="Calibri" w:eastAsia="Times New Roman" w:hAnsi="Calibri" w:cs="Calibri"/>
              </w:rPr>
              <w:t> </w:t>
            </w:r>
          </w:p>
        </w:tc>
        <w:tc>
          <w:tcPr>
            <w:tcW w:w="64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numPr>
                <w:ilvl w:val="1"/>
                <w:numId w:val="25"/>
              </w:numPr>
              <w:spacing w:after="0" w:line="240" w:lineRule="auto"/>
              <w:ind w:left="288"/>
              <w:textAlignment w:val="center"/>
              <w:rPr>
                <w:rFonts w:ascii="Times New Roman" w:eastAsia="Times New Roman" w:hAnsi="Times New Roman" w:cs="Times New Roman"/>
                <w:sz w:val="24"/>
                <w:szCs w:val="24"/>
              </w:rPr>
            </w:pPr>
            <w:r w:rsidRPr="001E361D">
              <w:rPr>
                <w:rFonts w:ascii="Calibri" w:eastAsia="Times New Roman" w:hAnsi="Calibri" w:cs="Calibri"/>
              </w:rPr>
              <w:t>The review of standard security regulations outside the organization (OWASP, GDPR)</w:t>
            </w:r>
          </w:p>
          <w:p w:rsidR="001E361D" w:rsidRPr="001E361D" w:rsidRDefault="001E361D" w:rsidP="001E361D">
            <w:pPr>
              <w:numPr>
                <w:ilvl w:val="1"/>
                <w:numId w:val="25"/>
              </w:numPr>
              <w:spacing w:after="0" w:line="240" w:lineRule="auto"/>
              <w:ind w:left="288"/>
              <w:textAlignment w:val="center"/>
              <w:rPr>
                <w:rFonts w:ascii="Times New Roman" w:eastAsia="Times New Roman" w:hAnsi="Times New Roman" w:cs="Times New Roman"/>
                <w:sz w:val="24"/>
                <w:szCs w:val="24"/>
              </w:rPr>
            </w:pPr>
            <w:r w:rsidRPr="001E361D">
              <w:rPr>
                <w:rFonts w:ascii="Calibri" w:eastAsia="Times New Roman" w:hAnsi="Calibri" w:cs="Calibri"/>
              </w:rPr>
              <w:t>Whether they are applied or not applied</w:t>
            </w:r>
          </w:p>
          <w:p w:rsidR="001E361D" w:rsidRPr="001E361D" w:rsidRDefault="001E361D" w:rsidP="001E361D">
            <w:pPr>
              <w:numPr>
                <w:ilvl w:val="1"/>
                <w:numId w:val="25"/>
              </w:numPr>
              <w:spacing w:after="0" w:line="240" w:lineRule="auto"/>
              <w:ind w:left="288"/>
              <w:textAlignment w:val="center"/>
              <w:rPr>
                <w:rFonts w:ascii="Times New Roman" w:eastAsia="Times New Roman" w:hAnsi="Times New Roman" w:cs="Times New Roman"/>
                <w:sz w:val="24"/>
                <w:szCs w:val="24"/>
              </w:rPr>
            </w:pPr>
            <w:r w:rsidRPr="001E361D">
              <w:rPr>
                <w:rFonts w:ascii="Calibri" w:eastAsia="Times New Roman" w:hAnsi="Calibri" w:cs="Calibri"/>
              </w:rPr>
              <w:t>Certified: Unable to penetrate or hack a system, has authentication or authorization services</w:t>
            </w:r>
          </w:p>
          <w:p w:rsidR="001E361D" w:rsidRPr="001E361D" w:rsidRDefault="001E361D" w:rsidP="001E361D">
            <w:pPr>
              <w:numPr>
                <w:ilvl w:val="1"/>
                <w:numId w:val="25"/>
              </w:numPr>
              <w:spacing w:after="0" w:line="240" w:lineRule="auto"/>
              <w:ind w:left="288"/>
              <w:textAlignment w:val="center"/>
              <w:rPr>
                <w:rFonts w:ascii="Times New Roman" w:eastAsia="Times New Roman" w:hAnsi="Times New Roman" w:cs="Times New Roman"/>
                <w:sz w:val="24"/>
                <w:szCs w:val="24"/>
              </w:rPr>
            </w:pPr>
            <w:r w:rsidRPr="001E361D">
              <w:rPr>
                <w:rFonts w:ascii="Calibri" w:eastAsia="Times New Roman" w:hAnsi="Calibri" w:cs="Calibri"/>
              </w:rPr>
              <w:t>No Certified: No Authentication or authorization services, many Vulnerabilities, Able to penetrate a system</w:t>
            </w:r>
          </w:p>
        </w:tc>
      </w:tr>
      <w:tr w:rsidR="001E361D" w:rsidRPr="001E361D" w:rsidTr="001E361D">
        <w:tc>
          <w:tcPr>
            <w:tcW w:w="27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spacing w:after="0" w:line="240" w:lineRule="auto"/>
              <w:rPr>
                <w:rFonts w:ascii="Calibri" w:eastAsia="Times New Roman" w:hAnsi="Calibri" w:cs="Calibri"/>
              </w:rPr>
            </w:pPr>
            <w:r w:rsidRPr="001E361D">
              <w:rPr>
                <w:rFonts w:ascii="Calibri" w:eastAsia="Times New Roman" w:hAnsi="Calibri" w:cs="Calibri"/>
              </w:rPr>
              <w:t xml:space="preserve">Is Security </w:t>
            </w:r>
            <w:proofErr w:type="gramStart"/>
            <w:r w:rsidRPr="001E361D">
              <w:rPr>
                <w:rFonts w:ascii="Calibri" w:eastAsia="Times New Roman" w:hAnsi="Calibri" w:cs="Calibri"/>
              </w:rPr>
              <w:t>testing  done</w:t>
            </w:r>
            <w:proofErr w:type="gramEnd"/>
            <w:r w:rsidRPr="001E361D">
              <w:rPr>
                <w:rFonts w:ascii="Calibri" w:eastAsia="Times New Roman" w:hAnsi="Calibri" w:cs="Calibri"/>
              </w:rPr>
              <w:t xml:space="preserve"> in more than one phase of the SSDLC?</w:t>
            </w:r>
          </w:p>
        </w:tc>
        <w:tc>
          <w:tcPr>
            <w:tcW w:w="64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numPr>
                <w:ilvl w:val="1"/>
                <w:numId w:val="26"/>
              </w:numPr>
              <w:spacing w:after="0" w:line="240" w:lineRule="auto"/>
              <w:ind w:left="295"/>
              <w:textAlignment w:val="center"/>
              <w:rPr>
                <w:rFonts w:ascii="Times New Roman" w:eastAsia="Times New Roman" w:hAnsi="Times New Roman" w:cs="Times New Roman"/>
                <w:sz w:val="24"/>
                <w:szCs w:val="24"/>
              </w:rPr>
            </w:pPr>
            <w:r w:rsidRPr="001E361D">
              <w:rPr>
                <w:rFonts w:ascii="Calibri" w:eastAsia="Times New Roman" w:hAnsi="Calibri" w:cs="Calibri"/>
              </w:rPr>
              <w:t>In most SSDLC, security testing is done in two phase, you see testing done in the implementation phase and the actual testing phase</w:t>
            </w:r>
          </w:p>
          <w:p w:rsidR="001E361D" w:rsidRPr="001E361D" w:rsidRDefault="001E361D" w:rsidP="001E361D">
            <w:pPr>
              <w:numPr>
                <w:ilvl w:val="1"/>
                <w:numId w:val="26"/>
              </w:numPr>
              <w:spacing w:after="0" w:line="240" w:lineRule="auto"/>
              <w:ind w:left="295"/>
              <w:textAlignment w:val="center"/>
              <w:rPr>
                <w:rFonts w:ascii="Times New Roman" w:eastAsia="Times New Roman" w:hAnsi="Times New Roman" w:cs="Times New Roman"/>
                <w:sz w:val="24"/>
                <w:szCs w:val="24"/>
              </w:rPr>
            </w:pPr>
            <w:r w:rsidRPr="001E361D">
              <w:rPr>
                <w:rFonts w:ascii="Calibri" w:eastAsia="Times New Roman" w:hAnsi="Calibri" w:cs="Calibri"/>
              </w:rPr>
              <w:t xml:space="preserve">Yes: security testing is done in two phases </w:t>
            </w:r>
          </w:p>
          <w:p w:rsidR="001E361D" w:rsidRPr="001E361D" w:rsidRDefault="001E361D" w:rsidP="001E361D">
            <w:pPr>
              <w:numPr>
                <w:ilvl w:val="1"/>
                <w:numId w:val="26"/>
              </w:numPr>
              <w:spacing w:after="0" w:line="240" w:lineRule="auto"/>
              <w:ind w:left="295"/>
              <w:textAlignment w:val="center"/>
              <w:rPr>
                <w:rFonts w:ascii="Times New Roman" w:eastAsia="Times New Roman" w:hAnsi="Times New Roman" w:cs="Times New Roman"/>
                <w:sz w:val="24"/>
                <w:szCs w:val="24"/>
              </w:rPr>
            </w:pPr>
            <w:r w:rsidRPr="001E361D">
              <w:rPr>
                <w:rFonts w:ascii="Calibri" w:eastAsia="Times New Roman" w:hAnsi="Calibri" w:cs="Calibri"/>
              </w:rPr>
              <w:t>No: Only one phase has security testing</w:t>
            </w:r>
          </w:p>
        </w:tc>
      </w:tr>
      <w:tr w:rsidR="001E361D" w:rsidRPr="001E361D" w:rsidTr="001E361D">
        <w:tc>
          <w:tcPr>
            <w:tcW w:w="27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spacing w:after="0" w:line="240" w:lineRule="auto"/>
              <w:rPr>
                <w:rFonts w:ascii="Calibri" w:eastAsia="Times New Roman" w:hAnsi="Calibri" w:cs="Calibri"/>
                <w:color w:val="000000"/>
                <w:sz w:val="24"/>
                <w:szCs w:val="24"/>
              </w:rPr>
            </w:pPr>
            <w:r w:rsidRPr="001E361D">
              <w:rPr>
                <w:rFonts w:ascii="Calibri" w:eastAsia="Times New Roman" w:hAnsi="Calibri" w:cs="Calibri"/>
                <w:color w:val="000000"/>
                <w:sz w:val="24"/>
                <w:szCs w:val="24"/>
              </w:rPr>
              <w:t>Security is emphasized throughout all phases of the SSDLC</w:t>
            </w:r>
          </w:p>
          <w:p w:rsidR="001E361D" w:rsidRPr="001E361D" w:rsidRDefault="001E361D" w:rsidP="001E361D">
            <w:pPr>
              <w:spacing w:after="0" w:line="240" w:lineRule="auto"/>
              <w:rPr>
                <w:rFonts w:ascii="Calibri" w:eastAsia="Times New Roman" w:hAnsi="Calibri" w:cs="Calibri"/>
              </w:rPr>
            </w:pPr>
            <w:r w:rsidRPr="001E361D">
              <w:rPr>
                <w:rFonts w:ascii="Calibri" w:eastAsia="Times New Roman" w:hAnsi="Calibri" w:cs="Calibri"/>
              </w:rPr>
              <w:t> </w:t>
            </w:r>
          </w:p>
        </w:tc>
        <w:tc>
          <w:tcPr>
            <w:tcW w:w="64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numPr>
                <w:ilvl w:val="1"/>
                <w:numId w:val="27"/>
              </w:numPr>
              <w:spacing w:after="0" w:line="240" w:lineRule="auto"/>
              <w:ind w:left="288"/>
              <w:textAlignment w:val="center"/>
              <w:rPr>
                <w:rFonts w:ascii="Times New Roman" w:eastAsia="Times New Roman" w:hAnsi="Times New Roman" w:cs="Times New Roman"/>
                <w:sz w:val="24"/>
                <w:szCs w:val="24"/>
              </w:rPr>
            </w:pPr>
            <w:r w:rsidRPr="001E361D">
              <w:rPr>
                <w:rFonts w:ascii="Calibri" w:eastAsia="Times New Roman" w:hAnsi="Calibri" w:cs="Calibri"/>
              </w:rPr>
              <w:t>In every phase, there should be some security activity being done</w:t>
            </w:r>
          </w:p>
          <w:p w:rsidR="001E361D" w:rsidRPr="001E361D" w:rsidRDefault="001E361D" w:rsidP="001E361D">
            <w:pPr>
              <w:numPr>
                <w:ilvl w:val="1"/>
                <w:numId w:val="27"/>
              </w:numPr>
              <w:spacing w:after="0" w:line="240" w:lineRule="auto"/>
              <w:ind w:left="288"/>
              <w:textAlignment w:val="center"/>
              <w:rPr>
                <w:rFonts w:ascii="Times New Roman" w:eastAsia="Times New Roman" w:hAnsi="Times New Roman" w:cs="Times New Roman"/>
                <w:sz w:val="24"/>
                <w:szCs w:val="24"/>
              </w:rPr>
            </w:pPr>
            <w:r w:rsidRPr="001E361D">
              <w:rPr>
                <w:rFonts w:ascii="Calibri" w:eastAsia="Times New Roman" w:hAnsi="Calibri" w:cs="Calibri"/>
              </w:rPr>
              <w:t>100% security implemented. All phases have some sort of security activity</w:t>
            </w:r>
          </w:p>
          <w:p w:rsidR="001E361D" w:rsidRPr="001E361D" w:rsidRDefault="001E361D" w:rsidP="001E361D">
            <w:pPr>
              <w:numPr>
                <w:ilvl w:val="1"/>
                <w:numId w:val="27"/>
              </w:numPr>
              <w:spacing w:after="0" w:line="240" w:lineRule="auto"/>
              <w:ind w:left="288"/>
              <w:textAlignment w:val="center"/>
              <w:rPr>
                <w:rFonts w:ascii="Times New Roman" w:eastAsia="Times New Roman" w:hAnsi="Times New Roman" w:cs="Times New Roman"/>
                <w:sz w:val="24"/>
                <w:szCs w:val="24"/>
              </w:rPr>
            </w:pPr>
            <w:r w:rsidRPr="001E361D">
              <w:rPr>
                <w:rFonts w:ascii="Calibri" w:eastAsia="Times New Roman" w:hAnsi="Calibri" w:cs="Calibri"/>
              </w:rPr>
              <w:t>50%: 3 out of 4-6 phases has some sort of security activity</w:t>
            </w:r>
          </w:p>
          <w:p w:rsidR="001E361D" w:rsidRPr="001E361D" w:rsidRDefault="001E361D" w:rsidP="001E361D">
            <w:pPr>
              <w:spacing w:after="0" w:line="240" w:lineRule="auto"/>
              <w:ind w:left="288"/>
              <w:rPr>
                <w:rFonts w:ascii="Calibri" w:eastAsia="Times New Roman" w:hAnsi="Calibri" w:cs="Calibri"/>
              </w:rPr>
            </w:pPr>
            <w:r w:rsidRPr="001E361D">
              <w:rPr>
                <w:rFonts w:ascii="Calibri" w:eastAsia="Times New Roman" w:hAnsi="Calibri" w:cs="Calibri"/>
              </w:rPr>
              <w:t> </w:t>
            </w:r>
          </w:p>
        </w:tc>
      </w:tr>
      <w:tr w:rsidR="001E361D" w:rsidRPr="001E361D" w:rsidTr="001E361D">
        <w:tc>
          <w:tcPr>
            <w:tcW w:w="278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spacing w:after="0" w:line="240" w:lineRule="auto"/>
              <w:rPr>
                <w:rFonts w:ascii="Calibri" w:eastAsia="Times New Roman" w:hAnsi="Calibri" w:cs="Calibri"/>
                <w:color w:val="000000"/>
                <w:sz w:val="24"/>
                <w:szCs w:val="24"/>
              </w:rPr>
            </w:pPr>
            <w:r w:rsidRPr="001E361D">
              <w:rPr>
                <w:rFonts w:ascii="Calibri" w:eastAsia="Times New Roman" w:hAnsi="Calibri" w:cs="Calibri"/>
                <w:color w:val="000000"/>
                <w:sz w:val="24"/>
                <w:szCs w:val="24"/>
              </w:rPr>
              <w:t>Tailing to organizational security regulations/policy</w:t>
            </w:r>
          </w:p>
        </w:tc>
        <w:tc>
          <w:tcPr>
            <w:tcW w:w="6411"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rsidR="001E361D" w:rsidRPr="001E361D" w:rsidRDefault="001E361D" w:rsidP="001E361D">
            <w:pPr>
              <w:numPr>
                <w:ilvl w:val="1"/>
                <w:numId w:val="28"/>
              </w:numPr>
              <w:spacing w:after="0" w:line="240" w:lineRule="auto"/>
              <w:ind w:left="288"/>
              <w:textAlignment w:val="center"/>
              <w:rPr>
                <w:rFonts w:ascii="Times New Roman" w:eastAsia="Times New Roman" w:hAnsi="Times New Roman" w:cs="Times New Roman"/>
                <w:sz w:val="24"/>
                <w:szCs w:val="24"/>
              </w:rPr>
            </w:pPr>
            <w:r w:rsidRPr="001E361D">
              <w:rPr>
                <w:rFonts w:ascii="Calibri" w:eastAsia="Times New Roman" w:hAnsi="Calibri" w:cs="Calibri"/>
                <w:color w:val="000000"/>
                <w:sz w:val="24"/>
                <w:szCs w:val="24"/>
              </w:rPr>
              <w:t xml:space="preserve">Organizational policy is reviewed </w:t>
            </w:r>
          </w:p>
          <w:p w:rsidR="001E361D" w:rsidRPr="001E361D" w:rsidRDefault="001E361D" w:rsidP="001E361D">
            <w:pPr>
              <w:numPr>
                <w:ilvl w:val="1"/>
                <w:numId w:val="28"/>
              </w:numPr>
              <w:spacing w:after="0" w:line="240" w:lineRule="auto"/>
              <w:ind w:left="288"/>
              <w:textAlignment w:val="center"/>
              <w:rPr>
                <w:rFonts w:ascii="Times New Roman" w:eastAsia="Times New Roman" w:hAnsi="Times New Roman" w:cs="Times New Roman"/>
                <w:sz w:val="24"/>
                <w:szCs w:val="24"/>
              </w:rPr>
            </w:pPr>
            <w:r w:rsidRPr="001E361D">
              <w:rPr>
                <w:rFonts w:ascii="Calibri" w:eastAsia="Times New Roman" w:hAnsi="Calibri" w:cs="Calibri"/>
                <w:color w:val="000000"/>
                <w:sz w:val="24"/>
                <w:szCs w:val="24"/>
              </w:rPr>
              <w:t xml:space="preserve">Scale 1 to 5 how close does SSDLC requirements for software follow organizational policies and regulations 1 (not close) 5(very close) </w:t>
            </w:r>
          </w:p>
        </w:tc>
      </w:tr>
    </w:tbl>
    <w:p w:rsidR="001E361D" w:rsidRPr="001E361D" w:rsidRDefault="001E361D" w:rsidP="001E361D">
      <w:pPr>
        <w:spacing w:after="0" w:line="240" w:lineRule="auto"/>
        <w:rPr>
          <w:rFonts w:ascii="Calibri" w:eastAsia="Times New Roman" w:hAnsi="Calibri" w:cs="Calibri"/>
          <w:color w:val="000000"/>
        </w:rPr>
      </w:pPr>
      <w:r w:rsidRPr="001E361D">
        <w:rPr>
          <w:rFonts w:ascii="Calibri" w:eastAsia="Times New Roman" w:hAnsi="Calibri" w:cs="Calibri"/>
          <w:color w:val="000000"/>
        </w:rPr>
        <w:t> </w:t>
      </w:r>
    </w:p>
    <w:p w:rsidR="001E361D" w:rsidRPr="001E361D" w:rsidRDefault="001E361D" w:rsidP="001E361D">
      <w:pPr>
        <w:spacing w:after="0" w:line="240" w:lineRule="auto"/>
        <w:rPr>
          <w:rFonts w:ascii="Calibri" w:eastAsia="Times New Roman" w:hAnsi="Calibri" w:cs="Calibri"/>
          <w:color w:val="000000"/>
        </w:rPr>
      </w:pPr>
      <w:r w:rsidRPr="001E361D">
        <w:rPr>
          <w:rFonts w:ascii="Calibri" w:eastAsia="Times New Roman" w:hAnsi="Calibri" w:cs="Calibri"/>
          <w:color w:val="000000"/>
        </w:rPr>
        <w:t> </w:t>
      </w:r>
    </w:p>
    <w:p w:rsidR="001E361D" w:rsidRPr="001E361D" w:rsidRDefault="001E361D" w:rsidP="001E361D">
      <w:pPr>
        <w:spacing w:after="0" w:line="240" w:lineRule="auto"/>
        <w:rPr>
          <w:rFonts w:ascii="Calibri" w:eastAsia="Times New Roman" w:hAnsi="Calibri" w:cs="Calibri"/>
          <w:color w:val="000000"/>
        </w:rPr>
      </w:pPr>
      <w:r w:rsidRPr="001E361D">
        <w:rPr>
          <w:rFonts w:ascii="Calibri" w:eastAsia="Times New Roman" w:hAnsi="Calibri" w:cs="Calibri"/>
          <w:color w:val="000000"/>
        </w:rPr>
        <w:t> </w:t>
      </w:r>
    </w:p>
    <w:p w:rsidR="001E361D" w:rsidRDefault="001E361D" w:rsidP="001E361D">
      <w:pPr>
        <w:spacing w:after="0" w:line="240" w:lineRule="auto"/>
        <w:rPr>
          <w:rFonts w:ascii="Calibri" w:eastAsia="Times New Roman" w:hAnsi="Calibri" w:cs="Calibri"/>
          <w:color w:val="000000"/>
          <w:sz w:val="44"/>
          <w:szCs w:val="44"/>
        </w:rPr>
      </w:pPr>
    </w:p>
    <w:p w:rsidR="001E361D" w:rsidRDefault="001E361D" w:rsidP="001E361D">
      <w:pPr>
        <w:spacing w:after="0" w:line="240" w:lineRule="auto"/>
        <w:rPr>
          <w:rFonts w:ascii="Calibri" w:eastAsia="Times New Roman" w:hAnsi="Calibri" w:cs="Calibri"/>
          <w:color w:val="000000"/>
          <w:sz w:val="44"/>
          <w:szCs w:val="44"/>
        </w:rPr>
      </w:pPr>
    </w:p>
    <w:p w:rsidR="001E361D" w:rsidRPr="001E361D" w:rsidRDefault="001E361D" w:rsidP="001E361D">
      <w:pPr>
        <w:spacing w:after="0" w:line="240" w:lineRule="auto"/>
        <w:rPr>
          <w:rFonts w:ascii="Calibri" w:eastAsia="Times New Roman" w:hAnsi="Calibri" w:cs="Calibri"/>
          <w:color w:val="000000"/>
          <w:sz w:val="44"/>
          <w:szCs w:val="44"/>
        </w:rPr>
      </w:pPr>
      <w:r w:rsidRPr="001E361D">
        <w:rPr>
          <w:rFonts w:ascii="Calibri" w:eastAsia="Times New Roman" w:hAnsi="Calibri" w:cs="Calibri"/>
          <w:color w:val="000000"/>
          <w:sz w:val="44"/>
          <w:szCs w:val="44"/>
        </w:rPr>
        <w:lastRenderedPageBreak/>
        <w:t>Security training and staff</w:t>
      </w:r>
    </w:p>
    <w:p w:rsidR="001E361D" w:rsidRPr="001E361D" w:rsidRDefault="001E361D" w:rsidP="001E361D">
      <w:pPr>
        <w:spacing w:after="0" w:line="240" w:lineRule="auto"/>
        <w:rPr>
          <w:rFonts w:ascii="Calibri" w:eastAsia="Times New Roman" w:hAnsi="Calibri" w:cs="Calibri"/>
          <w:color w:val="000000"/>
        </w:rPr>
      </w:pPr>
      <w:r w:rsidRPr="001E361D">
        <w:rPr>
          <w:rFonts w:ascii="Calibri" w:eastAsia="Times New Roman" w:hAnsi="Calibri" w:cs="Calibri"/>
          <w:color w:val="000000"/>
        </w:rPr>
        <w:t> </w:t>
      </w:r>
    </w:p>
    <w:p w:rsidR="001E361D" w:rsidRPr="001E361D" w:rsidRDefault="001E361D" w:rsidP="001E361D">
      <w:pPr>
        <w:pStyle w:val="NormalWeb"/>
        <w:spacing w:after="0"/>
        <w:rPr>
          <w:rFonts w:ascii="Calibri" w:eastAsia="Times New Roman" w:hAnsi="Calibri" w:cs="Calibri"/>
          <w:color w:val="000000"/>
          <w:sz w:val="22"/>
          <w:szCs w:val="22"/>
        </w:rPr>
      </w:pPr>
      <w:r w:rsidRPr="001E361D">
        <w:rPr>
          <w:rFonts w:ascii="Calibri" w:eastAsia="Times New Roman" w:hAnsi="Calibri" w:cs="Calibri"/>
          <w:color w:val="000000"/>
        </w:rPr>
        <w:t> </w:t>
      </w:r>
      <w:r w:rsidRPr="001E361D">
        <w:rPr>
          <w:rFonts w:ascii="Calibri" w:eastAsia="Times New Roman" w:hAnsi="Calibri" w:cs="Calibri"/>
          <w:color w:val="000000"/>
          <w:sz w:val="22"/>
          <w:szCs w:val="22"/>
        </w:rPr>
        <w:t> </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3060"/>
        <w:gridCol w:w="6134"/>
      </w:tblGrid>
      <w:tr w:rsidR="001E361D" w:rsidRPr="001E361D" w:rsidTr="001E361D">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361D" w:rsidRPr="001E361D" w:rsidRDefault="001E361D" w:rsidP="001E361D">
            <w:pPr>
              <w:spacing w:after="0" w:line="240" w:lineRule="auto"/>
              <w:rPr>
                <w:rFonts w:ascii="Calibri" w:eastAsia="Times New Roman" w:hAnsi="Calibri" w:cs="Calibri"/>
              </w:rPr>
            </w:pPr>
            <w:r w:rsidRPr="001E361D">
              <w:rPr>
                <w:rFonts w:ascii="Calibri" w:eastAsia="Times New Roman" w:hAnsi="Calibri" w:cs="Calibri"/>
                <w:b/>
                <w:bCs/>
              </w:rPr>
              <w:t>Criteria</w:t>
            </w:r>
          </w:p>
        </w:tc>
        <w:tc>
          <w:tcPr>
            <w:tcW w:w="6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361D" w:rsidRPr="001E361D" w:rsidRDefault="001E361D" w:rsidP="001E361D">
            <w:pPr>
              <w:spacing w:after="0" w:line="240" w:lineRule="auto"/>
              <w:rPr>
                <w:rFonts w:ascii="Calibri" w:eastAsia="Times New Roman" w:hAnsi="Calibri" w:cs="Calibri"/>
              </w:rPr>
            </w:pPr>
            <w:r w:rsidRPr="001E361D">
              <w:rPr>
                <w:rFonts w:ascii="Calibri" w:eastAsia="Times New Roman" w:hAnsi="Calibri" w:cs="Calibri"/>
                <w:b/>
                <w:bCs/>
              </w:rPr>
              <w:t>Measurements</w:t>
            </w:r>
          </w:p>
        </w:tc>
      </w:tr>
      <w:tr w:rsidR="001E361D" w:rsidRPr="001E361D" w:rsidTr="001E361D">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361D" w:rsidRPr="001E361D" w:rsidRDefault="001E361D" w:rsidP="001E361D">
            <w:pPr>
              <w:spacing w:after="0" w:line="240" w:lineRule="auto"/>
              <w:rPr>
                <w:rFonts w:ascii="Calibri" w:eastAsia="Times New Roman" w:hAnsi="Calibri" w:cs="Calibri"/>
                <w:color w:val="000000"/>
                <w:sz w:val="24"/>
                <w:szCs w:val="24"/>
              </w:rPr>
            </w:pPr>
            <w:r w:rsidRPr="001E361D">
              <w:rPr>
                <w:rFonts w:ascii="Calibri" w:eastAsia="Times New Roman" w:hAnsi="Calibri" w:cs="Calibri"/>
                <w:color w:val="000000"/>
                <w:sz w:val="24"/>
                <w:szCs w:val="24"/>
              </w:rPr>
              <w:t xml:space="preserve">Security training (Basic and specific) The difficulty of implementing training. </w:t>
            </w:r>
          </w:p>
        </w:tc>
        <w:tc>
          <w:tcPr>
            <w:tcW w:w="6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361D" w:rsidRPr="001E361D" w:rsidRDefault="001E361D" w:rsidP="001E361D">
            <w:pPr>
              <w:numPr>
                <w:ilvl w:val="1"/>
                <w:numId w:val="33"/>
              </w:numPr>
              <w:spacing w:after="0" w:line="240" w:lineRule="auto"/>
              <w:ind w:left="288"/>
              <w:textAlignment w:val="center"/>
              <w:rPr>
                <w:rFonts w:ascii="Times New Roman" w:eastAsia="Times New Roman" w:hAnsi="Times New Roman" w:cs="Times New Roman"/>
                <w:sz w:val="24"/>
                <w:szCs w:val="24"/>
              </w:rPr>
            </w:pPr>
            <w:r w:rsidRPr="001E361D">
              <w:rPr>
                <w:rFonts w:ascii="Calibri" w:eastAsia="Times New Roman" w:hAnsi="Calibri" w:cs="Calibri"/>
              </w:rPr>
              <w:t>Scale of 1-10 (1-3 is easy, 4-6 is moderate and 7-10 is harder</w:t>
            </w:r>
          </w:p>
          <w:p w:rsidR="001E361D" w:rsidRPr="001E361D" w:rsidRDefault="001E361D" w:rsidP="001E361D">
            <w:pPr>
              <w:numPr>
                <w:ilvl w:val="1"/>
                <w:numId w:val="33"/>
              </w:numPr>
              <w:spacing w:after="0" w:line="240" w:lineRule="auto"/>
              <w:ind w:left="288"/>
              <w:textAlignment w:val="center"/>
              <w:rPr>
                <w:rFonts w:ascii="Times New Roman" w:eastAsia="Times New Roman" w:hAnsi="Times New Roman" w:cs="Times New Roman"/>
                <w:sz w:val="24"/>
                <w:szCs w:val="24"/>
              </w:rPr>
            </w:pPr>
            <w:r w:rsidRPr="001E361D">
              <w:rPr>
                <w:rFonts w:ascii="Calibri" w:eastAsia="Times New Roman" w:hAnsi="Calibri" w:cs="Calibri"/>
              </w:rPr>
              <w:t>The easier and accessible training is, the better. The staff needs to be trained on security and the SSDLC before the project starts</w:t>
            </w:r>
          </w:p>
        </w:tc>
      </w:tr>
      <w:tr w:rsidR="001E361D" w:rsidRPr="001E361D" w:rsidTr="001E361D">
        <w:tc>
          <w:tcPr>
            <w:tcW w:w="30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361D" w:rsidRPr="001E361D" w:rsidRDefault="001E361D" w:rsidP="001E361D">
            <w:pPr>
              <w:spacing w:after="0" w:line="240" w:lineRule="auto"/>
              <w:rPr>
                <w:rFonts w:ascii="Calibri" w:eastAsia="Times New Roman" w:hAnsi="Calibri" w:cs="Calibri"/>
                <w:color w:val="000000"/>
                <w:sz w:val="24"/>
                <w:szCs w:val="24"/>
              </w:rPr>
            </w:pPr>
            <w:r w:rsidRPr="001E361D">
              <w:rPr>
                <w:rFonts w:ascii="Calibri" w:eastAsia="Times New Roman" w:hAnsi="Calibri" w:cs="Calibri"/>
                <w:color w:val="000000"/>
                <w:sz w:val="24"/>
                <w:szCs w:val="24"/>
              </w:rPr>
              <w:t>Implementation of proper security staff and stakeholders</w:t>
            </w:r>
          </w:p>
        </w:tc>
        <w:tc>
          <w:tcPr>
            <w:tcW w:w="61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1E361D" w:rsidRPr="001E361D" w:rsidRDefault="001E361D" w:rsidP="001E361D">
            <w:pPr>
              <w:numPr>
                <w:ilvl w:val="1"/>
                <w:numId w:val="34"/>
              </w:numPr>
              <w:spacing w:after="0" w:line="240" w:lineRule="auto"/>
              <w:ind w:left="288"/>
              <w:textAlignment w:val="center"/>
              <w:rPr>
                <w:rFonts w:ascii="Times New Roman" w:eastAsia="Times New Roman" w:hAnsi="Times New Roman" w:cs="Times New Roman"/>
                <w:sz w:val="24"/>
                <w:szCs w:val="24"/>
              </w:rPr>
            </w:pPr>
            <w:r w:rsidRPr="001E361D">
              <w:rPr>
                <w:rFonts w:ascii="Calibri" w:eastAsia="Times New Roman" w:hAnsi="Calibri" w:cs="Calibri"/>
              </w:rPr>
              <w:t>Yes or no</w:t>
            </w:r>
          </w:p>
          <w:p w:rsidR="001E361D" w:rsidRPr="001E361D" w:rsidRDefault="001E361D" w:rsidP="001E361D">
            <w:pPr>
              <w:numPr>
                <w:ilvl w:val="1"/>
                <w:numId w:val="34"/>
              </w:numPr>
              <w:spacing w:after="0" w:line="240" w:lineRule="auto"/>
              <w:ind w:left="288"/>
              <w:textAlignment w:val="center"/>
              <w:rPr>
                <w:rFonts w:ascii="Times New Roman" w:eastAsia="Times New Roman" w:hAnsi="Times New Roman" w:cs="Times New Roman"/>
                <w:sz w:val="24"/>
                <w:szCs w:val="24"/>
              </w:rPr>
            </w:pPr>
            <w:r w:rsidRPr="001E361D">
              <w:rPr>
                <w:rFonts w:ascii="Calibri" w:eastAsia="Times New Roman" w:hAnsi="Calibri" w:cs="Calibri"/>
              </w:rPr>
              <w:t xml:space="preserve">No: If the production of the software fails or the software is not secure and has security flaws, there was no proper or no security staff or stake holders implemented </w:t>
            </w:r>
          </w:p>
          <w:p w:rsidR="001E361D" w:rsidRPr="001E361D" w:rsidRDefault="001E361D" w:rsidP="001E361D">
            <w:pPr>
              <w:numPr>
                <w:ilvl w:val="1"/>
                <w:numId w:val="34"/>
              </w:numPr>
              <w:spacing w:after="0" w:line="240" w:lineRule="auto"/>
              <w:ind w:left="288"/>
              <w:textAlignment w:val="center"/>
              <w:rPr>
                <w:rFonts w:ascii="Times New Roman" w:eastAsia="Times New Roman" w:hAnsi="Times New Roman" w:cs="Times New Roman"/>
                <w:sz w:val="24"/>
                <w:szCs w:val="24"/>
              </w:rPr>
            </w:pPr>
            <w:r w:rsidRPr="001E361D">
              <w:rPr>
                <w:rFonts w:ascii="Calibri" w:eastAsia="Times New Roman" w:hAnsi="Calibri" w:cs="Calibri"/>
              </w:rPr>
              <w:t xml:space="preserve">Yes: If the production of the software and </w:t>
            </w:r>
            <w:proofErr w:type="gramStart"/>
            <w:r w:rsidRPr="001E361D">
              <w:rPr>
                <w:rFonts w:ascii="Calibri" w:eastAsia="Times New Roman" w:hAnsi="Calibri" w:cs="Calibri"/>
              </w:rPr>
              <w:t>it's</w:t>
            </w:r>
            <w:proofErr w:type="gramEnd"/>
            <w:r w:rsidRPr="001E361D">
              <w:rPr>
                <w:rFonts w:ascii="Calibri" w:eastAsia="Times New Roman" w:hAnsi="Calibri" w:cs="Calibri"/>
              </w:rPr>
              <w:t xml:space="preserve"> security aspect is successful and the software has little to no security problems then it can be concluded that there were proper security staff and supervision.</w:t>
            </w:r>
          </w:p>
        </w:tc>
      </w:tr>
    </w:tbl>
    <w:p w:rsidR="001E361D" w:rsidRDefault="001E361D"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Default="00014103" w:rsidP="001E361D">
      <w:pPr>
        <w:spacing w:after="0" w:line="240" w:lineRule="auto"/>
        <w:rPr>
          <w:rFonts w:ascii="Calibri" w:eastAsia="Times New Roman" w:hAnsi="Calibri" w:cs="Calibri"/>
          <w:color w:val="000000"/>
        </w:rPr>
      </w:pPr>
    </w:p>
    <w:p w:rsidR="00014103" w:rsidRPr="00014103" w:rsidRDefault="00014103" w:rsidP="00014103">
      <w:pPr>
        <w:spacing w:after="0" w:line="240" w:lineRule="auto"/>
        <w:rPr>
          <w:rFonts w:ascii="Calibri" w:eastAsia="Times New Roman" w:hAnsi="Calibri" w:cs="Calibri"/>
          <w:color w:val="000000"/>
          <w:sz w:val="36"/>
          <w:szCs w:val="36"/>
        </w:rPr>
      </w:pPr>
      <w:r w:rsidRPr="00014103">
        <w:rPr>
          <w:rFonts w:ascii="Calibri" w:eastAsia="Times New Roman" w:hAnsi="Calibri" w:cs="Calibri"/>
          <w:color w:val="000000"/>
          <w:sz w:val="36"/>
          <w:szCs w:val="36"/>
        </w:rPr>
        <w:lastRenderedPageBreak/>
        <w:t>Results:</w:t>
      </w:r>
    </w:p>
    <w:p w:rsidR="00014103" w:rsidRPr="00014103" w:rsidRDefault="00014103" w:rsidP="00014103">
      <w:pPr>
        <w:spacing w:after="0" w:line="240" w:lineRule="auto"/>
        <w:rPr>
          <w:rFonts w:ascii="Calibri" w:eastAsia="Times New Roman" w:hAnsi="Calibri" w:cs="Calibri"/>
          <w:color w:val="000000"/>
        </w:rPr>
      </w:pPr>
      <w:r w:rsidRPr="00014103">
        <w:rPr>
          <w:rFonts w:ascii="Calibri" w:eastAsia="Times New Roman" w:hAnsi="Calibri" w:cs="Calibri"/>
          <w:color w:val="000000"/>
        </w:rPr>
        <w:t> </w:t>
      </w:r>
    </w:p>
    <w:p w:rsidR="00014103" w:rsidRPr="00014103" w:rsidRDefault="00014103" w:rsidP="00014103">
      <w:pPr>
        <w:spacing w:after="0" w:line="240" w:lineRule="auto"/>
        <w:rPr>
          <w:rFonts w:ascii="Calibri" w:eastAsia="Times New Roman" w:hAnsi="Calibri" w:cs="Calibri"/>
          <w:color w:val="000000"/>
        </w:rPr>
      </w:pPr>
      <w:r w:rsidRPr="00014103">
        <w:rPr>
          <w:rFonts w:ascii="Calibri" w:eastAsia="Times New Roman" w:hAnsi="Calibri" w:cs="Calibri"/>
          <w:color w:val="000000"/>
        </w:rPr>
        <w:t>Focus area of model</w:t>
      </w:r>
    </w:p>
    <w:p w:rsidR="00014103" w:rsidRPr="00014103" w:rsidRDefault="00014103" w:rsidP="00014103">
      <w:pPr>
        <w:spacing w:after="0" w:line="240" w:lineRule="auto"/>
        <w:rPr>
          <w:rFonts w:ascii="Calibri" w:eastAsia="Times New Roman" w:hAnsi="Calibri" w:cs="Calibri"/>
          <w:color w:val="000000"/>
        </w:rPr>
      </w:pPr>
      <w:r w:rsidRPr="00014103">
        <w:rPr>
          <w:rFonts w:ascii="Calibri" w:eastAsia="Times New Roman" w:hAnsi="Calibri" w:cs="Calibri"/>
          <w:color w:val="000000"/>
        </w:rPr>
        <w:t> </w:t>
      </w:r>
    </w:p>
    <w:p w:rsidR="00014103" w:rsidRPr="00014103" w:rsidRDefault="00014103" w:rsidP="00014103">
      <w:pPr>
        <w:numPr>
          <w:ilvl w:val="0"/>
          <w:numId w:val="35"/>
        </w:numPr>
        <w:spacing w:after="0" w:line="240" w:lineRule="auto"/>
        <w:ind w:left="540"/>
        <w:textAlignment w:val="center"/>
        <w:rPr>
          <w:rFonts w:ascii="Calibri" w:eastAsia="Times New Roman" w:hAnsi="Calibri" w:cs="Calibri"/>
          <w:color w:val="000000"/>
        </w:rPr>
      </w:pPr>
      <w:r w:rsidRPr="00014103">
        <w:rPr>
          <w:rFonts w:ascii="Calibri" w:eastAsia="Times New Roman" w:hAnsi="Calibri" w:cs="Calibri"/>
          <w:color w:val="000000"/>
        </w:rPr>
        <w:t>First Criteria: As of now, no model works when both Waterfall and Agile are combined</w:t>
      </w:r>
    </w:p>
    <w:p w:rsidR="00014103" w:rsidRPr="00014103" w:rsidRDefault="00014103" w:rsidP="00014103">
      <w:pPr>
        <w:numPr>
          <w:ilvl w:val="0"/>
          <w:numId w:val="35"/>
        </w:numPr>
        <w:spacing w:after="0" w:line="240" w:lineRule="auto"/>
        <w:ind w:left="540"/>
        <w:textAlignment w:val="center"/>
        <w:rPr>
          <w:rFonts w:ascii="Calibri" w:eastAsia="Times New Roman" w:hAnsi="Calibri" w:cs="Calibri"/>
          <w:color w:val="000000"/>
        </w:rPr>
      </w:pPr>
      <w:r w:rsidRPr="00014103">
        <w:rPr>
          <w:rFonts w:ascii="Calibri" w:eastAsia="Times New Roman" w:hAnsi="Calibri" w:cs="Calibri"/>
          <w:color w:val="000000"/>
        </w:rPr>
        <w:t>Second Criteria: The model that more specific is the Jones &amp; Rastogi model (Criteria still being modified)</w:t>
      </w:r>
    </w:p>
    <w:p w:rsidR="00014103" w:rsidRPr="00014103" w:rsidRDefault="00014103" w:rsidP="00014103">
      <w:pPr>
        <w:numPr>
          <w:ilvl w:val="0"/>
          <w:numId w:val="35"/>
        </w:numPr>
        <w:spacing w:after="0" w:line="240" w:lineRule="auto"/>
        <w:ind w:left="540"/>
        <w:textAlignment w:val="center"/>
        <w:rPr>
          <w:rFonts w:ascii="Calibri" w:eastAsia="Times New Roman" w:hAnsi="Calibri" w:cs="Calibri"/>
          <w:color w:val="000000"/>
        </w:rPr>
      </w:pPr>
      <w:r w:rsidRPr="00014103">
        <w:rPr>
          <w:rFonts w:ascii="Calibri" w:eastAsia="Times New Roman" w:hAnsi="Calibri" w:cs="Calibri"/>
          <w:color w:val="000000"/>
        </w:rPr>
        <w:t>Third criteria: Three of the models have all the phases required for the SSDLC model, the only one that does not have all the phases is the SEI model.</w:t>
      </w:r>
    </w:p>
    <w:p w:rsidR="00014103" w:rsidRPr="00014103" w:rsidRDefault="00014103" w:rsidP="00014103">
      <w:pPr>
        <w:numPr>
          <w:ilvl w:val="0"/>
          <w:numId w:val="35"/>
        </w:numPr>
        <w:spacing w:after="0" w:line="240" w:lineRule="auto"/>
        <w:ind w:left="540"/>
        <w:textAlignment w:val="center"/>
        <w:rPr>
          <w:rFonts w:ascii="Calibri" w:eastAsia="Times New Roman" w:hAnsi="Calibri" w:cs="Calibri"/>
          <w:color w:val="000000"/>
        </w:rPr>
      </w:pPr>
      <w:r w:rsidRPr="00014103">
        <w:rPr>
          <w:rFonts w:ascii="Calibri" w:eastAsia="Times New Roman" w:hAnsi="Calibri" w:cs="Calibri"/>
          <w:color w:val="000000"/>
        </w:rPr>
        <w:t>Overall, so far, the Microsoft and the Russell &amp; Jones are more effective in this group of criteria</w:t>
      </w:r>
    </w:p>
    <w:p w:rsidR="00014103" w:rsidRPr="00014103" w:rsidRDefault="00014103" w:rsidP="00014103">
      <w:pPr>
        <w:spacing w:after="0" w:line="240" w:lineRule="auto"/>
        <w:ind w:left="540"/>
        <w:rPr>
          <w:rFonts w:ascii="Calibri" w:eastAsia="Times New Roman" w:hAnsi="Calibri" w:cs="Calibri"/>
          <w:color w:val="000000"/>
        </w:rPr>
      </w:pPr>
      <w:r w:rsidRPr="00014103">
        <w:rPr>
          <w:rFonts w:ascii="Calibri" w:eastAsia="Times New Roman" w:hAnsi="Calibri" w:cs="Calibri"/>
          <w:color w:val="000000"/>
        </w:rPr>
        <w:t> </w:t>
      </w:r>
    </w:p>
    <w:p w:rsidR="00014103" w:rsidRPr="00014103" w:rsidRDefault="00014103" w:rsidP="00014103">
      <w:pPr>
        <w:spacing w:after="0" w:line="240" w:lineRule="auto"/>
        <w:rPr>
          <w:rFonts w:ascii="Calibri" w:eastAsia="Times New Roman" w:hAnsi="Calibri" w:cs="Calibri"/>
          <w:color w:val="000000"/>
        </w:rPr>
      </w:pPr>
      <w:r w:rsidRPr="00014103">
        <w:rPr>
          <w:rFonts w:ascii="Calibri" w:eastAsia="Times New Roman" w:hAnsi="Calibri" w:cs="Calibri"/>
          <w:color w:val="000000"/>
        </w:rPr>
        <w:t>Implementation of Software</w:t>
      </w:r>
    </w:p>
    <w:p w:rsidR="00014103" w:rsidRPr="00014103" w:rsidRDefault="00014103" w:rsidP="00014103">
      <w:pPr>
        <w:numPr>
          <w:ilvl w:val="0"/>
          <w:numId w:val="36"/>
        </w:numPr>
        <w:spacing w:after="0" w:line="240" w:lineRule="auto"/>
        <w:ind w:left="540"/>
        <w:textAlignment w:val="center"/>
        <w:rPr>
          <w:rFonts w:ascii="Calibri" w:eastAsia="Times New Roman" w:hAnsi="Calibri" w:cs="Calibri"/>
          <w:color w:val="000000"/>
        </w:rPr>
      </w:pPr>
      <w:r w:rsidRPr="00014103">
        <w:rPr>
          <w:rFonts w:ascii="Calibri" w:eastAsia="Times New Roman" w:hAnsi="Calibri" w:cs="Calibri"/>
          <w:color w:val="000000"/>
        </w:rPr>
        <w:t>First criteria: The Jones &amp; Russell model has the compatibility of 100% as well as Microsoft's Trustworthy  computing security Developmental Life-Cycle</w:t>
      </w:r>
    </w:p>
    <w:p w:rsidR="00014103" w:rsidRPr="00014103" w:rsidRDefault="00014103" w:rsidP="00014103">
      <w:pPr>
        <w:spacing w:after="0" w:line="240" w:lineRule="auto"/>
        <w:ind w:left="540"/>
        <w:rPr>
          <w:rFonts w:ascii="Calibri" w:eastAsia="Times New Roman" w:hAnsi="Calibri" w:cs="Calibri"/>
          <w:color w:val="000000"/>
        </w:rPr>
      </w:pPr>
      <w:r w:rsidRPr="00014103">
        <w:rPr>
          <w:rFonts w:ascii="Calibri" w:eastAsia="Times New Roman" w:hAnsi="Calibri" w:cs="Calibri"/>
          <w:color w:val="000000"/>
        </w:rPr>
        <w:t>SEI is at 75% compatibility because it does not have its maintenance phase which focuses on more of the security components after the software is developed</w:t>
      </w:r>
    </w:p>
    <w:p w:rsidR="00014103" w:rsidRPr="00014103" w:rsidRDefault="00014103" w:rsidP="00014103">
      <w:pPr>
        <w:spacing w:after="0" w:line="240" w:lineRule="auto"/>
        <w:ind w:left="540"/>
        <w:rPr>
          <w:rFonts w:ascii="Calibri" w:eastAsia="Times New Roman" w:hAnsi="Calibri" w:cs="Calibri"/>
          <w:color w:val="000000"/>
        </w:rPr>
      </w:pPr>
      <w:r w:rsidRPr="00014103">
        <w:rPr>
          <w:rFonts w:ascii="Calibri" w:eastAsia="Times New Roman" w:hAnsi="Calibri" w:cs="Calibri"/>
          <w:color w:val="000000"/>
        </w:rPr>
        <w:t xml:space="preserve">The Gary McGraw Touch Point model is at 0% compatibility because as of now, there are no evidence that a predictive and adaptive approach can be combined into one model. However, </w:t>
      </w:r>
      <w:proofErr w:type="gramStart"/>
      <w:r w:rsidRPr="00014103">
        <w:rPr>
          <w:rFonts w:ascii="Calibri" w:eastAsia="Times New Roman" w:hAnsi="Calibri" w:cs="Calibri"/>
          <w:color w:val="000000"/>
        </w:rPr>
        <w:t>It</w:t>
      </w:r>
      <w:proofErr w:type="gramEnd"/>
      <w:r w:rsidRPr="00014103">
        <w:rPr>
          <w:rFonts w:ascii="Calibri" w:eastAsia="Times New Roman" w:hAnsi="Calibri" w:cs="Calibri"/>
          <w:color w:val="000000"/>
        </w:rPr>
        <w:t xml:space="preserve"> can be used at a waterfall approach </w:t>
      </w:r>
      <w:r w:rsidRPr="00014103">
        <w:rPr>
          <w:rFonts w:ascii="Calibri" w:eastAsia="Times New Roman" w:hAnsi="Calibri" w:cs="Calibri"/>
          <w:b/>
          <w:bCs/>
          <w:color w:val="000000"/>
        </w:rPr>
        <w:t>or</w:t>
      </w:r>
      <w:r w:rsidRPr="00014103">
        <w:rPr>
          <w:rFonts w:ascii="Calibri" w:eastAsia="Times New Roman" w:hAnsi="Calibri" w:cs="Calibri"/>
          <w:color w:val="000000"/>
        </w:rPr>
        <w:t xml:space="preserve"> agile approach. Over all, Microsoft and the Russell &amp; Jones model are more effective in this criteria</w:t>
      </w:r>
    </w:p>
    <w:p w:rsidR="00014103" w:rsidRPr="00014103" w:rsidRDefault="00014103" w:rsidP="00014103">
      <w:pPr>
        <w:numPr>
          <w:ilvl w:val="0"/>
          <w:numId w:val="37"/>
        </w:numPr>
        <w:spacing w:after="0" w:line="240" w:lineRule="auto"/>
        <w:ind w:left="540"/>
        <w:textAlignment w:val="center"/>
        <w:rPr>
          <w:rFonts w:ascii="Calibri" w:eastAsia="Times New Roman" w:hAnsi="Calibri" w:cs="Calibri"/>
          <w:color w:val="000000"/>
        </w:rPr>
      </w:pPr>
      <w:r w:rsidRPr="00014103">
        <w:rPr>
          <w:rFonts w:ascii="Calibri" w:eastAsia="Times New Roman" w:hAnsi="Calibri" w:cs="Calibri"/>
          <w:color w:val="000000"/>
        </w:rPr>
        <w:t xml:space="preserve">Second criteria: Two models are the leading two in this area, they are the touch point model (Because of the fact that it can work for </w:t>
      </w:r>
      <w:proofErr w:type="gramStart"/>
      <w:r w:rsidRPr="00014103">
        <w:rPr>
          <w:rFonts w:ascii="Calibri" w:eastAsia="Times New Roman" w:hAnsi="Calibri" w:cs="Calibri"/>
          <w:color w:val="000000"/>
        </w:rPr>
        <w:t>Agile</w:t>
      </w:r>
      <w:proofErr w:type="gramEnd"/>
      <w:r w:rsidRPr="00014103">
        <w:rPr>
          <w:rFonts w:ascii="Calibri" w:eastAsia="Times New Roman" w:hAnsi="Calibri" w:cs="Calibri"/>
          <w:color w:val="000000"/>
        </w:rPr>
        <w:t xml:space="preserve"> development which allows for continued development). The Jones &amp; Russell model has a disposal phase that focus on new or continued development. </w:t>
      </w:r>
    </w:p>
    <w:p w:rsidR="00014103" w:rsidRPr="00014103" w:rsidRDefault="00014103" w:rsidP="00014103">
      <w:pPr>
        <w:numPr>
          <w:ilvl w:val="0"/>
          <w:numId w:val="37"/>
        </w:numPr>
        <w:spacing w:after="0" w:line="240" w:lineRule="auto"/>
        <w:ind w:left="540"/>
        <w:textAlignment w:val="center"/>
        <w:rPr>
          <w:rFonts w:ascii="Calibri" w:eastAsia="Times New Roman" w:hAnsi="Calibri" w:cs="Calibri"/>
          <w:color w:val="000000"/>
        </w:rPr>
      </w:pPr>
      <w:r w:rsidRPr="00014103">
        <w:rPr>
          <w:rFonts w:ascii="Calibri" w:eastAsia="Times New Roman" w:hAnsi="Calibri" w:cs="Calibri"/>
          <w:color w:val="000000"/>
        </w:rPr>
        <w:t>Third criteria: 3 models are leading in this criteria as highly effective: Microsoft's, model, Russell &amp; Jones’ model, and SEI model. The Gary Touch Point model doesn’t work because the Security requirements are in an agile model.</w:t>
      </w:r>
    </w:p>
    <w:p w:rsidR="00014103" w:rsidRPr="00014103" w:rsidRDefault="00014103" w:rsidP="00014103">
      <w:pPr>
        <w:numPr>
          <w:ilvl w:val="0"/>
          <w:numId w:val="37"/>
        </w:numPr>
        <w:spacing w:after="0" w:line="240" w:lineRule="auto"/>
        <w:ind w:left="540"/>
        <w:textAlignment w:val="center"/>
        <w:rPr>
          <w:rFonts w:ascii="Calibri" w:eastAsia="Times New Roman" w:hAnsi="Calibri" w:cs="Calibri"/>
          <w:color w:val="000000"/>
        </w:rPr>
      </w:pPr>
      <w:r w:rsidRPr="00014103">
        <w:rPr>
          <w:rFonts w:ascii="Calibri" w:eastAsia="Times New Roman" w:hAnsi="Calibri" w:cs="Calibri"/>
          <w:color w:val="000000"/>
        </w:rPr>
        <w:t>Criteria 4: The Microsoft, Gary Touch Point, and the Russell &amp; Jones model have an operation and maintenance phase. Which makes them more effective models for SSDLC and at maintaining and controlling security. The SEI model does not an operation and maintenance phase which makes it less effective model for SSDLC</w:t>
      </w:r>
    </w:p>
    <w:p w:rsidR="00014103" w:rsidRPr="00014103" w:rsidRDefault="00014103" w:rsidP="00014103">
      <w:pPr>
        <w:numPr>
          <w:ilvl w:val="0"/>
          <w:numId w:val="37"/>
        </w:numPr>
        <w:spacing w:after="0" w:line="240" w:lineRule="auto"/>
        <w:ind w:left="540"/>
        <w:textAlignment w:val="center"/>
        <w:rPr>
          <w:rFonts w:ascii="Calibri" w:eastAsia="Times New Roman" w:hAnsi="Calibri" w:cs="Calibri"/>
          <w:color w:val="000000"/>
        </w:rPr>
      </w:pPr>
      <w:r w:rsidRPr="00014103">
        <w:rPr>
          <w:rFonts w:ascii="Calibri" w:eastAsia="Times New Roman" w:hAnsi="Calibri" w:cs="Calibri"/>
          <w:color w:val="000000"/>
        </w:rPr>
        <w:t>Overall, in this criteria, so far, the Gary Touch Point, Microsoft, and Russell &amp; Jones model were more effective</w:t>
      </w:r>
    </w:p>
    <w:p w:rsidR="00014103" w:rsidRPr="00014103" w:rsidRDefault="00014103" w:rsidP="00014103">
      <w:pPr>
        <w:spacing w:after="0" w:line="240" w:lineRule="auto"/>
        <w:rPr>
          <w:rFonts w:ascii="Calibri" w:eastAsia="Times New Roman" w:hAnsi="Calibri" w:cs="Calibri"/>
          <w:color w:val="000000"/>
        </w:rPr>
      </w:pPr>
      <w:r w:rsidRPr="00014103">
        <w:rPr>
          <w:rFonts w:ascii="Calibri" w:eastAsia="Times New Roman" w:hAnsi="Calibri" w:cs="Calibri"/>
          <w:color w:val="000000"/>
        </w:rPr>
        <w:t> </w:t>
      </w:r>
    </w:p>
    <w:p w:rsidR="00014103" w:rsidRPr="00014103" w:rsidRDefault="00014103" w:rsidP="00014103">
      <w:pPr>
        <w:spacing w:after="0" w:line="240" w:lineRule="auto"/>
        <w:rPr>
          <w:rFonts w:ascii="Calibri" w:eastAsia="Times New Roman" w:hAnsi="Calibri" w:cs="Calibri"/>
          <w:color w:val="000000"/>
        </w:rPr>
      </w:pPr>
      <w:r w:rsidRPr="00014103">
        <w:rPr>
          <w:rFonts w:ascii="Calibri" w:eastAsia="Times New Roman" w:hAnsi="Calibri" w:cs="Calibri"/>
          <w:color w:val="000000"/>
        </w:rPr>
        <w:t>Security Enhancements and Implementation</w:t>
      </w:r>
    </w:p>
    <w:p w:rsidR="00014103" w:rsidRPr="00014103" w:rsidRDefault="00014103" w:rsidP="00014103">
      <w:pPr>
        <w:numPr>
          <w:ilvl w:val="0"/>
          <w:numId w:val="38"/>
        </w:numPr>
        <w:spacing w:after="0" w:line="240" w:lineRule="auto"/>
        <w:ind w:left="540"/>
        <w:textAlignment w:val="center"/>
        <w:rPr>
          <w:rFonts w:ascii="Calibri" w:eastAsia="Times New Roman" w:hAnsi="Calibri" w:cs="Calibri"/>
          <w:color w:val="000000"/>
        </w:rPr>
      </w:pPr>
      <w:r w:rsidRPr="00014103">
        <w:rPr>
          <w:rFonts w:ascii="Calibri" w:eastAsia="Times New Roman" w:hAnsi="Calibri" w:cs="Calibri"/>
          <w:color w:val="000000"/>
        </w:rPr>
        <w:t>Criteria 1: Security testing is done in more than one phase. All models in this criteria pass for this criteria</w:t>
      </w:r>
    </w:p>
    <w:p w:rsidR="00014103" w:rsidRPr="00014103" w:rsidRDefault="00014103" w:rsidP="00014103">
      <w:pPr>
        <w:numPr>
          <w:ilvl w:val="0"/>
          <w:numId w:val="38"/>
        </w:numPr>
        <w:spacing w:after="0" w:line="240" w:lineRule="auto"/>
        <w:ind w:left="540"/>
        <w:textAlignment w:val="center"/>
        <w:rPr>
          <w:rFonts w:ascii="Calibri" w:eastAsia="Times New Roman" w:hAnsi="Calibri" w:cs="Calibri"/>
          <w:color w:val="000000"/>
        </w:rPr>
      </w:pPr>
      <w:r w:rsidRPr="00014103">
        <w:rPr>
          <w:rFonts w:ascii="Calibri" w:eastAsia="Times New Roman" w:hAnsi="Calibri" w:cs="Calibri"/>
          <w:color w:val="000000"/>
        </w:rPr>
        <w:t>Criteria 2: Security is emphasized throughout all phases of the model. All models pass for this criteria</w:t>
      </w:r>
    </w:p>
    <w:p w:rsidR="00014103" w:rsidRPr="00014103" w:rsidRDefault="00014103" w:rsidP="00014103">
      <w:pPr>
        <w:numPr>
          <w:ilvl w:val="0"/>
          <w:numId w:val="38"/>
        </w:numPr>
        <w:spacing w:after="0" w:line="240" w:lineRule="auto"/>
        <w:ind w:left="540"/>
        <w:textAlignment w:val="center"/>
        <w:rPr>
          <w:rFonts w:ascii="Calibri" w:eastAsia="Times New Roman" w:hAnsi="Calibri" w:cs="Calibri"/>
          <w:color w:val="000000"/>
        </w:rPr>
      </w:pPr>
      <w:r w:rsidRPr="00014103">
        <w:rPr>
          <w:rFonts w:ascii="Calibri" w:eastAsia="Times New Roman" w:hAnsi="Calibri" w:cs="Calibri"/>
          <w:color w:val="000000"/>
        </w:rPr>
        <w:t>Over all, all models passed in these criteria</w:t>
      </w:r>
    </w:p>
    <w:p w:rsidR="00014103" w:rsidRPr="00014103" w:rsidRDefault="00014103" w:rsidP="00014103">
      <w:pPr>
        <w:spacing w:after="0" w:line="240" w:lineRule="auto"/>
        <w:rPr>
          <w:rFonts w:ascii="Calibri" w:eastAsia="Times New Roman" w:hAnsi="Calibri" w:cs="Calibri"/>
          <w:color w:val="000000"/>
        </w:rPr>
      </w:pPr>
      <w:r w:rsidRPr="00014103">
        <w:rPr>
          <w:rFonts w:ascii="Calibri" w:eastAsia="Times New Roman" w:hAnsi="Calibri" w:cs="Calibri"/>
          <w:color w:val="000000"/>
        </w:rPr>
        <w:t> </w:t>
      </w:r>
    </w:p>
    <w:p w:rsidR="00014103" w:rsidRPr="00014103" w:rsidRDefault="00014103" w:rsidP="00014103">
      <w:pPr>
        <w:spacing w:after="0" w:line="240" w:lineRule="auto"/>
        <w:rPr>
          <w:rFonts w:ascii="Calibri" w:eastAsia="Times New Roman" w:hAnsi="Calibri" w:cs="Calibri"/>
          <w:color w:val="000000"/>
        </w:rPr>
      </w:pPr>
      <w:r w:rsidRPr="00014103">
        <w:rPr>
          <w:rFonts w:ascii="Calibri" w:eastAsia="Times New Roman" w:hAnsi="Calibri" w:cs="Calibri"/>
          <w:color w:val="000000"/>
        </w:rPr>
        <w:t>Security Training and Staff</w:t>
      </w:r>
    </w:p>
    <w:p w:rsidR="00014103" w:rsidRPr="00014103" w:rsidRDefault="00014103" w:rsidP="00014103">
      <w:pPr>
        <w:numPr>
          <w:ilvl w:val="0"/>
          <w:numId w:val="39"/>
        </w:numPr>
        <w:spacing w:after="0" w:line="240" w:lineRule="auto"/>
        <w:ind w:left="540"/>
        <w:textAlignment w:val="center"/>
        <w:rPr>
          <w:rFonts w:ascii="Calibri" w:eastAsia="Times New Roman" w:hAnsi="Calibri" w:cs="Calibri"/>
          <w:color w:val="000000"/>
        </w:rPr>
      </w:pPr>
      <w:r w:rsidRPr="00014103">
        <w:rPr>
          <w:rFonts w:ascii="Calibri" w:eastAsia="Times New Roman" w:hAnsi="Calibri" w:cs="Calibri"/>
          <w:color w:val="000000"/>
        </w:rPr>
        <w:t xml:space="preserve">Criteria 1: security training difficulty: SEI has the highest scale of 8 because team members attend workshops on common vulnerabilities, they also trained in fundamental software engineering practices and it is also only done in the requirement phase. Microsoft's model is the second highest at the scale of 7 because it only involves concepts and no coding training but developers and programmers have to attend a different security class each year. The training stretches out to </w:t>
      </w:r>
      <w:r w:rsidRPr="00014103">
        <w:rPr>
          <w:rFonts w:ascii="Calibri" w:eastAsia="Times New Roman" w:hAnsi="Calibri" w:cs="Calibri"/>
          <w:color w:val="000000"/>
        </w:rPr>
        <w:lastRenderedPageBreak/>
        <w:t xml:space="preserve">two phases: Requirement and design phases. Russell &amp; Jones model is the third highest at the scale of 5 because the training is done in the operations and maintenance phase and is ongoing. The Gary model is the lowest with the scale of 2 because little attention is given to training, It is already assumed that developers and other team members no the material. </w:t>
      </w:r>
    </w:p>
    <w:p w:rsidR="00014103" w:rsidRPr="00014103" w:rsidRDefault="00014103" w:rsidP="00014103">
      <w:pPr>
        <w:numPr>
          <w:ilvl w:val="0"/>
          <w:numId w:val="39"/>
        </w:numPr>
        <w:spacing w:after="0" w:line="240" w:lineRule="auto"/>
        <w:ind w:left="540"/>
        <w:textAlignment w:val="center"/>
        <w:rPr>
          <w:rFonts w:ascii="Calibri" w:eastAsia="Times New Roman" w:hAnsi="Calibri" w:cs="Calibri"/>
          <w:color w:val="000000"/>
        </w:rPr>
      </w:pPr>
      <w:r w:rsidRPr="00014103">
        <w:rPr>
          <w:rFonts w:ascii="Calibri" w:eastAsia="Times New Roman" w:hAnsi="Calibri" w:cs="Calibri"/>
          <w:color w:val="000000"/>
        </w:rPr>
        <w:t>Criteria 2: Security staff: three of the models pass this criteria except for The Gary Touch Point model which does not provide a security professional for the security functions of the SSDLC</w:t>
      </w:r>
    </w:p>
    <w:p w:rsidR="00014103" w:rsidRPr="00014103" w:rsidRDefault="00014103" w:rsidP="00014103">
      <w:pPr>
        <w:numPr>
          <w:ilvl w:val="0"/>
          <w:numId w:val="39"/>
        </w:numPr>
        <w:spacing w:after="0" w:line="240" w:lineRule="auto"/>
        <w:ind w:left="540"/>
        <w:textAlignment w:val="center"/>
        <w:rPr>
          <w:rFonts w:ascii="Calibri" w:eastAsia="Times New Roman" w:hAnsi="Calibri" w:cs="Calibri"/>
          <w:color w:val="000000"/>
        </w:rPr>
      </w:pPr>
      <w:r w:rsidRPr="00014103">
        <w:rPr>
          <w:rFonts w:ascii="Calibri" w:eastAsia="Times New Roman" w:hAnsi="Calibri" w:cs="Calibri"/>
          <w:color w:val="000000"/>
        </w:rPr>
        <w:t>Overall, so far,  the most effective model in these criteria is the SEI model and the Microsoft model</w:t>
      </w:r>
    </w:p>
    <w:p w:rsidR="00014103" w:rsidRPr="001E361D" w:rsidRDefault="00014103" w:rsidP="001E361D">
      <w:pPr>
        <w:spacing w:after="0" w:line="240" w:lineRule="auto"/>
        <w:rPr>
          <w:rFonts w:ascii="Calibri" w:eastAsia="Times New Roman" w:hAnsi="Calibri" w:cs="Calibri"/>
          <w:color w:val="000000"/>
          <w:sz w:val="36"/>
          <w:szCs w:val="36"/>
        </w:rPr>
      </w:pPr>
    </w:p>
    <w:p w:rsidR="00A04078" w:rsidRPr="00A04078" w:rsidRDefault="00A04078" w:rsidP="00A04078">
      <w:pPr>
        <w:spacing w:after="0" w:line="240" w:lineRule="auto"/>
        <w:rPr>
          <w:rFonts w:ascii="Calibri" w:eastAsia="Times New Roman" w:hAnsi="Calibri" w:cs="Calibri"/>
          <w:color w:val="000000"/>
        </w:rPr>
      </w:pPr>
    </w:p>
    <w:sectPr w:rsidR="00A04078" w:rsidRPr="00A040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76207"/>
    <w:multiLevelType w:val="multilevel"/>
    <w:tmpl w:val="BF48A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DE226B"/>
    <w:multiLevelType w:val="multilevel"/>
    <w:tmpl w:val="195C63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515D1"/>
    <w:multiLevelType w:val="multilevel"/>
    <w:tmpl w:val="58589E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63854FC"/>
    <w:multiLevelType w:val="multilevel"/>
    <w:tmpl w:val="F94A2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7992CFC"/>
    <w:multiLevelType w:val="multilevel"/>
    <w:tmpl w:val="0C3E11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C1773E2"/>
    <w:multiLevelType w:val="multilevel"/>
    <w:tmpl w:val="E54C1E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9B2C19"/>
    <w:multiLevelType w:val="multilevel"/>
    <w:tmpl w:val="CB2E3F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76216D"/>
    <w:multiLevelType w:val="multilevel"/>
    <w:tmpl w:val="0890B7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18D71E8"/>
    <w:multiLevelType w:val="multilevel"/>
    <w:tmpl w:val="2DCA177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5296DEB"/>
    <w:multiLevelType w:val="multilevel"/>
    <w:tmpl w:val="34B0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15C25A00"/>
    <w:multiLevelType w:val="multilevel"/>
    <w:tmpl w:val="104C9F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BF94AD6"/>
    <w:multiLevelType w:val="multilevel"/>
    <w:tmpl w:val="933CEB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C687613"/>
    <w:multiLevelType w:val="multilevel"/>
    <w:tmpl w:val="0E32F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B6523D"/>
    <w:multiLevelType w:val="multilevel"/>
    <w:tmpl w:val="79ECED9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04B16B6"/>
    <w:multiLevelType w:val="multilevel"/>
    <w:tmpl w:val="1820CC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3B7D1C"/>
    <w:multiLevelType w:val="multilevel"/>
    <w:tmpl w:val="D58C034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1613ADD"/>
    <w:multiLevelType w:val="multilevel"/>
    <w:tmpl w:val="CCB276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1AD2B72"/>
    <w:multiLevelType w:val="multilevel"/>
    <w:tmpl w:val="FB628A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392560B"/>
    <w:multiLevelType w:val="multilevel"/>
    <w:tmpl w:val="59DCEA0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67F7E45"/>
    <w:multiLevelType w:val="multilevel"/>
    <w:tmpl w:val="004CA4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D74C4C"/>
    <w:multiLevelType w:val="hybridMultilevel"/>
    <w:tmpl w:val="A4840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246626A"/>
    <w:multiLevelType w:val="multilevel"/>
    <w:tmpl w:val="81B44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37335F70"/>
    <w:multiLevelType w:val="multilevel"/>
    <w:tmpl w:val="43E8746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0C03F3E"/>
    <w:multiLevelType w:val="multilevel"/>
    <w:tmpl w:val="EAA2E2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0F10DB9"/>
    <w:multiLevelType w:val="multilevel"/>
    <w:tmpl w:val="26E6A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42CD6687"/>
    <w:multiLevelType w:val="multilevel"/>
    <w:tmpl w:val="4A5072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32652FA"/>
    <w:multiLevelType w:val="multilevel"/>
    <w:tmpl w:val="09A2DB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8105B1A"/>
    <w:multiLevelType w:val="multilevel"/>
    <w:tmpl w:val="962212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BB93537"/>
    <w:multiLevelType w:val="multilevel"/>
    <w:tmpl w:val="67C09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41D2BF6"/>
    <w:multiLevelType w:val="multilevel"/>
    <w:tmpl w:val="6C36B6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2E664AB"/>
    <w:multiLevelType w:val="multilevel"/>
    <w:tmpl w:val="898E9FF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B7064D2"/>
    <w:multiLevelType w:val="multilevel"/>
    <w:tmpl w:val="2D9E53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C6365A5"/>
    <w:multiLevelType w:val="multilevel"/>
    <w:tmpl w:val="7FEE63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0385208"/>
    <w:multiLevelType w:val="multilevel"/>
    <w:tmpl w:val="855EC6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F23FBA"/>
    <w:multiLevelType w:val="multilevel"/>
    <w:tmpl w:val="148814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5AF0754"/>
    <w:multiLevelType w:val="multilevel"/>
    <w:tmpl w:val="9D184A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D750D8"/>
    <w:multiLevelType w:val="multilevel"/>
    <w:tmpl w:val="79E0FE4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9877E71"/>
    <w:multiLevelType w:val="multilevel"/>
    <w:tmpl w:val="35A0CA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C7D2C75"/>
    <w:multiLevelType w:val="multilevel"/>
    <w:tmpl w:val="93E2CB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31"/>
  </w:num>
  <w:num w:numId="3">
    <w:abstractNumId w:val="23"/>
  </w:num>
  <w:num w:numId="4">
    <w:abstractNumId w:val="20"/>
  </w:num>
  <w:num w:numId="5">
    <w:abstractNumId w:val="6"/>
  </w:num>
  <w:num w:numId="6">
    <w:abstractNumId w:val="16"/>
  </w:num>
  <w:num w:numId="7">
    <w:abstractNumId w:val="36"/>
  </w:num>
  <w:num w:numId="8">
    <w:abstractNumId w:val="7"/>
  </w:num>
  <w:num w:numId="9">
    <w:abstractNumId w:val="35"/>
  </w:num>
  <w:num w:numId="10">
    <w:abstractNumId w:val="19"/>
  </w:num>
  <w:num w:numId="11">
    <w:abstractNumId w:val="29"/>
  </w:num>
  <w:num w:numId="12">
    <w:abstractNumId w:val="11"/>
  </w:num>
  <w:num w:numId="13">
    <w:abstractNumId w:val="10"/>
  </w:num>
  <w:num w:numId="14">
    <w:abstractNumId w:val="30"/>
  </w:num>
  <w:num w:numId="15">
    <w:abstractNumId w:val="18"/>
  </w:num>
  <w:num w:numId="16">
    <w:abstractNumId w:val="34"/>
  </w:num>
  <w:num w:numId="17">
    <w:abstractNumId w:val="38"/>
  </w:num>
  <w:num w:numId="18">
    <w:abstractNumId w:val="4"/>
  </w:num>
  <w:num w:numId="19">
    <w:abstractNumId w:val="33"/>
  </w:num>
  <w:num w:numId="20">
    <w:abstractNumId w:val="17"/>
  </w:num>
  <w:num w:numId="21">
    <w:abstractNumId w:val="12"/>
  </w:num>
  <w:num w:numId="22">
    <w:abstractNumId w:val="27"/>
  </w:num>
  <w:num w:numId="23">
    <w:abstractNumId w:val="1"/>
  </w:num>
  <w:num w:numId="24">
    <w:abstractNumId w:val="8"/>
  </w:num>
  <w:num w:numId="25">
    <w:abstractNumId w:val="37"/>
  </w:num>
  <w:num w:numId="26">
    <w:abstractNumId w:val="26"/>
  </w:num>
  <w:num w:numId="27">
    <w:abstractNumId w:val="13"/>
  </w:num>
  <w:num w:numId="28">
    <w:abstractNumId w:val="22"/>
  </w:num>
  <w:num w:numId="29">
    <w:abstractNumId w:val="2"/>
  </w:num>
  <w:num w:numId="30">
    <w:abstractNumId w:val="14"/>
  </w:num>
  <w:num w:numId="31">
    <w:abstractNumId w:val="32"/>
  </w:num>
  <w:num w:numId="32">
    <w:abstractNumId w:val="5"/>
  </w:num>
  <w:num w:numId="33">
    <w:abstractNumId w:val="0"/>
  </w:num>
  <w:num w:numId="34">
    <w:abstractNumId w:val="15"/>
  </w:num>
  <w:num w:numId="35">
    <w:abstractNumId w:val="9"/>
  </w:num>
  <w:num w:numId="36">
    <w:abstractNumId w:val="28"/>
  </w:num>
  <w:num w:numId="37">
    <w:abstractNumId w:val="3"/>
  </w:num>
  <w:num w:numId="38">
    <w:abstractNumId w:val="24"/>
  </w:num>
  <w:num w:numId="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078"/>
    <w:rsid w:val="00014103"/>
    <w:rsid w:val="000757BC"/>
    <w:rsid w:val="001513C2"/>
    <w:rsid w:val="001E361D"/>
    <w:rsid w:val="002F4AFF"/>
    <w:rsid w:val="00401946"/>
    <w:rsid w:val="00425623"/>
    <w:rsid w:val="004C5CF2"/>
    <w:rsid w:val="008B23BE"/>
    <w:rsid w:val="008E6BBB"/>
    <w:rsid w:val="00A04078"/>
    <w:rsid w:val="00D50D9B"/>
    <w:rsid w:val="00F743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1F682F-7DC6-457A-BB4E-F1D3B7861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4078"/>
    <w:pPr>
      <w:ind w:left="720"/>
      <w:contextualSpacing/>
    </w:pPr>
  </w:style>
  <w:style w:type="paragraph" w:styleId="NormalWeb">
    <w:name w:val="Normal (Web)"/>
    <w:basedOn w:val="Normal"/>
    <w:uiPriority w:val="99"/>
    <w:semiHidden/>
    <w:unhideWhenUsed/>
    <w:rsid w:val="001E361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760438">
      <w:bodyDiv w:val="1"/>
      <w:marLeft w:val="0"/>
      <w:marRight w:val="0"/>
      <w:marTop w:val="0"/>
      <w:marBottom w:val="0"/>
      <w:divBdr>
        <w:top w:val="none" w:sz="0" w:space="0" w:color="auto"/>
        <w:left w:val="none" w:sz="0" w:space="0" w:color="auto"/>
        <w:bottom w:val="none" w:sz="0" w:space="0" w:color="auto"/>
        <w:right w:val="none" w:sz="0" w:space="0" w:color="auto"/>
      </w:divBdr>
      <w:divsChild>
        <w:div w:id="470513242">
          <w:marLeft w:val="0"/>
          <w:marRight w:val="0"/>
          <w:marTop w:val="0"/>
          <w:marBottom w:val="0"/>
          <w:divBdr>
            <w:top w:val="none" w:sz="0" w:space="0" w:color="auto"/>
            <w:left w:val="none" w:sz="0" w:space="0" w:color="auto"/>
            <w:bottom w:val="none" w:sz="0" w:space="0" w:color="auto"/>
            <w:right w:val="none" w:sz="0" w:space="0" w:color="auto"/>
          </w:divBdr>
          <w:divsChild>
            <w:div w:id="1858498799">
              <w:marLeft w:val="0"/>
              <w:marRight w:val="0"/>
              <w:marTop w:val="0"/>
              <w:marBottom w:val="0"/>
              <w:divBdr>
                <w:top w:val="none" w:sz="0" w:space="0" w:color="auto"/>
                <w:left w:val="none" w:sz="0" w:space="0" w:color="auto"/>
                <w:bottom w:val="none" w:sz="0" w:space="0" w:color="auto"/>
                <w:right w:val="none" w:sz="0" w:space="0" w:color="auto"/>
              </w:divBdr>
              <w:divsChild>
                <w:div w:id="582572798">
                  <w:marLeft w:val="0"/>
                  <w:marRight w:val="0"/>
                  <w:marTop w:val="0"/>
                  <w:marBottom w:val="0"/>
                  <w:divBdr>
                    <w:top w:val="none" w:sz="0" w:space="0" w:color="auto"/>
                    <w:left w:val="none" w:sz="0" w:space="0" w:color="auto"/>
                    <w:bottom w:val="none" w:sz="0" w:space="0" w:color="auto"/>
                    <w:right w:val="none" w:sz="0" w:space="0" w:color="auto"/>
                  </w:divBdr>
                  <w:divsChild>
                    <w:div w:id="106877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532975">
      <w:bodyDiv w:val="1"/>
      <w:marLeft w:val="0"/>
      <w:marRight w:val="0"/>
      <w:marTop w:val="0"/>
      <w:marBottom w:val="0"/>
      <w:divBdr>
        <w:top w:val="none" w:sz="0" w:space="0" w:color="auto"/>
        <w:left w:val="none" w:sz="0" w:space="0" w:color="auto"/>
        <w:bottom w:val="none" w:sz="0" w:space="0" w:color="auto"/>
        <w:right w:val="none" w:sz="0" w:space="0" w:color="auto"/>
      </w:divBdr>
      <w:divsChild>
        <w:div w:id="1889759844">
          <w:marLeft w:val="0"/>
          <w:marRight w:val="0"/>
          <w:marTop w:val="0"/>
          <w:marBottom w:val="0"/>
          <w:divBdr>
            <w:top w:val="none" w:sz="0" w:space="0" w:color="auto"/>
            <w:left w:val="none" w:sz="0" w:space="0" w:color="auto"/>
            <w:bottom w:val="none" w:sz="0" w:space="0" w:color="auto"/>
            <w:right w:val="none" w:sz="0" w:space="0" w:color="auto"/>
          </w:divBdr>
        </w:div>
      </w:divsChild>
    </w:div>
    <w:div w:id="532380458">
      <w:bodyDiv w:val="1"/>
      <w:marLeft w:val="0"/>
      <w:marRight w:val="0"/>
      <w:marTop w:val="0"/>
      <w:marBottom w:val="0"/>
      <w:divBdr>
        <w:top w:val="none" w:sz="0" w:space="0" w:color="auto"/>
        <w:left w:val="none" w:sz="0" w:space="0" w:color="auto"/>
        <w:bottom w:val="none" w:sz="0" w:space="0" w:color="auto"/>
        <w:right w:val="none" w:sz="0" w:space="0" w:color="auto"/>
      </w:divBdr>
      <w:divsChild>
        <w:div w:id="1653751659">
          <w:marLeft w:val="0"/>
          <w:marRight w:val="0"/>
          <w:marTop w:val="0"/>
          <w:marBottom w:val="0"/>
          <w:divBdr>
            <w:top w:val="none" w:sz="0" w:space="0" w:color="auto"/>
            <w:left w:val="none" w:sz="0" w:space="0" w:color="auto"/>
            <w:bottom w:val="none" w:sz="0" w:space="0" w:color="auto"/>
            <w:right w:val="none" w:sz="0" w:space="0" w:color="auto"/>
          </w:divBdr>
        </w:div>
        <w:div w:id="777457115">
          <w:marLeft w:val="0"/>
          <w:marRight w:val="0"/>
          <w:marTop w:val="0"/>
          <w:marBottom w:val="0"/>
          <w:divBdr>
            <w:top w:val="none" w:sz="0" w:space="0" w:color="auto"/>
            <w:left w:val="none" w:sz="0" w:space="0" w:color="auto"/>
            <w:bottom w:val="none" w:sz="0" w:space="0" w:color="auto"/>
            <w:right w:val="none" w:sz="0" w:space="0" w:color="auto"/>
          </w:divBdr>
        </w:div>
        <w:div w:id="423691911">
          <w:marLeft w:val="0"/>
          <w:marRight w:val="0"/>
          <w:marTop w:val="0"/>
          <w:marBottom w:val="0"/>
          <w:divBdr>
            <w:top w:val="none" w:sz="0" w:space="0" w:color="auto"/>
            <w:left w:val="none" w:sz="0" w:space="0" w:color="auto"/>
            <w:bottom w:val="none" w:sz="0" w:space="0" w:color="auto"/>
            <w:right w:val="none" w:sz="0" w:space="0" w:color="auto"/>
          </w:divBdr>
        </w:div>
        <w:div w:id="1120034209">
          <w:marLeft w:val="0"/>
          <w:marRight w:val="0"/>
          <w:marTop w:val="0"/>
          <w:marBottom w:val="0"/>
          <w:divBdr>
            <w:top w:val="none" w:sz="0" w:space="0" w:color="auto"/>
            <w:left w:val="none" w:sz="0" w:space="0" w:color="auto"/>
            <w:bottom w:val="none" w:sz="0" w:space="0" w:color="auto"/>
            <w:right w:val="none" w:sz="0" w:space="0" w:color="auto"/>
          </w:divBdr>
        </w:div>
      </w:divsChild>
    </w:div>
    <w:div w:id="683871850">
      <w:bodyDiv w:val="1"/>
      <w:marLeft w:val="0"/>
      <w:marRight w:val="0"/>
      <w:marTop w:val="0"/>
      <w:marBottom w:val="0"/>
      <w:divBdr>
        <w:top w:val="none" w:sz="0" w:space="0" w:color="auto"/>
        <w:left w:val="none" w:sz="0" w:space="0" w:color="auto"/>
        <w:bottom w:val="none" w:sz="0" w:space="0" w:color="auto"/>
        <w:right w:val="none" w:sz="0" w:space="0" w:color="auto"/>
      </w:divBdr>
      <w:divsChild>
        <w:div w:id="1723363861">
          <w:marLeft w:val="0"/>
          <w:marRight w:val="0"/>
          <w:marTop w:val="0"/>
          <w:marBottom w:val="0"/>
          <w:divBdr>
            <w:top w:val="none" w:sz="0" w:space="0" w:color="auto"/>
            <w:left w:val="none" w:sz="0" w:space="0" w:color="auto"/>
            <w:bottom w:val="none" w:sz="0" w:space="0" w:color="auto"/>
            <w:right w:val="none" w:sz="0" w:space="0" w:color="auto"/>
          </w:divBdr>
          <w:divsChild>
            <w:div w:id="2112822407">
              <w:marLeft w:val="0"/>
              <w:marRight w:val="0"/>
              <w:marTop w:val="0"/>
              <w:marBottom w:val="0"/>
              <w:divBdr>
                <w:top w:val="none" w:sz="0" w:space="0" w:color="auto"/>
                <w:left w:val="none" w:sz="0" w:space="0" w:color="auto"/>
                <w:bottom w:val="none" w:sz="0" w:space="0" w:color="auto"/>
                <w:right w:val="none" w:sz="0" w:space="0" w:color="auto"/>
              </w:divBdr>
              <w:divsChild>
                <w:div w:id="707529562">
                  <w:marLeft w:val="0"/>
                  <w:marRight w:val="0"/>
                  <w:marTop w:val="0"/>
                  <w:marBottom w:val="0"/>
                  <w:divBdr>
                    <w:top w:val="none" w:sz="0" w:space="0" w:color="auto"/>
                    <w:left w:val="none" w:sz="0" w:space="0" w:color="auto"/>
                    <w:bottom w:val="none" w:sz="0" w:space="0" w:color="auto"/>
                    <w:right w:val="none" w:sz="0" w:space="0" w:color="auto"/>
                  </w:divBdr>
                  <w:divsChild>
                    <w:div w:id="4434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71621">
      <w:bodyDiv w:val="1"/>
      <w:marLeft w:val="0"/>
      <w:marRight w:val="0"/>
      <w:marTop w:val="0"/>
      <w:marBottom w:val="0"/>
      <w:divBdr>
        <w:top w:val="none" w:sz="0" w:space="0" w:color="auto"/>
        <w:left w:val="none" w:sz="0" w:space="0" w:color="auto"/>
        <w:bottom w:val="none" w:sz="0" w:space="0" w:color="auto"/>
        <w:right w:val="none" w:sz="0" w:space="0" w:color="auto"/>
      </w:divBdr>
      <w:divsChild>
        <w:div w:id="1036665181">
          <w:marLeft w:val="0"/>
          <w:marRight w:val="0"/>
          <w:marTop w:val="0"/>
          <w:marBottom w:val="0"/>
          <w:divBdr>
            <w:top w:val="none" w:sz="0" w:space="0" w:color="auto"/>
            <w:left w:val="none" w:sz="0" w:space="0" w:color="auto"/>
            <w:bottom w:val="none" w:sz="0" w:space="0" w:color="auto"/>
            <w:right w:val="none" w:sz="0" w:space="0" w:color="auto"/>
          </w:divBdr>
          <w:divsChild>
            <w:div w:id="1900166120">
              <w:marLeft w:val="0"/>
              <w:marRight w:val="0"/>
              <w:marTop w:val="0"/>
              <w:marBottom w:val="0"/>
              <w:divBdr>
                <w:top w:val="none" w:sz="0" w:space="0" w:color="auto"/>
                <w:left w:val="none" w:sz="0" w:space="0" w:color="auto"/>
                <w:bottom w:val="none" w:sz="0" w:space="0" w:color="auto"/>
                <w:right w:val="none" w:sz="0" w:space="0" w:color="auto"/>
              </w:divBdr>
              <w:divsChild>
                <w:div w:id="2092116507">
                  <w:marLeft w:val="0"/>
                  <w:marRight w:val="0"/>
                  <w:marTop w:val="0"/>
                  <w:marBottom w:val="0"/>
                  <w:divBdr>
                    <w:top w:val="none" w:sz="0" w:space="0" w:color="auto"/>
                    <w:left w:val="none" w:sz="0" w:space="0" w:color="auto"/>
                    <w:bottom w:val="none" w:sz="0" w:space="0" w:color="auto"/>
                    <w:right w:val="none" w:sz="0" w:space="0" w:color="auto"/>
                  </w:divBdr>
                  <w:divsChild>
                    <w:div w:id="506360169">
                      <w:marLeft w:val="0"/>
                      <w:marRight w:val="0"/>
                      <w:marTop w:val="0"/>
                      <w:marBottom w:val="0"/>
                      <w:divBdr>
                        <w:top w:val="none" w:sz="0" w:space="0" w:color="auto"/>
                        <w:left w:val="none" w:sz="0" w:space="0" w:color="auto"/>
                        <w:bottom w:val="none" w:sz="0" w:space="0" w:color="auto"/>
                        <w:right w:val="none" w:sz="0" w:space="0" w:color="auto"/>
                      </w:divBdr>
                    </w:div>
                    <w:div w:id="133314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686497">
      <w:bodyDiv w:val="1"/>
      <w:marLeft w:val="0"/>
      <w:marRight w:val="0"/>
      <w:marTop w:val="0"/>
      <w:marBottom w:val="0"/>
      <w:divBdr>
        <w:top w:val="none" w:sz="0" w:space="0" w:color="auto"/>
        <w:left w:val="none" w:sz="0" w:space="0" w:color="auto"/>
        <w:bottom w:val="none" w:sz="0" w:space="0" w:color="auto"/>
        <w:right w:val="none" w:sz="0" w:space="0" w:color="auto"/>
      </w:divBdr>
      <w:divsChild>
        <w:div w:id="1799032452">
          <w:marLeft w:val="0"/>
          <w:marRight w:val="0"/>
          <w:marTop w:val="0"/>
          <w:marBottom w:val="0"/>
          <w:divBdr>
            <w:top w:val="none" w:sz="0" w:space="0" w:color="auto"/>
            <w:left w:val="none" w:sz="0" w:space="0" w:color="auto"/>
            <w:bottom w:val="none" w:sz="0" w:space="0" w:color="auto"/>
            <w:right w:val="none" w:sz="0" w:space="0" w:color="auto"/>
          </w:divBdr>
        </w:div>
      </w:divsChild>
    </w:div>
    <w:div w:id="1792279918">
      <w:bodyDiv w:val="1"/>
      <w:marLeft w:val="0"/>
      <w:marRight w:val="0"/>
      <w:marTop w:val="0"/>
      <w:marBottom w:val="0"/>
      <w:divBdr>
        <w:top w:val="none" w:sz="0" w:space="0" w:color="auto"/>
        <w:left w:val="none" w:sz="0" w:space="0" w:color="auto"/>
        <w:bottom w:val="none" w:sz="0" w:space="0" w:color="auto"/>
        <w:right w:val="none" w:sz="0" w:space="0" w:color="auto"/>
      </w:divBdr>
      <w:divsChild>
        <w:div w:id="233664686">
          <w:marLeft w:val="0"/>
          <w:marRight w:val="0"/>
          <w:marTop w:val="0"/>
          <w:marBottom w:val="0"/>
          <w:divBdr>
            <w:top w:val="none" w:sz="0" w:space="0" w:color="auto"/>
            <w:left w:val="none" w:sz="0" w:space="0" w:color="auto"/>
            <w:bottom w:val="none" w:sz="0" w:space="0" w:color="auto"/>
            <w:right w:val="none" w:sz="0" w:space="0" w:color="auto"/>
          </w:divBdr>
          <w:divsChild>
            <w:div w:id="754520202">
              <w:marLeft w:val="0"/>
              <w:marRight w:val="0"/>
              <w:marTop w:val="0"/>
              <w:marBottom w:val="0"/>
              <w:divBdr>
                <w:top w:val="none" w:sz="0" w:space="0" w:color="auto"/>
                <w:left w:val="none" w:sz="0" w:space="0" w:color="auto"/>
                <w:bottom w:val="none" w:sz="0" w:space="0" w:color="auto"/>
                <w:right w:val="none" w:sz="0" w:space="0" w:color="auto"/>
              </w:divBdr>
              <w:divsChild>
                <w:div w:id="143737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485370">
      <w:bodyDiv w:val="1"/>
      <w:marLeft w:val="0"/>
      <w:marRight w:val="0"/>
      <w:marTop w:val="0"/>
      <w:marBottom w:val="0"/>
      <w:divBdr>
        <w:top w:val="none" w:sz="0" w:space="0" w:color="auto"/>
        <w:left w:val="none" w:sz="0" w:space="0" w:color="auto"/>
        <w:bottom w:val="none" w:sz="0" w:space="0" w:color="auto"/>
        <w:right w:val="none" w:sz="0" w:space="0" w:color="auto"/>
      </w:divBdr>
      <w:divsChild>
        <w:div w:id="98066235">
          <w:marLeft w:val="0"/>
          <w:marRight w:val="0"/>
          <w:marTop w:val="0"/>
          <w:marBottom w:val="0"/>
          <w:divBdr>
            <w:top w:val="none" w:sz="0" w:space="0" w:color="auto"/>
            <w:left w:val="none" w:sz="0" w:space="0" w:color="auto"/>
            <w:bottom w:val="none" w:sz="0" w:space="0" w:color="auto"/>
            <w:right w:val="none" w:sz="0" w:space="0" w:color="auto"/>
          </w:divBdr>
          <w:divsChild>
            <w:div w:id="1959021720">
              <w:marLeft w:val="0"/>
              <w:marRight w:val="0"/>
              <w:marTop w:val="0"/>
              <w:marBottom w:val="0"/>
              <w:divBdr>
                <w:top w:val="none" w:sz="0" w:space="0" w:color="auto"/>
                <w:left w:val="none" w:sz="0" w:space="0" w:color="auto"/>
                <w:bottom w:val="none" w:sz="0" w:space="0" w:color="auto"/>
                <w:right w:val="none" w:sz="0" w:space="0" w:color="auto"/>
              </w:divBdr>
              <w:divsChild>
                <w:div w:id="985428860">
                  <w:marLeft w:val="0"/>
                  <w:marRight w:val="0"/>
                  <w:marTop w:val="0"/>
                  <w:marBottom w:val="0"/>
                  <w:divBdr>
                    <w:top w:val="none" w:sz="0" w:space="0" w:color="auto"/>
                    <w:left w:val="none" w:sz="0" w:space="0" w:color="auto"/>
                    <w:bottom w:val="none" w:sz="0" w:space="0" w:color="auto"/>
                    <w:right w:val="none" w:sz="0" w:space="0" w:color="auto"/>
                  </w:divBdr>
                  <w:divsChild>
                    <w:div w:id="20615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1157</Words>
  <Characters>6596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Saniora Duclervil</dc:creator>
  <cp:keywords/>
  <dc:description/>
  <cp:lastModifiedBy>Saniora Duclervil</cp:lastModifiedBy>
  <cp:revision>7</cp:revision>
  <dcterms:created xsi:type="dcterms:W3CDTF">2018-07-21T23:44:00Z</dcterms:created>
  <dcterms:modified xsi:type="dcterms:W3CDTF">2018-08-04T02:33:00Z</dcterms:modified>
</cp:coreProperties>
</file>