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E96" w:rsidRPr="00CE2E96" w:rsidRDefault="00CE2E96" w:rsidP="00E75DC6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</w:pPr>
      <w:r w:rsidRPr="00CE2E96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(GỢI Ý THIẾT KẾ 1 TIẾT KIỂM TRA ĐỊNH KÌ MÔN HĐTNHN: 6,7)</w:t>
      </w:r>
    </w:p>
    <w:p w:rsidR="00CB2341" w:rsidRPr="00E75DC6" w:rsidRDefault="00F80B8F" w:rsidP="00F80B8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75DC6">
        <w:rPr>
          <w:rFonts w:ascii="Times New Roman" w:hAnsi="Times New Roman" w:cs="Times New Roman"/>
          <w:sz w:val="28"/>
          <w:szCs w:val="28"/>
          <w:lang w:val="vi-VN"/>
        </w:rPr>
        <w:t>Ngày soạn:</w:t>
      </w:r>
    </w:p>
    <w:p w:rsidR="00F80B8F" w:rsidRPr="00E75DC6" w:rsidRDefault="00F80B8F" w:rsidP="00F80B8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75DC6">
        <w:rPr>
          <w:rFonts w:ascii="Times New Roman" w:hAnsi="Times New Roman" w:cs="Times New Roman"/>
          <w:sz w:val="28"/>
          <w:szCs w:val="28"/>
          <w:lang w:val="vi-VN"/>
        </w:rPr>
        <w:t>Ngày dạy:</w:t>
      </w:r>
    </w:p>
    <w:p w:rsidR="00F80B8F" w:rsidRPr="00CE2E96" w:rsidRDefault="00F80B8F" w:rsidP="00F80B8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75DC6">
        <w:rPr>
          <w:rFonts w:ascii="Times New Roman" w:hAnsi="Times New Roman" w:cs="Times New Roman"/>
          <w:b/>
          <w:sz w:val="28"/>
          <w:szCs w:val="28"/>
          <w:lang w:val="vi-VN"/>
        </w:rPr>
        <w:t>TUẦ</w:t>
      </w:r>
      <w:r w:rsidR="00CE2E96" w:rsidRPr="00E75DC6">
        <w:rPr>
          <w:rFonts w:ascii="Times New Roman" w:hAnsi="Times New Roman" w:cs="Times New Roman"/>
          <w:b/>
          <w:sz w:val="28"/>
          <w:szCs w:val="28"/>
          <w:lang w:val="vi-VN"/>
        </w:rPr>
        <w:t>N</w:t>
      </w:r>
      <w:r w:rsidRPr="00E75DC6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 w:rsidR="00CE2E96">
        <w:rPr>
          <w:rFonts w:ascii="Times New Roman" w:hAnsi="Times New Roman" w:cs="Times New Roman"/>
          <w:b/>
          <w:sz w:val="28"/>
          <w:szCs w:val="28"/>
          <w:lang w:val="vi-VN"/>
        </w:rPr>
        <w:t>......</w:t>
      </w:r>
    </w:p>
    <w:p w:rsidR="00F80B8F" w:rsidRPr="00CE2E96" w:rsidRDefault="00F80B8F" w:rsidP="00F80B8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75DC6">
        <w:rPr>
          <w:rFonts w:ascii="Times New Roman" w:hAnsi="Times New Roman" w:cs="Times New Roman"/>
          <w:b/>
          <w:sz w:val="32"/>
          <w:szCs w:val="32"/>
          <w:lang w:val="vi-VN"/>
        </w:rPr>
        <w:t xml:space="preserve">KIỂM TRA </w:t>
      </w:r>
      <w:r w:rsidR="00CE2E96">
        <w:rPr>
          <w:rFonts w:ascii="Times New Roman" w:hAnsi="Times New Roman" w:cs="Times New Roman"/>
          <w:b/>
          <w:sz w:val="32"/>
          <w:szCs w:val="32"/>
          <w:lang w:val="vi-VN"/>
        </w:rPr>
        <w:t>GIỮA KÌ (HOẶC CUỐI KÌ)</w:t>
      </w:r>
    </w:p>
    <w:p w:rsidR="00F80B8F" w:rsidRDefault="00F80B8F" w:rsidP="00F80B8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0B8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80B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8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B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8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B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8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B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80B8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80B8F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F80B8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F80B8F">
        <w:rPr>
          <w:rFonts w:ascii="Times New Roman" w:hAnsi="Times New Roman" w:cs="Times New Roman"/>
          <w:sz w:val="28"/>
          <w:szCs w:val="28"/>
        </w:rPr>
        <w:t>)</w:t>
      </w:r>
    </w:p>
    <w:p w:rsidR="00F80B8F" w:rsidRDefault="00F80B8F" w:rsidP="00F80B8F">
      <w:pPr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F80B8F">
        <w:rPr>
          <w:rFonts w:ascii="Times New Roman" w:hAnsi="Times New Roman" w:cs="Times New Roman"/>
          <w:b/>
          <w:sz w:val="28"/>
          <w:szCs w:val="28"/>
          <w:lang w:val="sv-SE"/>
        </w:rPr>
        <w:t xml:space="preserve"> </w:t>
      </w:r>
      <w:r w:rsidRPr="004D5AF5">
        <w:rPr>
          <w:rFonts w:ascii="Times New Roman" w:hAnsi="Times New Roman" w:cs="Times New Roman"/>
          <w:b/>
          <w:sz w:val="28"/>
          <w:szCs w:val="28"/>
          <w:lang w:val="sv-SE"/>
        </w:rPr>
        <w:t>I. MỤ</w: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C TIÊU BÀI</w:t>
      </w:r>
      <w:r w:rsidRPr="004D5AF5">
        <w:rPr>
          <w:rFonts w:ascii="Times New Roman" w:hAnsi="Times New Roman" w:cs="Times New Roman"/>
          <w:b/>
          <w:sz w:val="28"/>
          <w:szCs w:val="28"/>
          <w:lang w:val="sv-SE"/>
        </w:rPr>
        <w:t xml:space="preserve"> KIỂM TRA:</w:t>
      </w:r>
    </w:p>
    <w:p w:rsidR="00F80B8F" w:rsidRDefault="00F80B8F" w:rsidP="00F80B8F">
      <w:pPr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 xml:space="preserve">- </w:t>
      </w:r>
      <w:r w:rsidRPr="00F80B8F">
        <w:rPr>
          <w:rFonts w:ascii="Times New Roman" w:hAnsi="Times New Roman" w:cs="Times New Roman"/>
          <w:sz w:val="28"/>
          <w:szCs w:val="28"/>
          <w:lang w:val="sv-SE"/>
        </w:rPr>
        <w:t>Thông qua bài kiểm tra học sinh thu thập thông tin</w:t>
      </w:r>
      <w:r>
        <w:rPr>
          <w:rFonts w:ascii="Times New Roman" w:hAnsi="Times New Roman" w:cs="Times New Roman"/>
          <w:sz w:val="28"/>
          <w:szCs w:val="28"/>
          <w:lang w:val="sv-SE"/>
        </w:rPr>
        <w:t xml:space="preserve"> để đánh giá mức độ đạt chuẩn về năng lực, phẩm chất thông qua các chủ đề đã họ</w:t>
      </w:r>
      <w:r w:rsidR="00A36ABC">
        <w:rPr>
          <w:rFonts w:ascii="Times New Roman" w:hAnsi="Times New Roman" w:cs="Times New Roman"/>
          <w:sz w:val="28"/>
          <w:szCs w:val="28"/>
          <w:lang w:val="sv-SE"/>
        </w:rPr>
        <w:t>c:</w:t>
      </w:r>
    </w:p>
    <w:p w:rsidR="00A36ABC" w:rsidRPr="008B3C61" w:rsidRDefault="00A36ABC" w:rsidP="00A36AB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8B3C61">
        <w:rPr>
          <w:rFonts w:ascii="Times New Roman" w:hAnsi="Times New Roman" w:cs="Times New Roman"/>
          <w:sz w:val="28"/>
          <w:szCs w:val="28"/>
          <w:lang w:val="sv-SE"/>
        </w:rPr>
        <w:t>+ Giới thiệu được những nét nổi bật của nhà trường và chủ động, tự giác tham gia xây dựng truyền thống nhà trường.</w:t>
      </w:r>
    </w:p>
    <w:p w:rsidR="00A36ABC" w:rsidRPr="008B3C61" w:rsidRDefault="00A36ABC" w:rsidP="00A36AB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8B3C61">
        <w:rPr>
          <w:rFonts w:ascii="Times New Roman" w:hAnsi="Times New Roman" w:cs="Times New Roman"/>
          <w:sz w:val="28"/>
          <w:szCs w:val="28"/>
          <w:lang w:val="sv-SE"/>
        </w:rPr>
        <w:t>+ Gìn giữ tình bạn và xử lý được một số vấn đề nảy sinh trong quan hệ bạn bè.</w:t>
      </w:r>
    </w:p>
    <w:p w:rsidR="00A36ABC" w:rsidRPr="008B3C61" w:rsidRDefault="00A36ABC" w:rsidP="00A36AB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8B3C61">
        <w:rPr>
          <w:rFonts w:ascii="Times New Roman" w:hAnsi="Times New Roman" w:cs="Times New Roman"/>
          <w:sz w:val="28"/>
          <w:szCs w:val="28"/>
          <w:lang w:val="sv-SE"/>
        </w:rPr>
        <w:t>+ Thể hiện được tình cảm yêu thương và ứng xử phù hợp với các thành viên trong gia đình.</w:t>
      </w:r>
    </w:p>
    <w:p w:rsidR="00A36ABC" w:rsidRPr="008B3C61" w:rsidRDefault="00A36ABC" w:rsidP="00A36AB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8B3C61">
        <w:rPr>
          <w:rFonts w:ascii="Times New Roman" w:hAnsi="Times New Roman" w:cs="Times New Roman"/>
          <w:sz w:val="28"/>
          <w:szCs w:val="28"/>
          <w:lang w:val="sv-SE"/>
        </w:rPr>
        <w:t>+ Sắp xếp được góc học tập, nơi sinh hoạt cá nhân gọn gàng, ngăn nắp.</w:t>
      </w:r>
    </w:p>
    <w:p w:rsidR="00A36ABC" w:rsidRPr="008B3C61" w:rsidRDefault="00A36ABC" w:rsidP="00A36AB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8B3C61">
        <w:rPr>
          <w:rFonts w:ascii="Times New Roman" w:hAnsi="Times New Roman" w:cs="Times New Roman"/>
          <w:sz w:val="28"/>
          <w:szCs w:val="28"/>
          <w:lang w:val="sv-SE"/>
        </w:rPr>
        <w:t>+ Thể hiện được tình cảm đối với thầ</w:t>
      </w:r>
      <w:r w:rsidR="0077017C" w:rsidRPr="008B3C61">
        <w:rPr>
          <w:rFonts w:ascii="Times New Roman" w:hAnsi="Times New Roman" w:cs="Times New Roman"/>
          <w:sz w:val="28"/>
          <w:szCs w:val="28"/>
          <w:lang w:val="sv-SE"/>
        </w:rPr>
        <w:t>y cô qua sản phẩm học tập.</w:t>
      </w:r>
    </w:p>
    <w:p w:rsidR="00ED581E" w:rsidRPr="008B3C61" w:rsidRDefault="00ED581E" w:rsidP="00ED581E">
      <w:pPr>
        <w:rPr>
          <w:rFonts w:ascii="Times New Roman" w:hAnsi="Times New Roman"/>
          <w:b/>
          <w:bCs/>
          <w:color w:val="000000" w:themeColor="text1"/>
          <w:sz w:val="28"/>
          <w:szCs w:val="28"/>
          <w:lang w:val="sv-SE"/>
        </w:rPr>
      </w:pPr>
      <w:r w:rsidRPr="008B3C61">
        <w:rPr>
          <w:rFonts w:ascii="Times New Roman" w:hAnsi="Times New Roman"/>
          <w:bCs/>
          <w:color w:val="000000" w:themeColor="text1"/>
          <w:sz w:val="28"/>
          <w:szCs w:val="28"/>
          <w:lang w:val="sv-SE"/>
        </w:rPr>
        <w:t>- Rèn luyện tính</w:t>
      </w:r>
      <w:r w:rsidRPr="008B3C61">
        <w:rPr>
          <w:rFonts w:ascii="Times New Roman" w:hAnsi="Times New Roman"/>
          <w:b/>
          <w:bCs/>
          <w:color w:val="000000" w:themeColor="text1"/>
          <w:sz w:val="28"/>
          <w:szCs w:val="28"/>
          <w:lang w:val="sv-SE"/>
        </w:rPr>
        <w:t xml:space="preserve"> </w:t>
      </w:r>
      <w:r w:rsidRPr="008B3C61">
        <w:rPr>
          <w:rFonts w:ascii="Times New Roman" w:hAnsi="Times New Roman"/>
          <w:bCs/>
          <w:color w:val="000000" w:themeColor="text1"/>
          <w:sz w:val="28"/>
          <w:szCs w:val="28"/>
          <w:lang w:val="sv-SE"/>
        </w:rPr>
        <w:t>trung thực,</w:t>
      </w:r>
      <w:r w:rsidR="004A319E" w:rsidRPr="008B3C61">
        <w:rPr>
          <w:rFonts w:ascii="Times New Roman" w:hAnsi="Times New Roman"/>
          <w:bCs/>
          <w:color w:val="000000" w:themeColor="text1"/>
          <w:sz w:val="28"/>
          <w:szCs w:val="28"/>
          <w:lang w:val="sv-SE"/>
        </w:rPr>
        <w:t xml:space="preserve"> </w:t>
      </w:r>
      <w:r w:rsidRPr="008B3C61">
        <w:rPr>
          <w:rFonts w:ascii="Times New Roman" w:hAnsi="Times New Roman"/>
          <w:bCs/>
          <w:color w:val="000000" w:themeColor="text1"/>
          <w:sz w:val="28"/>
          <w:szCs w:val="28"/>
          <w:lang w:val="sv-SE"/>
        </w:rPr>
        <w:t>trách nhiệm trong khi làm bài kiểm tra; tích cực hoàn thành nhiệm vụ để đạt kết quả tốt.</w:t>
      </w:r>
    </w:p>
    <w:p w:rsidR="00F80B8F" w:rsidRDefault="00F80B8F" w:rsidP="00F80B8F">
      <w:pPr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F80B8F">
        <w:rPr>
          <w:rFonts w:ascii="Times New Roman" w:hAnsi="Times New Roman" w:cs="Times New Roman"/>
          <w:b/>
          <w:sz w:val="28"/>
          <w:szCs w:val="28"/>
          <w:lang w:val="sv-SE"/>
        </w:rPr>
        <w:t>II. HÌNH THỨC KIỂM TRA</w:t>
      </w:r>
    </w:p>
    <w:p w:rsidR="00BF5A74" w:rsidRPr="00BF5A74" w:rsidRDefault="00BF5A74" w:rsidP="00F80B8F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BF5A74">
        <w:rPr>
          <w:rFonts w:ascii="Times New Roman" w:hAnsi="Times New Roman" w:cs="Times New Roman"/>
          <w:sz w:val="28"/>
          <w:szCs w:val="28"/>
          <w:lang w:val="sv-SE"/>
        </w:rPr>
        <w:t>- Sản phẩm học tập</w:t>
      </w:r>
      <w:r>
        <w:rPr>
          <w:rFonts w:ascii="Times New Roman" w:hAnsi="Times New Roman" w:cs="Times New Roman"/>
          <w:sz w:val="28"/>
          <w:szCs w:val="28"/>
          <w:lang w:val="sv-SE"/>
        </w:rPr>
        <w:t>.</w:t>
      </w:r>
    </w:p>
    <w:p w:rsidR="00F80B8F" w:rsidRPr="008B3C61" w:rsidRDefault="008B3C61" w:rsidP="00ED581E">
      <w:pPr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</w:pPr>
      <w:r w:rsidRPr="008B3C6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(</w:t>
      </w:r>
      <w:r w:rsidR="00A36ABC" w:rsidRPr="008B3C61">
        <w:rPr>
          <w:rFonts w:ascii="Times New Roman" w:hAnsi="Times New Roman" w:cs="Times New Roman"/>
          <w:i/>
          <w:color w:val="FF0000"/>
          <w:sz w:val="28"/>
          <w:szCs w:val="28"/>
          <w:lang w:val="sv-SE"/>
        </w:rPr>
        <w:t xml:space="preserve">Câu hỏi trắc nghiệm </w:t>
      </w:r>
      <w:r w:rsidR="00BF5A74" w:rsidRPr="008B3C61">
        <w:rPr>
          <w:rFonts w:ascii="Times New Roman" w:hAnsi="Times New Roman" w:cs="Times New Roman"/>
          <w:i/>
          <w:color w:val="FF0000"/>
          <w:sz w:val="28"/>
          <w:szCs w:val="28"/>
          <w:lang w:val="sv-SE"/>
        </w:rPr>
        <w:t>và b</w:t>
      </w:r>
      <w:r w:rsidR="00A36ABC" w:rsidRPr="008B3C61">
        <w:rPr>
          <w:rFonts w:ascii="Times New Roman" w:hAnsi="Times New Roman" w:cs="Times New Roman"/>
          <w:i/>
          <w:color w:val="FF0000"/>
          <w:sz w:val="28"/>
          <w:szCs w:val="28"/>
          <w:lang w:val="sv-SE"/>
        </w:rPr>
        <w:t>ài tập tình huống</w:t>
      </w:r>
      <w:r w:rsidRPr="008B3C6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tùy mỗi trường có thể thêm phần này)</w:t>
      </w:r>
    </w:p>
    <w:p w:rsidR="00ED581E" w:rsidRDefault="00ED581E" w:rsidP="00ED581E">
      <w:pPr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ED581E">
        <w:rPr>
          <w:rFonts w:ascii="Times New Roman" w:hAnsi="Times New Roman" w:cs="Times New Roman"/>
          <w:b/>
          <w:sz w:val="28"/>
          <w:szCs w:val="28"/>
          <w:lang w:val="sv-SE"/>
        </w:rPr>
        <w:t>III. T</w:t>
      </w:r>
      <w:r>
        <w:rPr>
          <w:rFonts w:ascii="Times New Roman" w:hAnsi="Times New Roman" w:cs="Times New Roman"/>
          <w:b/>
          <w:sz w:val="28"/>
          <w:szCs w:val="28"/>
          <w:lang w:val="sv-SE"/>
        </w:rPr>
        <w:t>Ổ CHỨC KIỂM TRA</w:t>
      </w:r>
    </w:p>
    <w:p w:rsidR="00ED581E" w:rsidRPr="00E75DC6" w:rsidRDefault="00ED581E" w:rsidP="00ED581E">
      <w:pPr>
        <w:spacing w:after="0" w:line="264" w:lineRule="auto"/>
        <w:ind w:right="-284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C343B9" w:rsidRPr="00E75DC6" w:rsidRDefault="008B3C61" w:rsidP="00C343B9">
      <w:pPr>
        <w:spacing w:after="0" w:line="264" w:lineRule="auto"/>
        <w:ind w:right="-284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75DC6">
        <w:rPr>
          <w:rFonts w:ascii="Times New Roman" w:hAnsi="Times New Roman" w:cs="Times New Roman"/>
          <w:b/>
          <w:sz w:val="28"/>
          <w:szCs w:val="28"/>
          <w:lang w:val="vi-VN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S</w:t>
      </w:r>
      <w:r w:rsidR="00C343B9" w:rsidRPr="00E75DC6">
        <w:rPr>
          <w:rFonts w:ascii="Times New Roman" w:hAnsi="Times New Roman" w:cs="Times New Roman"/>
          <w:b/>
          <w:sz w:val="28"/>
          <w:szCs w:val="28"/>
          <w:lang w:val="vi-VN"/>
        </w:rPr>
        <w:t>ản phẩm học tập</w:t>
      </w:r>
      <w:r w:rsidR="009E7D93" w:rsidRPr="00E75DC6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8B7123" w:rsidRPr="00E75DC6" w:rsidRDefault="008B7123" w:rsidP="008B7123">
      <w:pPr>
        <w:pStyle w:val="ListParagraph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</w:pPr>
      <w:r w:rsidRPr="00E75DC6"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  <w:t>PHIẾU GIAO VIỆC</w:t>
      </w:r>
    </w:p>
    <w:p w:rsidR="008B7123" w:rsidRPr="00E75DC6" w:rsidRDefault="008B7123" w:rsidP="008B7123">
      <w:pPr>
        <w:pStyle w:val="ListParagraph"/>
        <w:jc w:val="center"/>
        <w:rPr>
          <w:rFonts w:ascii="Times New Roman" w:hAnsi="Times New Roman"/>
          <w:bCs/>
          <w:sz w:val="28"/>
          <w:szCs w:val="28"/>
          <w:lang w:val="vi-VN"/>
        </w:rPr>
      </w:pPr>
      <w:r w:rsidRPr="00E75DC6">
        <w:rPr>
          <w:rFonts w:ascii="Times New Roman" w:hAnsi="Times New Roman"/>
          <w:bCs/>
          <w:sz w:val="28"/>
          <w:szCs w:val="28"/>
          <w:lang w:val="vi-VN"/>
        </w:rPr>
        <w:t>(Giao cho học sinh từ tiết trước)</w:t>
      </w:r>
    </w:p>
    <w:p w:rsidR="008B7123" w:rsidRDefault="008B7123" w:rsidP="008B7123">
      <w:pPr>
        <w:shd w:val="clear" w:color="auto" w:fill="FFFFFF"/>
        <w:spacing w:after="150"/>
        <w:jc w:val="both"/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</w:pPr>
      <w:r w:rsidRPr="00E75DC6">
        <w:rPr>
          <w:rFonts w:ascii="Times New Roman" w:hAnsi="Times New Roman"/>
          <w:bCs/>
          <w:sz w:val="28"/>
          <w:szCs w:val="28"/>
          <w:lang w:val="vi-VN"/>
        </w:rPr>
        <w:t xml:space="preserve">   </w:t>
      </w:r>
      <w:r w:rsidRPr="00E75DC6">
        <w:rPr>
          <w:rFonts w:ascii="Helvetica" w:hAnsi="Helvetica"/>
          <w:sz w:val="21"/>
          <w:szCs w:val="21"/>
          <w:lang w:val="vi-VN"/>
        </w:rPr>
        <w:t> </w:t>
      </w:r>
      <w:proofErr w:type="spellStart"/>
      <w:r w:rsidRPr="008B7123">
        <w:rPr>
          <w:rFonts w:ascii="Times New Roman" w:hAnsi="Times New Roman"/>
          <w:sz w:val="28"/>
          <w:szCs w:val="28"/>
        </w:rPr>
        <w:t>Ngày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20/11 </w:t>
      </w:r>
      <w:proofErr w:type="spellStart"/>
      <w:r w:rsidRPr="008B7123">
        <w:rPr>
          <w:rFonts w:ascii="Times New Roman" w:hAnsi="Times New Roman"/>
          <w:sz w:val="28"/>
          <w:szCs w:val="28"/>
        </w:rPr>
        <w:t>là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dịp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để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các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thế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hệ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học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trò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bày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tỏ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lòng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biết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ơn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sâu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sắc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với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những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người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thầy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7123">
        <w:rPr>
          <w:rFonts w:ascii="Times New Roman" w:hAnsi="Times New Roman"/>
          <w:sz w:val="28"/>
          <w:szCs w:val="28"/>
        </w:rPr>
        <w:t>người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cô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8B7123">
        <w:rPr>
          <w:rFonts w:ascii="Times New Roman" w:hAnsi="Times New Roman"/>
          <w:sz w:val="28"/>
          <w:szCs w:val="28"/>
        </w:rPr>
        <w:t>những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người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đã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luôn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tận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tình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truyền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đạt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kiến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thức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7123">
        <w:rPr>
          <w:rFonts w:ascii="Times New Roman" w:hAnsi="Times New Roman"/>
          <w:sz w:val="28"/>
          <w:szCs w:val="28"/>
        </w:rPr>
        <w:t>dìu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dắt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mình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lớn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lên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8B7123">
        <w:rPr>
          <w:rFonts w:ascii="Times New Roman" w:hAnsi="Times New Roman"/>
          <w:sz w:val="28"/>
          <w:szCs w:val="28"/>
        </w:rPr>
        <w:t>để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chia </w:t>
      </w:r>
      <w:proofErr w:type="spellStart"/>
      <w:r w:rsidRPr="008B7123">
        <w:rPr>
          <w:rFonts w:ascii="Times New Roman" w:hAnsi="Times New Roman"/>
          <w:sz w:val="28"/>
          <w:szCs w:val="28"/>
        </w:rPr>
        <w:t>sẻ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niềm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vui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7123">
        <w:rPr>
          <w:rFonts w:ascii="Times New Roman" w:hAnsi="Times New Roman"/>
          <w:sz w:val="28"/>
          <w:szCs w:val="28"/>
        </w:rPr>
        <w:t>nỗi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buồn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8B7123">
        <w:rPr>
          <w:rFonts w:ascii="Times New Roman" w:hAnsi="Times New Roman"/>
          <w:sz w:val="28"/>
          <w:szCs w:val="28"/>
        </w:rPr>
        <w:t>để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tri </w:t>
      </w:r>
      <w:proofErr w:type="spellStart"/>
      <w:r w:rsidRPr="008B7123">
        <w:rPr>
          <w:rFonts w:ascii="Times New Roman" w:hAnsi="Times New Roman"/>
          <w:sz w:val="28"/>
          <w:szCs w:val="28"/>
        </w:rPr>
        <w:t>ân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những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người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đã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đóng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góp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bao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công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sức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và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tâm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huyết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cho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sự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nghiệp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trồng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người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cao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cả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B7123">
        <w:rPr>
          <w:rFonts w:ascii="Times New Roman" w:hAnsi="Times New Roman"/>
          <w:sz w:val="28"/>
          <w:szCs w:val="28"/>
        </w:rPr>
        <w:t>Hòa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chung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không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khí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7123">
        <w:rPr>
          <w:rFonts w:ascii="Times New Roman" w:hAnsi="Times New Roman"/>
          <w:sz w:val="28"/>
          <w:szCs w:val="28"/>
        </w:rPr>
        <w:t>đó</w:t>
      </w:r>
      <w:proofErr w:type="spellEnd"/>
      <w:r w:rsidRPr="008B71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các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con </w:t>
      </w:r>
      <w:proofErr w:type="spellStart"/>
      <w:proofErr w:type="gram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hãy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tham</w:t>
      </w:r>
      <w:proofErr w:type="spellEnd"/>
      <w:proofErr w:type="gram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gia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hoạt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động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trải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nghiệm</w:t>
      </w:r>
      <w:proofErr w:type="spellEnd"/>
      <w:r w:rsidR="00430F61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  <w:lang w:val="vi-VN"/>
        </w:rPr>
        <w:t>:</w:t>
      </w:r>
      <w:r w:rsidR="00430F61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r w:rsidR="00430F61" w:rsidRPr="00430F61">
        <w:rPr>
          <w:rStyle w:val="Emphasis"/>
          <w:rFonts w:ascii="Times New Roman" w:hAnsi="Times New Roman"/>
          <w:b/>
          <w:iCs w:val="0"/>
          <w:sz w:val="28"/>
          <w:szCs w:val="28"/>
          <w:shd w:val="clear" w:color="auto" w:fill="FFFFFF"/>
        </w:rPr>
        <w:t xml:space="preserve">“ </w:t>
      </w:r>
      <w:r w:rsidR="00430F61" w:rsidRPr="00430F61">
        <w:rPr>
          <w:rStyle w:val="Emphasis"/>
          <w:rFonts w:ascii="Times New Roman" w:hAnsi="Times New Roman"/>
          <w:b/>
          <w:iCs w:val="0"/>
          <w:sz w:val="28"/>
          <w:szCs w:val="28"/>
          <w:shd w:val="clear" w:color="auto" w:fill="FFFFFF"/>
          <w:lang w:val="vi-VN"/>
        </w:rPr>
        <w:t>Cánh thiệp tri ân</w:t>
      </w:r>
      <w:r w:rsidR="004A319E" w:rsidRPr="00430F61">
        <w:rPr>
          <w:rStyle w:val="Emphasis"/>
          <w:rFonts w:ascii="Times New Roman" w:hAnsi="Times New Roman"/>
          <w:b/>
          <w:iCs w:val="0"/>
          <w:sz w:val="28"/>
          <w:szCs w:val="28"/>
          <w:shd w:val="clear" w:color="auto" w:fill="FFFFFF"/>
        </w:rPr>
        <w:t>”</w:t>
      </w:r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bằng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việc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tự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làm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một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bưu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thi</w:t>
      </w:r>
      <w:r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ếp</w:t>
      </w:r>
      <w:proofErr w:type="spellEnd"/>
      <w:r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chúc</w:t>
      </w:r>
      <w:proofErr w:type="spellEnd"/>
      <w:r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mừng</w:t>
      </w:r>
      <w:proofErr w:type="spellEnd"/>
      <w:r w:rsidRPr="008B7123">
        <w:rPr>
          <w:rStyle w:val="Emphasis"/>
          <w:rFonts w:ascii="Times New Roman" w:hAnsi="Times New Roman"/>
          <w:i w:val="0"/>
          <w:iCs w:val="0"/>
          <w:sz w:val="28"/>
          <w:szCs w:val="28"/>
          <w:shd w:val="clear" w:color="auto" w:fill="FFFFFF"/>
        </w:rPr>
        <w:t>.</w:t>
      </w:r>
    </w:p>
    <w:p w:rsidR="008B7123" w:rsidRDefault="00CE2E96" w:rsidP="00CE2E96">
      <w:pPr>
        <w:shd w:val="clear" w:color="auto" w:fill="FFFFFF"/>
        <w:tabs>
          <w:tab w:val="left" w:pos="3356"/>
        </w:tabs>
        <w:spacing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542481" w:rsidRDefault="00542481" w:rsidP="005E1D39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28"/>
          <w:szCs w:val="28"/>
          <w:lang w:val="vi-VN"/>
        </w:rPr>
      </w:pPr>
    </w:p>
    <w:p w:rsidR="008B7123" w:rsidRDefault="00542481" w:rsidP="005E1D39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TIÊU CHÍ ĐÁNH GIÁ</w:t>
      </w:r>
    </w:p>
    <w:p w:rsidR="00CE2E96" w:rsidRPr="00CE2E96" w:rsidRDefault="00CE2E96" w:rsidP="00CE2E96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28"/>
          <w:szCs w:val="28"/>
          <w:lang w:val="vi-VN"/>
        </w:rPr>
      </w:pPr>
      <w:r w:rsidRPr="00CE2E96">
        <w:rPr>
          <w:b/>
          <w:sz w:val="28"/>
          <w:szCs w:val="28"/>
          <w:lang w:val="vi-VN"/>
        </w:rPr>
        <w:t>Sản phẩm học tập: Bưu thiếp chúc mừng thầy cô ngày 20/11</w:t>
      </w:r>
    </w:p>
    <w:p w:rsidR="00CE2E96" w:rsidRPr="00430F61" w:rsidRDefault="00CE2E96" w:rsidP="005E1D39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sz w:val="28"/>
          <w:szCs w:val="28"/>
          <w:lang w:val="vi-VN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26"/>
        <w:gridCol w:w="5528"/>
        <w:gridCol w:w="1431"/>
        <w:gridCol w:w="1688"/>
      </w:tblGrid>
      <w:tr w:rsidR="00E75DC6" w:rsidTr="00E75DC6">
        <w:tc>
          <w:tcPr>
            <w:tcW w:w="1526" w:type="dxa"/>
          </w:tcPr>
          <w:p w:rsidR="00E75DC6" w:rsidRPr="00CE2E96" w:rsidRDefault="00E75DC6" w:rsidP="00CE2E96">
            <w:pPr>
              <w:pStyle w:val="NormalWeb"/>
              <w:spacing w:before="0" w:beforeAutospacing="0" w:after="150" w:afterAutospacing="0"/>
              <w:jc w:val="center"/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5528" w:type="dxa"/>
          </w:tcPr>
          <w:p w:rsidR="00E75DC6" w:rsidRPr="00542481" w:rsidRDefault="00E75DC6" w:rsidP="00CE2E96">
            <w:pPr>
              <w:pStyle w:val="NormalWeb"/>
              <w:spacing w:before="0" w:beforeAutospacing="0" w:after="150" w:afterAutospacing="0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TIÊU CHÍ ĐÁNH GIÁ</w:t>
            </w:r>
          </w:p>
        </w:tc>
        <w:tc>
          <w:tcPr>
            <w:tcW w:w="1431" w:type="dxa"/>
          </w:tcPr>
          <w:p w:rsidR="00E75DC6" w:rsidRPr="00542481" w:rsidRDefault="00E75DC6" w:rsidP="00CE2E96">
            <w:pPr>
              <w:pStyle w:val="NormalWeb"/>
              <w:spacing w:before="0" w:beforeAutospacing="0" w:after="150" w:afterAutospacing="0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ĐẠT</w:t>
            </w:r>
          </w:p>
        </w:tc>
        <w:tc>
          <w:tcPr>
            <w:tcW w:w="1688" w:type="dxa"/>
          </w:tcPr>
          <w:p w:rsidR="00E75DC6" w:rsidRPr="00E75DC6" w:rsidRDefault="00E75DC6" w:rsidP="00CE2E96">
            <w:pPr>
              <w:pStyle w:val="NormalWeb"/>
              <w:spacing w:before="0" w:beforeAutospacing="0" w:after="15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t>K</w:t>
            </w:r>
            <w:r>
              <w:rPr>
                <w:b/>
                <w:sz w:val="28"/>
                <w:szCs w:val="28"/>
              </w:rPr>
              <w:t xml:space="preserve">HÔNG </w:t>
            </w:r>
            <w:r>
              <w:rPr>
                <w:b/>
                <w:sz w:val="28"/>
                <w:szCs w:val="28"/>
                <w:lang w:val="vi-VN"/>
              </w:rPr>
              <w:t>Đ</w:t>
            </w:r>
            <w:r>
              <w:rPr>
                <w:b/>
                <w:sz w:val="28"/>
                <w:szCs w:val="28"/>
              </w:rPr>
              <w:t>ẠT</w:t>
            </w:r>
          </w:p>
        </w:tc>
      </w:tr>
      <w:tr w:rsidR="00E75DC6" w:rsidTr="00E75DC6">
        <w:tc>
          <w:tcPr>
            <w:tcW w:w="1526" w:type="dxa"/>
            <w:vMerge w:val="restart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rStyle w:val="Strong"/>
                <w:i/>
                <w:iCs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rStyle w:val="Strong"/>
                <w:i/>
                <w:iCs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rStyle w:val="Strong"/>
                <w:i/>
                <w:iCs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Pr="00E75DC6" w:rsidRDefault="00E75DC6" w:rsidP="005E1D39">
            <w:pPr>
              <w:pStyle w:val="NormalWeb"/>
              <w:spacing w:before="0" w:beforeAutospacing="0" w:after="150" w:afterAutospacing="0"/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>
              <w:rPr>
                <w:rStyle w:val="Strong"/>
                <w:i/>
                <w:iCs/>
                <w:sz w:val="28"/>
                <w:szCs w:val="28"/>
                <w:shd w:val="clear" w:color="auto" w:fill="FFFFFF"/>
                <w:lang w:val="vi-VN"/>
              </w:rPr>
              <w:t>1</w:t>
            </w:r>
            <w:r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>.</w:t>
            </w:r>
            <w:r w:rsidRPr="005E1D39"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5E1D39"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>thứ</w:t>
            </w:r>
            <w:r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>c</w:t>
            </w:r>
            <w:proofErr w:type="spellEnd"/>
            <w:r>
              <w:rPr>
                <w:rStyle w:val="Strong"/>
                <w:i/>
                <w:iCs/>
                <w:sz w:val="28"/>
                <w:szCs w:val="28"/>
                <w:shd w:val="clear" w:color="auto" w:fill="FFFFFF"/>
              </w:rPr>
              <w:t xml:space="preserve">  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 w:rsidRPr="005E1D39">
              <w:rPr>
                <w:sz w:val="28"/>
                <w:szCs w:val="28"/>
                <w:shd w:val="clear" w:color="auto" w:fill="FFFFFF"/>
              </w:rPr>
              <w:t>- 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>Chất</w:t>
            </w:r>
            <w:proofErr w:type="spellEnd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>liệu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Thiệp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bìa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cứng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loại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thân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thiện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trường</w:t>
            </w:r>
            <w:proofErr w:type="spellEnd"/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 w:rsidRPr="005E1D39">
              <w:rPr>
                <w:sz w:val="28"/>
                <w:szCs w:val="28"/>
                <w:shd w:val="clear" w:color="auto" w:fill="FFFFFF"/>
              </w:rPr>
              <w:t>- 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>Kích</w:t>
            </w:r>
            <w:proofErr w:type="spellEnd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>thước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Thiệp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kích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thước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hoàn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bằng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 xml:space="preserve"> 1/2</w:t>
            </w:r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khổ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giấ</w:t>
            </w:r>
            <w:r>
              <w:rPr>
                <w:sz w:val="28"/>
                <w:szCs w:val="28"/>
                <w:shd w:val="clear" w:color="auto" w:fill="FFFFFF"/>
              </w:rPr>
              <w:t>y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 xml:space="preserve"> A</w:t>
            </w:r>
            <w:r w:rsidRPr="005E1D39">
              <w:rPr>
                <w:sz w:val="28"/>
                <w:szCs w:val="28"/>
                <w:shd w:val="clear" w:color="auto" w:fill="FFFFFF"/>
              </w:rPr>
              <w:t xml:space="preserve">4,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màu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sắc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tùy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chọ</w:t>
            </w:r>
            <w:r>
              <w:rPr>
                <w:sz w:val="28"/>
                <w:szCs w:val="28"/>
                <w:shd w:val="clear" w:color="auto" w:fill="FFFFFF"/>
              </w:rPr>
              <w:t>n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>.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 w:rsidRPr="005E1D39">
              <w:rPr>
                <w:sz w:val="28"/>
                <w:szCs w:val="28"/>
                <w:shd w:val="clear" w:color="auto" w:fill="FFFFFF"/>
              </w:rPr>
              <w:t> - 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>Thiết</w:t>
            </w:r>
            <w:proofErr w:type="spellEnd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rStyle w:val="Strong"/>
                <w:i/>
                <w:iCs/>
                <w:sz w:val="28"/>
                <w:szCs w:val="28"/>
                <w:u w:val="single"/>
                <w:shd w:val="clear" w:color="auto" w:fill="FFFFFF"/>
              </w:rPr>
              <w:t>kế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phù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trưng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bày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giữ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móc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treo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bưu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thiếp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tường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đặt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khung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kệ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>…)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 w:rsidRPr="00E75DC6"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  <w:t>-</w:t>
            </w:r>
            <w:r w:rsidRPr="00E75DC6">
              <w:rPr>
                <w:b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5DC6">
              <w:rPr>
                <w:b/>
                <w:i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E75DC6">
              <w:rPr>
                <w:b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5DC6">
              <w:rPr>
                <w:b/>
                <w:i/>
                <w:sz w:val="28"/>
                <w:szCs w:val="28"/>
                <w:shd w:val="clear" w:color="auto" w:fill="FFFFFF"/>
              </w:rPr>
              <w:t>bày</w:t>
            </w:r>
            <w:proofErr w:type="spellEnd"/>
            <w:r w:rsidRPr="00E75DC6">
              <w:rPr>
                <w:b/>
                <w:i/>
                <w:sz w:val="28"/>
                <w:szCs w:val="28"/>
                <w:shd w:val="clear" w:color="auto" w:fill="FFFFFF"/>
              </w:rPr>
              <w:t>:</w:t>
            </w:r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huy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sáng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em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quá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kì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tốn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kém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>.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7054" w:type="dxa"/>
            <w:gridSpan w:val="2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/>
                <w:sz w:val="28"/>
                <w:szCs w:val="28"/>
              </w:rPr>
              <w:t xml:space="preserve">                           </w:t>
            </w:r>
            <w:proofErr w:type="spellStart"/>
            <w:r>
              <w:rPr>
                <w:b/>
                <w:sz w:val="28"/>
                <w:szCs w:val="28"/>
              </w:rPr>
              <w:t>Tổng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hợp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hình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thức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 w:val="restart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</w:pPr>
          </w:p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shd w:val="clear" w:color="auto" w:fill="FFFFFF"/>
                <w:lang w:val="vi-VN"/>
              </w:rPr>
              <w:t>2</w:t>
            </w:r>
            <w:r w:rsidRPr="005E1D39">
              <w:rPr>
                <w:b/>
                <w:i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E1D39">
              <w:rPr>
                <w:b/>
                <w:i/>
                <w:sz w:val="28"/>
                <w:szCs w:val="28"/>
                <w:shd w:val="clear" w:color="auto" w:fill="FFFFFF"/>
              </w:rPr>
              <w:t>Nộ</w:t>
            </w:r>
            <w:r>
              <w:rPr>
                <w:b/>
                <w:i/>
                <w:sz w:val="28"/>
                <w:szCs w:val="28"/>
                <w:shd w:val="clear" w:color="auto" w:fill="FFFFFF"/>
              </w:rPr>
              <w:t>i</w:t>
            </w:r>
            <w:proofErr w:type="spellEnd"/>
            <w:r>
              <w:rPr>
                <w:b/>
                <w:i/>
                <w:sz w:val="28"/>
                <w:szCs w:val="28"/>
                <w:shd w:val="clear" w:color="auto" w:fill="FFFFFF"/>
              </w:rPr>
              <w:t xml:space="preserve"> dung 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T</w:t>
            </w:r>
            <w:r w:rsidRPr="005E1D39">
              <w:rPr>
                <w:sz w:val="28"/>
                <w:szCs w:val="28"/>
                <w:shd w:val="clear" w:color="auto" w:fill="FFFFFF"/>
              </w:rPr>
              <w:t>hể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tình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cảm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lòng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biết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ơn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mình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thầy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cô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>.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 w:rsidRPr="005E1D39">
              <w:rPr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thiệp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chứa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đụng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lời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chúc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tình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cảm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kính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trọng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thầy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cô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E1D39">
              <w:rPr>
                <w:sz w:val="28"/>
                <w:szCs w:val="28"/>
                <w:shd w:val="clear" w:color="auto" w:fill="FFFFFF"/>
              </w:rPr>
              <w:t>mình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,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có</w:t>
            </w:r>
            <w:proofErr w:type="spellEnd"/>
            <w:proofErr w:type="gram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ảnh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mang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thầy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cô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giáo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>…</w:t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  <w:r w:rsidRPr="005E1D39">
              <w:rPr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Đánh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gía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cao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thiệp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trang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trí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đẹp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nội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dung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sâu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sắc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bố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E1D39">
              <w:rPr>
                <w:sz w:val="28"/>
                <w:szCs w:val="28"/>
                <w:shd w:val="clear" w:color="auto" w:fill="FFFFFF"/>
              </w:rPr>
              <w:t>cục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 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hài</w:t>
            </w:r>
            <w:proofErr w:type="spellEnd"/>
            <w:proofErr w:type="gram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hòa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chiều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sâu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tình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cảm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chân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cách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nhìn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phù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lứa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tuổi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E1D39">
              <w:rPr>
                <w:sz w:val="28"/>
                <w:szCs w:val="28"/>
                <w:shd w:val="clear" w:color="auto" w:fill="FFFFFF"/>
              </w:rPr>
              <w:t>em</w:t>
            </w:r>
            <w:proofErr w:type="spellEnd"/>
            <w:r w:rsidRPr="005E1D39">
              <w:rPr>
                <w:sz w:val="28"/>
                <w:szCs w:val="28"/>
                <w:shd w:val="clear" w:color="auto" w:fill="FFFFFF"/>
              </w:rPr>
              <w:t>.</w:t>
            </w:r>
            <w:r w:rsidRPr="005E1D39">
              <w:rPr>
                <w:sz w:val="28"/>
                <w:szCs w:val="28"/>
              </w:rPr>
              <w:br/>
            </w:r>
          </w:p>
        </w:tc>
        <w:tc>
          <w:tcPr>
            <w:tcW w:w="1431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1526" w:type="dxa"/>
            <w:vMerge/>
            <w:shd w:val="clear" w:color="auto" w:fill="FFFFFF" w:themeFill="background1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E75DC6" w:rsidRDefault="00E75DC6" w:rsidP="00E75DC6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gian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hoàn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đúng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hạn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  <w:p w:rsidR="00E75DC6" w:rsidRDefault="00E75DC6" w:rsidP="00E75DC6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>thiệp</w:t>
            </w:r>
            <w:proofErr w:type="spellEnd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>ghi</w:t>
            </w:r>
            <w:proofErr w:type="spellEnd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>rõ</w:t>
            </w:r>
            <w:proofErr w:type="spellEnd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>tên</w:t>
            </w:r>
            <w:proofErr w:type="spellEnd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75DC6">
              <w:rPr>
                <w:color w:val="000000" w:themeColor="text1"/>
                <w:sz w:val="28"/>
                <w:szCs w:val="28"/>
                <w:shd w:val="clear" w:color="auto" w:fill="FFFFFF"/>
              </w:rPr>
              <w:t>lớ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mình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  <w:p w:rsidR="00E75DC6" w:rsidRPr="00E75DC6" w:rsidRDefault="00E75DC6" w:rsidP="00E75DC6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31" w:type="dxa"/>
            <w:shd w:val="clear" w:color="auto" w:fill="auto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  <w:shd w:val="clear" w:color="auto" w:fill="auto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E75DC6" w:rsidTr="00E75DC6">
        <w:tc>
          <w:tcPr>
            <w:tcW w:w="7054" w:type="dxa"/>
            <w:gridSpan w:val="2"/>
            <w:shd w:val="clear" w:color="auto" w:fill="FFFFFF" w:themeFill="background1"/>
          </w:tcPr>
          <w:p w:rsidR="00E75DC6" w:rsidRPr="00CE2E96" w:rsidRDefault="00E75DC6" w:rsidP="00CE2E96">
            <w:pP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 xml:space="preserve">                             </w:t>
            </w:r>
            <w:proofErr w:type="spellStart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>Tổng</w:t>
            </w:r>
            <w:proofErr w:type="spellEnd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>hợp</w:t>
            </w:r>
            <w:proofErr w:type="spellEnd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 xml:space="preserve"> dung:</w:t>
            </w:r>
          </w:p>
        </w:tc>
        <w:tc>
          <w:tcPr>
            <w:tcW w:w="1431" w:type="dxa"/>
            <w:shd w:val="clear" w:color="auto" w:fill="auto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1688" w:type="dxa"/>
            <w:shd w:val="clear" w:color="auto" w:fill="auto"/>
          </w:tcPr>
          <w:p w:rsidR="00E75DC6" w:rsidRDefault="00E75DC6" w:rsidP="005E1D39">
            <w:pPr>
              <w:pStyle w:val="NormalWeb"/>
              <w:spacing w:before="0" w:beforeAutospacing="0" w:after="150" w:afterAutospacing="0"/>
              <w:rPr>
                <w:b/>
                <w:sz w:val="28"/>
                <w:szCs w:val="28"/>
              </w:rPr>
            </w:pPr>
          </w:p>
        </w:tc>
      </w:tr>
      <w:tr w:rsidR="00037138" w:rsidTr="00627333">
        <w:tc>
          <w:tcPr>
            <w:tcW w:w="7054" w:type="dxa"/>
            <w:gridSpan w:val="2"/>
            <w:shd w:val="clear" w:color="auto" w:fill="FFFFFF" w:themeFill="background1"/>
          </w:tcPr>
          <w:p w:rsidR="00037138" w:rsidRDefault="00037138" w:rsidP="00CE2E96">
            <w:pP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b/>
                <w:i/>
                <w:color w:val="FF0000"/>
                <w:sz w:val="28"/>
                <w:szCs w:val="28"/>
                <w:shd w:val="clear" w:color="auto" w:fill="FFFFFF"/>
              </w:rPr>
              <w:t>TỔNG HỢP CHUNG: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037138" w:rsidRDefault="00037138" w:rsidP="00037138">
            <w:pPr>
              <w:pStyle w:val="NormalWeb"/>
              <w:spacing w:before="0" w:beforeAutospacing="0" w:after="15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ĐẠT</w:t>
            </w:r>
            <w:bookmarkStart w:id="0" w:name="_GoBack"/>
            <w:bookmarkEnd w:id="0"/>
          </w:p>
        </w:tc>
      </w:tr>
    </w:tbl>
    <w:p w:rsidR="00CE2E96" w:rsidRDefault="00CE2E96" w:rsidP="009E7D93">
      <w:pPr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</w:pPr>
    </w:p>
    <w:p w:rsidR="00CE2E96" w:rsidRPr="00CE2E96" w:rsidRDefault="00037138" w:rsidP="009E7D93">
      <w:pPr>
        <w:spacing w:after="0" w:line="276" w:lineRule="auto"/>
        <w:rPr>
          <w:rFonts w:ascii="Times New Roman" w:hAnsi="Times New Roman"/>
          <w:b/>
          <w:bCs/>
          <w:i/>
          <w:color w:val="FF0000"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i/>
          <w:color w:val="FF0000"/>
          <w:sz w:val="28"/>
          <w:szCs w:val="28"/>
          <w:lang w:val="vi-VN"/>
        </w:rPr>
        <w:t xml:space="preserve">Lưu ý: có </w:t>
      </w:r>
      <w:r w:rsidRPr="00037138">
        <w:rPr>
          <w:rFonts w:ascii="Times New Roman" w:hAnsi="Times New Roman"/>
          <w:b/>
          <w:bCs/>
          <w:i/>
          <w:color w:val="FF0000"/>
          <w:sz w:val="28"/>
          <w:szCs w:val="28"/>
          <w:lang w:val="vi-VN"/>
        </w:rPr>
        <w:t>8</w:t>
      </w:r>
      <w:r w:rsidR="00CE2E96" w:rsidRPr="00CE2E96">
        <w:rPr>
          <w:rFonts w:ascii="Times New Roman" w:hAnsi="Times New Roman"/>
          <w:b/>
          <w:bCs/>
          <w:i/>
          <w:color w:val="FF0000"/>
          <w:sz w:val="28"/>
          <w:szCs w:val="28"/>
          <w:lang w:val="vi-VN"/>
        </w:rPr>
        <w:t xml:space="preserve"> tiêu chí đánh giá sản phẩm, Hs đạt từ 4 tiêu chí trở lên thì (sản phẩm) phần kiểm tra định kì của học sinh xếp loại đạt</w:t>
      </w:r>
      <w:r w:rsidRPr="00037138">
        <w:rPr>
          <w:rFonts w:ascii="Times New Roman" w:hAnsi="Times New Roman"/>
          <w:b/>
          <w:bCs/>
          <w:i/>
          <w:color w:val="FF0000"/>
          <w:sz w:val="28"/>
          <w:szCs w:val="28"/>
          <w:lang w:val="vi-VN"/>
        </w:rPr>
        <w:t xml:space="preserve"> ( hoặc Gv có thể tách ra mỗi phần có 2 tiêu chí đạt thì bài làm (sp) của Hs xếp loại tổng hợp chung là: ĐẠT</w:t>
      </w:r>
      <w:r w:rsidR="00CE2E96">
        <w:rPr>
          <w:rFonts w:ascii="Times New Roman" w:hAnsi="Times New Roman"/>
          <w:b/>
          <w:bCs/>
          <w:i/>
          <w:color w:val="FF0000"/>
          <w:sz w:val="28"/>
          <w:szCs w:val="28"/>
          <w:lang w:val="vi-VN"/>
        </w:rPr>
        <w:t>.</w:t>
      </w:r>
    </w:p>
    <w:p w:rsidR="00CE2E96" w:rsidRDefault="00CE2E96" w:rsidP="009E7D93">
      <w:pPr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vi-VN"/>
        </w:rPr>
      </w:pPr>
    </w:p>
    <w:p w:rsidR="009E7D93" w:rsidRPr="001C1A7B" w:rsidRDefault="009E7D93" w:rsidP="009E7D93">
      <w:pPr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* KẾT THÚC HOẠT ĐỘNG</w:t>
      </w:r>
      <w:r w:rsidRPr="001C1A7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: </w:t>
      </w:r>
    </w:p>
    <w:p w:rsidR="009E7D93" w:rsidRPr="00F81EB3" w:rsidRDefault="009E7D93" w:rsidP="009E7D93">
      <w:pPr>
        <w:spacing w:after="0" w:line="276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 xml:space="preserve">- GV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quan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sát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các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hoạt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động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của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từng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HS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kết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hợp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với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sản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phẩm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học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sinh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làm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để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đánh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giá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theo</w:t>
      </w:r>
      <w:proofErr w:type="spellEnd"/>
      <w:proofErr w:type="gram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tiêu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chí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đã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đề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ra.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 w:rsidR="009E7D93" w:rsidRPr="00F81EB3" w:rsidRDefault="009E7D93" w:rsidP="009E7D93">
      <w:pPr>
        <w:spacing w:after="0" w:line="276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- GV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nhận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xét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về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ý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thức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chuẩn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bị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tham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gia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các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nhiệm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vụ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của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HS .</w:t>
      </w:r>
      <w:proofErr w:type="gram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</w:p>
    <w:p w:rsidR="009E7D93" w:rsidRDefault="009E7D93" w:rsidP="009E7D93">
      <w:pPr>
        <w:spacing w:after="0" w:line="276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Sau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khi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chấm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xong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,</w:t>
      </w:r>
      <w:proofErr w:type="gram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sản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phẩm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của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HS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sẽ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được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trang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trí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ở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lớp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họ</w:t>
      </w:r>
      <w:r w:rsidR="004A319E">
        <w:rPr>
          <w:rFonts w:ascii="Times New Roman" w:hAnsi="Times New Roman"/>
          <w:bCs/>
          <w:color w:val="000000" w:themeColor="text1"/>
          <w:sz w:val="28"/>
          <w:szCs w:val="28"/>
        </w:rPr>
        <w:t>c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đó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là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món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quà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tặng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thầy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cô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chà</w:t>
      </w:r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o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mừ</w:t>
      </w:r>
      <w:r w:rsidR="004A319E">
        <w:rPr>
          <w:rFonts w:ascii="Times New Roman" w:hAnsi="Times New Roman"/>
          <w:bCs/>
          <w:color w:val="000000" w:themeColor="text1"/>
          <w:sz w:val="28"/>
          <w:szCs w:val="28"/>
        </w:rPr>
        <w:t>ng</w:t>
      </w:r>
      <w:proofErr w:type="spellEnd"/>
      <w:r w:rsidR="004A319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A319E">
        <w:rPr>
          <w:rFonts w:ascii="Times New Roman" w:hAnsi="Times New Roman"/>
          <w:bCs/>
          <w:color w:val="000000" w:themeColor="text1"/>
          <w:sz w:val="28"/>
          <w:szCs w:val="28"/>
        </w:rPr>
        <w:t>ngày</w:t>
      </w:r>
      <w:proofErr w:type="spellEnd"/>
      <w:r w:rsidR="004A319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20.11 </w:t>
      </w:r>
      <w:proofErr w:type="spellStart"/>
      <w:r w:rsidR="004A319E">
        <w:rPr>
          <w:rFonts w:ascii="Times New Roman" w:hAnsi="Times New Roman"/>
          <w:bCs/>
          <w:color w:val="000000" w:themeColor="text1"/>
          <w:sz w:val="28"/>
          <w:szCs w:val="28"/>
        </w:rPr>
        <w:t>s</w:t>
      </w:r>
      <w:r w:rsidR="004A319E" w:rsidRPr="004A319E">
        <w:rPr>
          <w:rFonts w:ascii="Times New Roman" w:hAnsi="Times New Roman"/>
          <w:bCs/>
          <w:color w:val="000000" w:themeColor="text1"/>
          <w:sz w:val="28"/>
          <w:szCs w:val="28"/>
        </w:rPr>
        <w:t>ắ</w:t>
      </w:r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p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>tới</w:t>
      </w:r>
      <w:proofErr w:type="spellEnd"/>
      <w:r w:rsidRPr="00F81EB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. </w:t>
      </w:r>
    </w:p>
    <w:p w:rsidR="009E7D93" w:rsidRDefault="00542481" w:rsidP="009E7D93">
      <w:pPr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723FC3">
        <w:rPr>
          <w:rFonts w:ascii="Times New Roman" w:hAnsi="Times New Roman"/>
          <w:bCs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491EB630" wp14:editId="3A40296D">
            <wp:simplePos x="0" y="0"/>
            <wp:positionH relativeFrom="column">
              <wp:posOffset>617855</wp:posOffset>
            </wp:positionH>
            <wp:positionV relativeFrom="paragraph">
              <wp:posOffset>187325</wp:posOffset>
            </wp:positionV>
            <wp:extent cx="4420870" cy="2209800"/>
            <wp:effectExtent l="0" t="0" r="0" b="0"/>
            <wp:wrapNone/>
            <wp:docPr id="3" name="Picture 3" descr="C:\Users\FPT\Desktop\dạy trực tuyến -9-2021\HĐT - toán 8\hoạt động trải nghiệ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PT\Desktop\dạy trực tuyến -9-2021\HĐT - toán 8\hoạt động trải nghiệ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8"/>
                    <a:stretch/>
                  </pic:blipFill>
                  <pic:spPr bwMode="auto">
                    <a:xfrm>
                      <a:off x="0" y="0"/>
                      <a:ext cx="44208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123" w:rsidRPr="004F2F97" w:rsidRDefault="008B7123" w:rsidP="008B712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szCs w:val="28"/>
        </w:rPr>
      </w:pPr>
    </w:p>
    <w:p w:rsidR="008B7123" w:rsidRPr="004F2F97" w:rsidRDefault="008B7123" w:rsidP="008B7123">
      <w:pPr>
        <w:spacing w:after="0" w:line="264" w:lineRule="auto"/>
        <w:ind w:right="-284"/>
        <w:rPr>
          <w:rFonts w:cs="Times New Roman"/>
          <w:b/>
          <w:szCs w:val="28"/>
        </w:rPr>
      </w:pPr>
    </w:p>
    <w:p w:rsidR="0054248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</w:p>
    <w:p w:rsidR="0054248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</w:p>
    <w:p w:rsidR="0054248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</w:p>
    <w:p w:rsidR="0054248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</w:p>
    <w:p w:rsidR="0054248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</w:p>
    <w:p w:rsidR="0054248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</w:p>
    <w:p w:rsidR="00542481" w:rsidRPr="00430F61" w:rsidRDefault="00542481" w:rsidP="00542481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i/>
          <w:color w:val="FF0000"/>
          <w:sz w:val="28"/>
          <w:szCs w:val="28"/>
          <w:lang w:val="vi-VN"/>
        </w:rPr>
      </w:pPr>
      <w:r w:rsidRPr="00430F61">
        <w:rPr>
          <w:b/>
          <w:i/>
          <w:color w:val="FF0000"/>
          <w:sz w:val="28"/>
          <w:szCs w:val="28"/>
          <w:lang w:val="vi-VN"/>
        </w:rPr>
        <w:t>(Gợi ý trưng bày sản phẩm sau khi hs hoàn thành, hoặc hình thức triển lãm trên sân trường</w:t>
      </w:r>
      <w:r>
        <w:rPr>
          <w:b/>
          <w:i/>
          <w:color w:val="FF0000"/>
          <w:sz w:val="28"/>
          <w:szCs w:val="28"/>
          <w:lang w:val="vi-VN"/>
        </w:rPr>
        <w:t>,...</w:t>
      </w:r>
      <w:r w:rsidRPr="00430F61">
        <w:rPr>
          <w:b/>
          <w:i/>
          <w:color w:val="FF0000"/>
          <w:sz w:val="28"/>
          <w:szCs w:val="28"/>
          <w:lang w:val="vi-VN"/>
        </w:rPr>
        <w:t>)</w:t>
      </w:r>
    </w:p>
    <w:p w:rsidR="008B7123" w:rsidRPr="00542481" w:rsidRDefault="008B7123" w:rsidP="008B7123">
      <w:pPr>
        <w:spacing w:after="0" w:line="264" w:lineRule="auto"/>
        <w:ind w:right="-284"/>
        <w:jc w:val="center"/>
        <w:rPr>
          <w:rFonts w:cs="Times New Roman"/>
          <w:b/>
          <w:szCs w:val="28"/>
          <w:lang w:val="vi-VN"/>
        </w:rPr>
      </w:pPr>
    </w:p>
    <w:p w:rsidR="008B7123" w:rsidRPr="00542481" w:rsidRDefault="008B7123" w:rsidP="008B7123">
      <w:pPr>
        <w:spacing w:after="0" w:line="264" w:lineRule="auto"/>
        <w:ind w:right="-284"/>
        <w:jc w:val="center"/>
        <w:rPr>
          <w:rFonts w:cs="Times New Roman"/>
          <w:b/>
          <w:szCs w:val="28"/>
          <w:lang w:val="vi-VN"/>
        </w:rPr>
      </w:pPr>
    </w:p>
    <w:p w:rsidR="008B7123" w:rsidRPr="00542481" w:rsidRDefault="008B7123" w:rsidP="008B7123">
      <w:pPr>
        <w:spacing w:after="0" w:line="264" w:lineRule="auto"/>
        <w:ind w:right="-284"/>
        <w:jc w:val="center"/>
        <w:rPr>
          <w:rFonts w:cs="Times New Roman"/>
          <w:b/>
          <w:szCs w:val="28"/>
          <w:lang w:val="vi-VN"/>
        </w:rPr>
      </w:pPr>
    </w:p>
    <w:p w:rsidR="00ED581E" w:rsidRPr="00ED581E" w:rsidRDefault="00ED581E" w:rsidP="00ED581E">
      <w:pPr>
        <w:rPr>
          <w:rFonts w:ascii="Times New Roman" w:hAnsi="Times New Roman" w:cs="Times New Roman"/>
          <w:b/>
          <w:sz w:val="28"/>
          <w:szCs w:val="28"/>
          <w:lang w:val="sv-SE"/>
        </w:rPr>
      </w:pPr>
    </w:p>
    <w:sectPr w:rsidR="00ED581E" w:rsidRPr="00ED581E" w:rsidSect="00CE2E96">
      <w:pgSz w:w="11907" w:h="16840" w:code="9"/>
      <w:pgMar w:top="851" w:right="851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C6E"/>
    <w:multiLevelType w:val="hybridMultilevel"/>
    <w:tmpl w:val="99247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F6130"/>
    <w:multiLevelType w:val="hybridMultilevel"/>
    <w:tmpl w:val="3C44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4906"/>
    <w:multiLevelType w:val="hybridMultilevel"/>
    <w:tmpl w:val="95BE3A7A"/>
    <w:lvl w:ilvl="0" w:tplc="A5F2D8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22E93"/>
    <w:multiLevelType w:val="hybridMultilevel"/>
    <w:tmpl w:val="D2D61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5264B"/>
    <w:multiLevelType w:val="hybridMultilevel"/>
    <w:tmpl w:val="3F9E2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A02B8"/>
    <w:multiLevelType w:val="hybridMultilevel"/>
    <w:tmpl w:val="F644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E3F08"/>
    <w:multiLevelType w:val="hybridMultilevel"/>
    <w:tmpl w:val="B1B854E8"/>
    <w:lvl w:ilvl="0" w:tplc="9A1CB8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A2947"/>
    <w:multiLevelType w:val="hybridMultilevel"/>
    <w:tmpl w:val="DA94D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662B"/>
    <w:multiLevelType w:val="hybridMultilevel"/>
    <w:tmpl w:val="22F8D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55C43"/>
    <w:multiLevelType w:val="hybridMultilevel"/>
    <w:tmpl w:val="F09C2286"/>
    <w:lvl w:ilvl="0" w:tplc="83AE39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B0CCD"/>
    <w:multiLevelType w:val="hybridMultilevel"/>
    <w:tmpl w:val="9C3ACC4E"/>
    <w:lvl w:ilvl="0" w:tplc="B8203A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677EE"/>
    <w:multiLevelType w:val="hybridMultilevel"/>
    <w:tmpl w:val="47D64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71CE0"/>
    <w:multiLevelType w:val="hybridMultilevel"/>
    <w:tmpl w:val="123497EA"/>
    <w:lvl w:ilvl="0" w:tplc="59A689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F93DBF"/>
    <w:multiLevelType w:val="hybridMultilevel"/>
    <w:tmpl w:val="6B8C5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C289D"/>
    <w:multiLevelType w:val="hybridMultilevel"/>
    <w:tmpl w:val="F508C21C"/>
    <w:lvl w:ilvl="0" w:tplc="5754A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E6FAA"/>
    <w:multiLevelType w:val="hybridMultilevel"/>
    <w:tmpl w:val="FFB69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3"/>
  </w:num>
  <w:num w:numId="8">
    <w:abstractNumId w:val="15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8F"/>
    <w:rsid w:val="00003D48"/>
    <w:rsid w:val="00037138"/>
    <w:rsid w:val="000918D1"/>
    <w:rsid w:val="00430F61"/>
    <w:rsid w:val="004A319E"/>
    <w:rsid w:val="00542481"/>
    <w:rsid w:val="005A1509"/>
    <w:rsid w:val="005E1D39"/>
    <w:rsid w:val="0077017C"/>
    <w:rsid w:val="00796B01"/>
    <w:rsid w:val="008B3C61"/>
    <w:rsid w:val="008B7123"/>
    <w:rsid w:val="008F4CF2"/>
    <w:rsid w:val="009E7D93"/>
    <w:rsid w:val="00A36ABC"/>
    <w:rsid w:val="00BF5A74"/>
    <w:rsid w:val="00C343B9"/>
    <w:rsid w:val="00CB2341"/>
    <w:rsid w:val="00CE2E96"/>
    <w:rsid w:val="00DF40EC"/>
    <w:rsid w:val="00E75DC6"/>
    <w:rsid w:val="00ED581E"/>
    <w:rsid w:val="00F8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 List,bullet,List Paragraph1,Cita extensa,HPL01,Colorful List - Accent 13,mục tiêu hđ"/>
    <w:basedOn w:val="Normal"/>
    <w:link w:val="ListParagraphChar"/>
    <w:uiPriority w:val="34"/>
    <w:qFormat/>
    <w:rsid w:val="00F80B8F"/>
    <w:pPr>
      <w:ind w:left="720"/>
      <w:contextualSpacing/>
    </w:pPr>
  </w:style>
  <w:style w:type="character" w:customStyle="1" w:styleId="ListParagraphChar">
    <w:name w:val="List Paragraph Char"/>
    <w:aliases w:val="Numbered List Char,bullet Char,List Paragraph1 Char,Cita extensa Char,HPL01 Char,Colorful List - Accent 13 Char,mục tiêu hđ Char"/>
    <w:link w:val="ListParagraph"/>
    <w:uiPriority w:val="34"/>
    <w:qFormat/>
    <w:locked/>
    <w:rsid w:val="00A36ABC"/>
  </w:style>
  <w:style w:type="table" w:styleId="TableGrid">
    <w:name w:val="Table Grid"/>
    <w:basedOn w:val="TableNormal"/>
    <w:uiPriority w:val="39"/>
    <w:rsid w:val="00ED581E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D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7123"/>
    <w:rPr>
      <w:i/>
      <w:iCs/>
    </w:rPr>
  </w:style>
  <w:style w:type="character" w:styleId="Strong">
    <w:name w:val="Strong"/>
    <w:basedOn w:val="DefaultParagraphFont"/>
    <w:uiPriority w:val="22"/>
    <w:qFormat/>
    <w:rsid w:val="005E1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 List,bullet,List Paragraph1,Cita extensa,HPL01,Colorful List - Accent 13,mục tiêu hđ"/>
    <w:basedOn w:val="Normal"/>
    <w:link w:val="ListParagraphChar"/>
    <w:uiPriority w:val="34"/>
    <w:qFormat/>
    <w:rsid w:val="00F80B8F"/>
    <w:pPr>
      <w:ind w:left="720"/>
      <w:contextualSpacing/>
    </w:pPr>
  </w:style>
  <w:style w:type="character" w:customStyle="1" w:styleId="ListParagraphChar">
    <w:name w:val="List Paragraph Char"/>
    <w:aliases w:val="Numbered List Char,bullet Char,List Paragraph1 Char,Cita extensa Char,HPL01 Char,Colorful List - Accent 13 Char,mục tiêu hđ Char"/>
    <w:link w:val="ListParagraph"/>
    <w:uiPriority w:val="34"/>
    <w:qFormat/>
    <w:locked/>
    <w:rsid w:val="00A36ABC"/>
  </w:style>
  <w:style w:type="table" w:styleId="TableGrid">
    <w:name w:val="Table Grid"/>
    <w:basedOn w:val="TableNormal"/>
    <w:uiPriority w:val="39"/>
    <w:rsid w:val="00ED581E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D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7123"/>
    <w:rPr>
      <w:i/>
      <w:iCs/>
    </w:rPr>
  </w:style>
  <w:style w:type="character" w:styleId="Strong">
    <w:name w:val="Strong"/>
    <w:basedOn w:val="DefaultParagraphFont"/>
    <w:uiPriority w:val="22"/>
    <w:qFormat/>
    <w:rsid w:val="005E1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2022-03-24T04:26:00Z</dcterms:created>
  <dcterms:modified xsi:type="dcterms:W3CDTF">2022-08-26T03:53:00Z</dcterms:modified>
</cp:coreProperties>
</file>