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81A2" w14:textId="2DBA06A1" w:rsidR="00842C30" w:rsidRDefault="00844D0F" w:rsidP="00844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TÓM TẮT ĐỒ ÁN TỐT NGHIỆP</w:t>
      </w:r>
    </w:p>
    <w:p w14:paraId="5EFA0F29" w14:textId="7D582359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</w:t>
      </w:r>
      <w:r w:rsidRPr="00844D0F">
        <w:rPr>
          <w:rFonts w:ascii="Times New Roman" w:hAnsi="Times New Roman" w:cs="Times New Roman"/>
          <w:sz w:val="28"/>
          <w:szCs w:val="28"/>
        </w:rPr>
        <w:t>.</w:t>
      </w:r>
    </w:p>
    <w:p w14:paraId="04A4E9A4" w14:textId="62722419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45A3DD98" w14:textId="77777777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78DFB8" w14:textId="14D74FA2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14:paraId="489F49E9" w14:textId="3ADA5814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>,</w:t>
      </w:r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>.</w:t>
      </w:r>
    </w:p>
    <w:p w14:paraId="21E3552D" w14:textId="04A384E7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r w:rsidR="009355A2">
        <w:rPr>
          <w:rFonts w:ascii="Times New Roman" w:hAnsi="Times New Roman" w:cs="Times New Roman"/>
          <w:sz w:val="28"/>
          <w:szCs w:val="28"/>
        </w:rPr>
        <w:t>2</w:t>
      </w:r>
      <w:r w:rsidRPr="00844D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947578C" w14:textId="77777777" w:rsid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UML.</w:t>
      </w:r>
    </w:p>
    <w:p w14:paraId="5A2065C0" w14:textId="705DFA30" w:rsidR="009355A2" w:rsidRDefault="009355A2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05930B5" w14:textId="5F82C8FA" w:rsidR="009355A2" w:rsidRPr="00844D0F" w:rsidRDefault="009355A2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30F6522E" w14:textId="77777777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74BB6AA7" w14:textId="1CC8D43C" w:rsidR="00844D0F" w:rsidRPr="00844D0F" w:rsidRDefault="00844D0F" w:rsidP="009355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xây d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ựng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D0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44D0F">
        <w:rPr>
          <w:rFonts w:ascii="Times New Roman" w:hAnsi="Times New Roman" w:cs="Times New Roman"/>
          <w:sz w:val="28"/>
          <w:szCs w:val="28"/>
        </w:rPr>
        <w:t xml:space="preserve"> </w:t>
      </w:r>
      <w:r w:rsidR="009355A2">
        <w:rPr>
          <w:rFonts w:ascii="Times New Roman" w:hAnsi="Times New Roman" w:cs="Times New Roman"/>
          <w:sz w:val="28"/>
          <w:szCs w:val="28"/>
        </w:rPr>
        <w:t xml:space="preserve">PHP </w:t>
      </w:r>
      <w:proofErr w:type="spellStart"/>
      <w:r w:rsidR="009355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55A2"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54F76E7F" w14:textId="77777777" w:rsidR="00844D0F" w:rsidRDefault="00844D0F" w:rsidP="00844D0F">
      <w:pPr>
        <w:ind w:left="360" w:hanging="360"/>
      </w:pPr>
      <w:r>
        <w:br w:type="page"/>
      </w:r>
    </w:p>
    <w:p w14:paraId="2C93EB04" w14:textId="49C7D6B5" w:rsidR="00844D0F" w:rsidRDefault="00A870C5" w:rsidP="0080462E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OF GRADUATION PROJECT</w:t>
      </w:r>
    </w:p>
    <w:p w14:paraId="0B137668" w14:textId="40A21010" w:rsidR="00A870C5" w:rsidRDefault="00A870C5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70C5">
        <w:rPr>
          <w:rFonts w:ascii="Times New Roman" w:hAnsi="Times New Roman" w:cs="Times New Roman"/>
          <w:sz w:val="28"/>
          <w:szCs w:val="28"/>
        </w:rPr>
        <w:t xml:space="preserve">The content of this project is to build a </w:t>
      </w:r>
      <w:r>
        <w:rPr>
          <w:rFonts w:ascii="Times New Roman" w:hAnsi="Times New Roman" w:cs="Times New Roman"/>
          <w:sz w:val="28"/>
          <w:szCs w:val="28"/>
        </w:rPr>
        <w:t>phone</w:t>
      </w:r>
      <w:r w:rsidRPr="00A870C5">
        <w:rPr>
          <w:rFonts w:ascii="Times New Roman" w:hAnsi="Times New Roman" w:cs="Times New Roman"/>
          <w:sz w:val="28"/>
          <w:szCs w:val="28"/>
        </w:rPr>
        <w:t xml:space="preserve"> shopping website using PHP and MySQL.</w:t>
      </w:r>
    </w:p>
    <w:p w14:paraId="67A53CB4" w14:textId="060470CF" w:rsidR="00A870C5" w:rsidRDefault="00A870C5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website was built to help customers easily buy products without having to go directly to the store. Managers have the ability to monitor and control inventory</w:t>
      </w:r>
      <w:r w:rsidR="000618D4">
        <w:rPr>
          <w:rFonts w:ascii="Times New Roman" w:hAnsi="Times New Roman" w:cs="Times New Roman"/>
          <w:sz w:val="28"/>
          <w:szCs w:val="28"/>
        </w:rPr>
        <w:t xml:space="preserve"> and provide statistics and reports.</w:t>
      </w:r>
    </w:p>
    <w:p w14:paraId="056AFEB5" w14:textId="7875FE19" w:rsidR="000618D4" w:rsidRDefault="000618D4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 of this topic:</w:t>
      </w:r>
    </w:p>
    <w:p w14:paraId="1BE5FEFB" w14:textId="7835514C" w:rsidR="000618D4" w:rsidRDefault="000618D4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1: Overview of the topic</w:t>
      </w:r>
    </w:p>
    <w:p w14:paraId="1844CFDC" w14:textId="108C8299" w:rsid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62E">
        <w:rPr>
          <w:rFonts w:ascii="Times New Roman" w:hAnsi="Times New Roman" w:cs="Times New Roman"/>
          <w:sz w:val="28"/>
          <w:szCs w:val="28"/>
        </w:rPr>
        <w:t>This chapter will introduce an overview of the topic situation, research issues to develop the in-depth direction of the topic and introduce the technologies used.</w:t>
      </w:r>
    </w:p>
    <w:p w14:paraId="78F642D5" w14:textId="034713E9" w:rsid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2: System design analysis</w:t>
      </w:r>
    </w:p>
    <w:p w14:paraId="044944C1" w14:textId="585F1881" w:rsid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62E">
        <w:rPr>
          <w:rFonts w:ascii="Times New Roman" w:hAnsi="Times New Roman" w:cs="Times New Roman"/>
          <w:sz w:val="28"/>
          <w:szCs w:val="28"/>
        </w:rPr>
        <w:t>This chapter analyzes system design, building object-oriented models, and the UML modeling language.</w:t>
      </w:r>
    </w:p>
    <w:p w14:paraId="3F2583B1" w14:textId="77777777" w:rsidR="0080462E" w:rsidRP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62E">
        <w:rPr>
          <w:rFonts w:ascii="Times New Roman" w:hAnsi="Times New Roman" w:cs="Times New Roman"/>
          <w:sz w:val="28"/>
          <w:szCs w:val="28"/>
        </w:rPr>
        <w:t>Chapter 3: Database design</w:t>
      </w:r>
    </w:p>
    <w:p w14:paraId="1D39E77B" w14:textId="77777777" w:rsidR="0080462E" w:rsidRP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62E">
        <w:rPr>
          <w:rFonts w:ascii="Times New Roman" w:hAnsi="Times New Roman" w:cs="Times New Roman"/>
          <w:sz w:val="28"/>
          <w:szCs w:val="28"/>
        </w:rPr>
        <w:t>This chapter designs databases and builds tables containing information using MySQL.</w:t>
      </w:r>
    </w:p>
    <w:p w14:paraId="51722CC7" w14:textId="77777777" w:rsidR="0080462E" w:rsidRP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62E">
        <w:rPr>
          <w:rFonts w:ascii="Times New Roman" w:hAnsi="Times New Roman" w:cs="Times New Roman"/>
          <w:sz w:val="28"/>
          <w:szCs w:val="28"/>
        </w:rPr>
        <w:t>Chapter 4: Installation and testing results</w:t>
      </w:r>
    </w:p>
    <w:p w14:paraId="0E345569" w14:textId="242CB8FE" w:rsid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462E">
        <w:rPr>
          <w:rFonts w:ascii="Times New Roman" w:hAnsi="Times New Roman" w:cs="Times New Roman"/>
          <w:sz w:val="28"/>
          <w:szCs w:val="28"/>
        </w:rPr>
        <w:t>From the theoretical foundations and system design analysis process, a phone shopping website was built using PHP and MySQL.</w:t>
      </w:r>
    </w:p>
    <w:p w14:paraId="47FF2856" w14:textId="77777777" w:rsid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19AE64" w14:textId="77777777" w:rsidR="0080462E" w:rsidRDefault="0080462E" w:rsidP="00804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99A3F0" w14:textId="77777777" w:rsidR="00E12A91" w:rsidRDefault="00E12A91" w:rsidP="00E12A91">
      <w:pPr>
        <w:rPr>
          <w:rFonts w:ascii="Times New Roman" w:eastAsia="Times New Roman" w:hAnsi="Times New Roman" w:cs="Times New Roman"/>
          <w:kern w:val="0"/>
          <w:sz w:val="26"/>
          <w:szCs w:val="20"/>
        </w:rPr>
      </w:pPr>
    </w:p>
    <w:p w14:paraId="03513CBC" w14:textId="77777777" w:rsidR="00E12A91" w:rsidRDefault="00E12A91" w:rsidP="00E12A91">
      <w:pPr>
        <w:rPr>
          <w:rFonts w:ascii="Times New Roman" w:eastAsia="Times New Roman" w:hAnsi="Times New Roman" w:cs="Times New Roman"/>
          <w:kern w:val="0"/>
          <w:sz w:val="26"/>
          <w:szCs w:val="20"/>
        </w:rPr>
      </w:pPr>
    </w:p>
    <w:p w14:paraId="62319C9A" w14:textId="5F11C7B5" w:rsidR="00E12A91" w:rsidRDefault="00E12A91" w:rsidP="00E12A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 xml:space="preserve">DANH MỤC TỪ </w:t>
      </w:r>
      <w:r w:rsidR="000227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VIẾT TẮT</w:t>
      </w:r>
    </w:p>
    <w:p w14:paraId="466ED4E7" w14:textId="77777777" w:rsidR="009419CF" w:rsidRDefault="009419CF" w:rsidP="00E12A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672"/>
        <w:gridCol w:w="2832"/>
        <w:gridCol w:w="3745"/>
      </w:tblGrid>
      <w:tr w:rsidR="0002278A" w14:paraId="49EA9B7F" w14:textId="77777777" w:rsidTr="0002278A">
        <w:tc>
          <w:tcPr>
            <w:tcW w:w="0" w:type="auto"/>
          </w:tcPr>
          <w:p w14:paraId="7FCA8724" w14:textId="77777777" w:rsidR="0002278A" w:rsidRDefault="0002278A" w:rsidP="00AB75E8">
            <w:pPr>
              <w:ind w:firstLine="0"/>
            </w:pPr>
            <w:r>
              <w:t>STT</w:t>
            </w:r>
          </w:p>
        </w:tc>
        <w:tc>
          <w:tcPr>
            <w:tcW w:w="1672" w:type="dxa"/>
          </w:tcPr>
          <w:p w14:paraId="17AF686A" w14:textId="77777777" w:rsidR="0002278A" w:rsidRDefault="0002278A" w:rsidP="00AB75E8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2832" w:type="dxa"/>
          </w:tcPr>
          <w:p w14:paraId="3F45798F" w14:textId="77777777" w:rsidR="0002278A" w:rsidRDefault="0002278A" w:rsidP="00AB75E8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Anh</w:t>
            </w:r>
          </w:p>
        </w:tc>
        <w:tc>
          <w:tcPr>
            <w:tcW w:w="3745" w:type="dxa"/>
          </w:tcPr>
          <w:p w14:paraId="67552EA0" w14:textId="77777777" w:rsidR="0002278A" w:rsidRDefault="0002278A" w:rsidP="00AB75E8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Việt</w:t>
            </w:r>
          </w:p>
        </w:tc>
      </w:tr>
      <w:tr w:rsidR="0002278A" w14:paraId="332A3AC8" w14:textId="77777777" w:rsidTr="0002278A">
        <w:tc>
          <w:tcPr>
            <w:tcW w:w="0" w:type="auto"/>
          </w:tcPr>
          <w:p w14:paraId="485C3C24" w14:textId="77777777" w:rsidR="0002278A" w:rsidRDefault="0002278A" w:rsidP="00AB75E8">
            <w:pPr>
              <w:ind w:firstLine="0"/>
            </w:pPr>
            <w:r>
              <w:t>1</w:t>
            </w:r>
          </w:p>
        </w:tc>
        <w:tc>
          <w:tcPr>
            <w:tcW w:w="1672" w:type="dxa"/>
          </w:tcPr>
          <w:p w14:paraId="157C053A" w14:textId="77777777" w:rsidR="0002278A" w:rsidRDefault="0002278A" w:rsidP="00AB75E8">
            <w:pPr>
              <w:ind w:firstLine="0"/>
            </w:pPr>
            <w:r>
              <w:t>CSDL</w:t>
            </w:r>
          </w:p>
        </w:tc>
        <w:tc>
          <w:tcPr>
            <w:tcW w:w="2832" w:type="dxa"/>
          </w:tcPr>
          <w:p w14:paraId="51E134DF" w14:textId="77777777" w:rsidR="0002278A" w:rsidRDefault="0002278A" w:rsidP="00AB75E8">
            <w:pPr>
              <w:ind w:firstLine="0"/>
            </w:pPr>
          </w:p>
        </w:tc>
        <w:tc>
          <w:tcPr>
            <w:tcW w:w="3745" w:type="dxa"/>
          </w:tcPr>
          <w:p w14:paraId="47B62EB2" w14:textId="77777777" w:rsidR="0002278A" w:rsidRDefault="0002278A" w:rsidP="00AB75E8">
            <w:pPr>
              <w:ind w:firstLine="0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2278A" w14:paraId="7BF2654E" w14:textId="77777777" w:rsidTr="0002278A">
        <w:tc>
          <w:tcPr>
            <w:tcW w:w="0" w:type="auto"/>
          </w:tcPr>
          <w:p w14:paraId="761DD582" w14:textId="77777777" w:rsidR="0002278A" w:rsidRDefault="0002278A" w:rsidP="00AB75E8">
            <w:pPr>
              <w:ind w:firstLine="0"/>
            </w:pPr>
            <w:r>
              <w:t>2</w:t>
            </w:r>
          </w:p>
        </w:tc>
        <w:tc>
          <w:tcPr>
            <w:tcW w:w="1672" w:type="dxa"/>
          </w:tcPr>
          <w:p w14:paraId="7194C7AC" w14:textId="77777777" w:rsidR="0002278A" w:rsidRDefault="0002278A" w:rsidP="00AB75E8">
            <w:pPr>
              <w:ind w:firstLine="0"/>
            </w:pPr>
            <w:r>
              <w:t>DB</w:t>
            </w:r>
          </w:p>
        </w:tc>
        <w:tc>
          <w:tcPr>
            <w:tcW w:w="2832" w:type="dxa"/>
          </w:tcPr>
          <w:p w14:paraId="73BCFD9A" w14:textId="77777777" w:rsidR="0002278A" w:rsidRDefault="0002278A" w:rsidP="00AB75E8">
            <w:pPr>
              <w:ind w:firstLine="0"/>
            </w:pPr>
            <w:r>
              <w:t>Database</w:t>
            </w:r>
          </w:p>
        </w:tc>
        <w:tc>
          <w:tcPr>
            <w:tcW w:w="3745" w:type="dxa"/>
          </w:tcPr>
          <w:p w14:paraId="345A0158" w14:textId="77777777" w:rsidR="0002278A" w:rsidRDefault="0002278A" w:rsidP="00AB75E8">
            <w:pPr>
              <w:ind w:firstLine="0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2278A" w14:paraId="6E928CEA" w14:textId="77777777" w:rsidTr="0002278A">
        <w:tc>
          <w:tcPr>
            <w:tcW w:w="0" w:type="auto"/>
            <w:vAlign w:val="top"/>
          </w:tcPr>
          <w:p w14:paraId="1D256776" w14:textId="77777777" w:rsidR="0002278A" w:rsidRDefault="0002278A" w:rsidP="00AB75E8">
            <w:pPr>
              <w:ind w:firstLine="0"/>
            </w:pPr>
            <w:r w:rsidRPr="00FE7A0E">
              <w:t>3</w:t>
            </w:r>
          </w:p>
        </w:tc>
        <w:tc>
          <w:tcPr>
            <w:tcW w:w="1672" w:type="dxa"/>
            <w:vAlign w:val="top"/>
          </w:tcPr>
          <w:p w14:paraId="3EFED2BD" w14:textId="03E74FEC" w:rsidR="0002278A" w:rsidRDefault="0002278A" w:rsidP="0002278A">
            <w:pPr>
              <w:ind w:firstLine="0"/>
            </w:pPr>
            <w:r>
              <w:t>RDBMS</w:t>
            </w:r>
          </w:p>
        </w:tc>
        <w:tc>
          <w:tcPr>
            <w:tcW w:w="2832" w:type="dxa"/>
            <w:vAlign w:val="top"/>
          </w:tcPr>
          <w:p w14:paraId="50E77154" w14:textId="6D156977" w:rsidR="0002278A" w:rsidRDefault="0002278A" w:rsidP="00AB75E8">
            <w:pPr>
              <w:ind w:firstLine="0"/>
            </w:pPr>
            <w:r>
              <w:t>Relational Database Management System</w:t>
            </w:r>
          </w:p>
        </w:tc>
        <w:tc>
          <w:tcPr>
            <w:tcW w:w="3745" w:type="dxa"/>
            <w:vAlign w:val="top"/>
          </w:tcPr>
          <w:p w14:paraId="59F38718" w14:textId="636DB576" w:rsidR="0002278A" w:rsidRDefault="0002278A" w:rsidP="00AB75E8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02278A" w14:paraId="72911A69" w14:textId="77777777" w:rsidTr="0002278A">
        <w:tc>
          <w:tcPr>
            <w:tcW w:w="0" w:type="auto"/>
            <w:vAlign w:val="top"/>
          </w:tcPr>
          <w:p w14:paraId="0734EE1D" w14:textId="77777777" w:rsidR="0002278A" w:rsidRDefault="0002278A" w:rsidP="00AB75E8">
            <w:pPr>
              <w:ind w:firstLine="0"/>
            </w:pPr>
            <w:r w:rsidRPr="000A014C">
              <w:t>4</w:t>
            </w:r>
          </w:p>
        </w:tc>
        <w:tc>
          <w:tcPr>
            <w:tcW w:w="1672" w:type="dxa"/>
            <w:vAlign w:val="top"/>
          </w:tcPr>
          <w:p w14:paraId="149F80D1" w14:textId="77777777" w:rsidR="0002278A" w:rsidRDefault="0002278A" w:rsidP="00AB75E8">
            <w:pPr>
              <w:ind w:firstLine="0"/>
            </w:pPr>
            <w:r w:rsidRPr="000A014C">
              <w:t>XML</w:t>
            </w:r>
          </w:p>
        </w:tc>
        <w:tc>
          <w:tcPr>
            <w:tcW w:w="2832" w:type="dxa"/>
            <w:vAlign w:val="top"/>
          </w:tcPr>
          <w:p w14:paraId="461D80D5" w14:textId="5E83F3F8" w:rsidR="0002278A" w:rsidRDefault="0002278A" w:rsidP="00AB75E8">
            <w:pPr>
              <w:ind w:firstLine="0"/>
            </w:pPr>
            <w:r w:rsidRPr="00FE7A0E">
              <w:t xml:space="preserve">Extensible </w:t>
            </w:r>
            <w:r w:rsidRPr="000A014C">
              <w:t>Markup Language</w:t>
            </w:r>
          </w:p>
        </w:tc>
        <w:tc>
          <w:tcPr>
            <w:tcW w:w="3745" w:type="dxa"/>
            <w:vAlign w:val="top"/>
          </w:tcPr>
          <w:p w14:paraId="74E439FA" w14:textId="77777777" w:rsidR="0002278A" w:rsidRDefault="0002278A" w:rsidP="00AB75E8">
            <w:pPr>
              <w:ind w:firstLine="0"/>
            </w:pPr>
            <w:proofErr w:type="spellStart"/>
            <w:r w:rsidRPr="000A014C">
              <w:t>Ngôn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ngữ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đánh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dấu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mở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rộng</w:t>
            </w:r>
            <w:proofErr w:type="spellEnd"/>
            <w:r w:rsidRPr="000A014C">
              <w:t xml:space="preserve"> do W3C </w:t>
            </w:r>
            <w:proofErr w:type="spellStart"/>
            <w:r w:rsidRPr="000A014C">
              <w:t>đề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nghị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với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mục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đích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tạo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ra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các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ngôn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ngữ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đánh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dấu</w:t>
            </w:r>
            <w:proofErr w:type="spellEnd"/>
            <w:r w:rsidRPr="000A014C">
              <w:t xml:space="preserve"> </w:t>
            </w:r>
            <w:proofErr w:type="spellStart"/>
            <w:r w:rsidRPr="000A014C">
              <w:t>khác</w:t>
            </w:r>
            <w:proofErr w:type="spellEnd"/>
          </w:p>
        </w:tc>
      </w:tr>
      <w:tr w:rsidR="0002278A" w14:paraId="099703C1" w14:textId="77777777" w:rsidTr="0002278A">
        <w:tc>
          <w:tcPr>
            <w:tcW w:w="0" w:type="auto"/>
            <w:vAlign w:val="top"/>
          </w:tcPr>
          <w:p w14:paraId="43AF323E" w14:textId="77777777" w:rsidR="0002278A" w:rsidRDefault="0002278A" w:rsidP="00AB75E8">
            <w:pPr>
              <w:ind w:firstLine="0"/>
            </w:pPr>
            <w:r w:rsidRPr="00302E17">
              <w:t>5</w:t>
            </w:r>
          </w:p>
        </w:tc>
        <w:tc>
          <w:tcPr>
            <w:tcW w:w="1672" w:type="dxa"/>
            <w:vAlign w:val="top"/>
          </w:tcPr>
          <w:p w14:paraId="3327575B" w14:textId="77777777" w:rsidR="0002278A" w:rsidRDefault="0002278A" w:rsidP="00AB75E8">
            <w:pPr>
              <w:ind w:firstLine="0"/>
            </w:pPr>
            <w:r w:rsidRPr="00302E17">
              <w:t>SVG</w:t>
            </w:r>
          </w:p>
        </w:tc>
        <w:tc>
          <w:tcPr>
            <w:tcW w:w="2832" w:type="dxa"/>
            <w:vAlign w:val="top"/>
          </w:tcPr>
          <w:p w14:paraId="074F07F1" w14:textId="77777777" w:rsidR="0002278A" w:rsidRDefault="0002278A" w:rsidP="00AB75E8">
            <w:pPr>
              <w:ind w:firstLine="0"/>
            </w:pPr>
            <w:r w:rsidRPr="00302E17">
              <w:t>Scalable Vector Graphics</w:t>
            </w:r>
          </w:p>
        </w:tc>
        <w:tc>
          <w:tcPr>
            <w:tcW w:w="3745" w:type="dxa"/>
            <w:vAlign w:val="top"/>
          </w:tcPr>
          <w:p w14:paraId="7DF05FC5" w14:textId="77777777" w:rsidR="0002278A" w:rsidRDefault="0002278A" w:rsidP="00AB75E8">
            <w:pPr>
              <w:ind w:firstLine="0"/>
            </w:pPr>
            <w:proofErr w:type="spellStart"/>
            <w:r w:rsidRPr="00302E17">
              <w:t>Ngôn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ngữ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đánh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dấu</w:t>
            </w:r>
            <w:proofErr w:type="spellEnd"/>
            <w:r w:rsidRPr="00302E17">
              <w:t xml:space="preserve"> (markup language) XML </w:t>
            </w:r>
            <w:proofErr w:type="spellStart"/>
            <w:r w:rsidRPr="00302E17">
              <w:t>và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dùng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để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miêu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tả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các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hình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ảnh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đồ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họa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véc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tơ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hai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chiều</w:t>
            </w:r>
            <w:proofErr w:type="spellEnd"/>
            <w:r w:rsidRPr="00302E17">
              <w:t xml:space="preserve">, </w:t>
            </w:r>
            <w:proofErr w:type="spellStart"/>
            <w:r w:rsidRPr="00302E17">
              <w:t>tĩnh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và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hoạt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hình</w:t>
            </w:r>
            <w:proofErr w:type="spellEnd"/>
            <w:r w:rsidRPr="00302E17">
              <w:t xml:space="preserve">, </w:t>
            </w:r>
            <w:proofErr w:type="spellStart"/>
            <w:r w:rsidRPr="00302E17">
              <w:t>thường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dành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cho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ứng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dụng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trên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các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trang</w:t>
            </w:r>
            <w:proofErr w:type="spellEnd"/>
            <w:r w:rsidRPr="00302E17">
              <w:t xml:space="preserve"> </w:t>
            </w:r>
            <w:proofErr w:type="spellStart"/>
            <w:r w:rsidRPr="00302E17">
              <w:t>mạng</w:t>
            </w:r>
            <w:proofErr w:type="spellEnd"/>
            <w:r w:rsidRPr="00302E17">
              <w:t>.</w:t>
            </w:r>
          </w:p>
        </w:tc>
      </w:tr>
      <w:tr w:rsidR="0002278A" w14:paraId="327A08DE" w14:textId="77777777" w:rsidTr="0002278A">
        <w:tc>
          <w:tcPr>
            <w:tcW w:w="0" w:type="auto"/>
            <w:vAlign w:val="top"/>
          </w:tcPr>
          <w:p w14:paraId="0177A7E8" w14:textId="77777777" w:rsidR="0002278A" w:rsidRDefault="0002278A" w:rsidP="00AB75E8">
            <w:pPr>
              <w:ind w:firstLine="0"/>
            </w:pPr>
            <w:r w:rsidRPr="00413282">
              <w:t>6</w:t>
            </w:r>
          </w:p>
        </w:tc>
        <w:tc>
          <w:tcPr>
            <w:tcW w:w="1672" w:type="dxa"/>
            <w:vAlign w:val="top"/>
          </w:tcPr>
          <w:p w14:paraId="667129E0" w14:textId="77777777" w:rsidR="0002278A" w:rsidRDefault="0002278A" w:rsidP="00AB75E8">
            <w:pPr>
              <w:ind w:firstLine="0"/>
            </w:pPr>
            <w:r w:rsidRPr="00413282">
              <w:t>UML</w:t>
            </w:r>
          </w:p>
        </w:tc>
        <w:tc>
          <w:tcPr>
            <w:tcW w:w="2832" w:type="dxa"/>
            <w:vAlign w:val="top"/>
          </w:tcPr>
          <w:p w14:paraId="1E6051DE" w14:textId="77777777" w:rsidR="0002278A" w:rsidRDefault="0002278A" w:rsidP="00AB75E8">
            <w:pPr>
              <w:ind w:firstLine="0"/>
            </w:pPr>
            <w:r w:rsidRPr="00413282">
              <w:t>Unified Modeling Language</w:t>
            </w:r>
          </w:p>
        </w:tc>
        <w:tc>
          <w:tcPr>
            <w:tcW w:w="3745" w:type="dxa"/>
            <w:vAlign w:val="top"/>
          </w:tcPr>
          <w:p w14:paraId="70316845" w14:textId="77777777" w:rsidR="0002278A" w:rsidRDefault="0002278A" w:rsidP="00AB75E8">
            <w:pPr>
              <w:ind w:firstLine="0"/>
            </w:pPr>
            <w:proofErr w:type="spellStart"/>
            <w:r w:rsidRPr="00413282">
              <w:t>Ngôn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ngữ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mô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hình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gồm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các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ký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hiệu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đồ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họa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mà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các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phương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pháp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hướng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đối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tượng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sử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dụng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để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thiết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kế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các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hệ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thống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thông</w:t>
            </w:r>
            <w:proofErr w:type="spellEnd"/>
            <w:r w:rsidRPr="00413282">
              <w:t xml:space="preserve"> tin </w:t>
            </w:r>
            <w:proofErr w:type="spellStart"/>
            <w:r w:rsidRPr="00413282">
              <w:t>một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cách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nhanh</w:t>
            </w:r>
            <w:proofErr w:type="spellEnd"/>
            <w:r w:rsidRPr="00413282">
              <w:t xml:space="preserve"> </w:t>
            </w:r>
            <w:proofErr w:type="spellStart"/>
            <w:r w:rsidRPr="00413282">
              <w:t>chóng</w:t>
            </w:r>
            <w:proofErr w:type="spellEnd"/>
            <w:r w:rsidRPr="00413282">
              <w:t>.</w:t>
            </w:r>
          </w:p>
        </w:tc>
      </w:tr>
      <w:tr w:rsidR="0002278A" w14:paraId="7DD785DB" w14:textId="77777777" w:rsidTr="0002278A">
        <w:tc>
          <w:tcPr>
            <w:tcW w:w="0" w:type="auto"/>
            <w:vAlign w:val="top"/>
          </w:tcPr>
          <w:p w14:paraId="0EB2F269" w14:textId="77777777" w:rsidR="0002278A" w:rsidRPr="0064511C" w:rsidRDefault="0002278A" w:rsidP="00AB75E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672" w:type="dxa"/>
            <w:vAlign w:val="top"/>
          </w:tcPr>
          <w:p w14:paraId="020A5DBF" w14:textId="77777777" w:rsidR="0002278A" w:rsidRDefault="0002278A" w:rsidP="00AB75E8">
            <w:pPr>
              <w:ind w:firstLine="0"/>
            </w:pPr>
            <w:r w:rsidRPr="00385108">
              <w:t>API</w:t>
            </w:r>
          </w:p>
        </w:tc>
        <w:tc>
          <w:tcPr>
            <w:tcW w:w="2832" w:type="dxa"/>
            <w:vAlign w:val="top"/>
          </w:tcPr>
          <w:p w14:paraId="62BB1352" w14:textId="77777777" w:rsidR="0002278A" w:rsidRDefault="0002278A" w:rsidP="00AB75E8">
            <w:pPr>
              <w:ind w:firstLine="0"/>
            </w:pPr>
            <w:r w:rsidRPr="00385108">
              <w:t>Application Programming Interface</w:t>
            </w:r>
          </w:p>
        </w:tc>
        <w:tc>
          <w:tcPr>
            <w:tcW w:w="3745" w:type="dxa"/>
            <w:vAlign w:val="top"/>
          </w:tcPr>
          <w:p w14:paraId="3DE10DB4" w14:textId="77777777" w:rsidR="0002278A" w:rsidRDefault="0002278A" w:rsidP="00AB75E8">
            <w:pPr>
              <w:ind w:firstLine="0"/>
            </w:pPr>
            <w:r w:rsidRPr="00385108">
              <w:t xml:space="preserve">Giao </w:t>
            </w:r>
            <w:proofErr w:type="spellStart"/>
            <w:r w:rsidRPr="00385108">
              <w:t>diện</w:t>
            </w:r>
            <w:proofErr w:type="spellEnd"/>
            <w:r w:rsidRPr="00385108">
              <w:t xml:space="preserve"> </w:t>
            </w:r>
            <w:proofErr w:type="spellStart"/>
            <w:r w:rsidRPr="00385108">
              <w:t>lập</w:t>
            </w:r>
            <w:proofErr w:type="spellEnd"/>
            <w:r w:rsidRPr="00385108">
              <w:t xml:space="preserve"> </w:t>
            </w:r>
            <w:proofErr w:type="spellStart"/>
            <w:r w:rsidRPr="00385108">
              <w:t>trình</w:t>
            </w:r>
            <w:proofErr w:type="spellEnd"/>
            <w:r w:rsidRPr="00385108">
              <w:t xml:space="preserve"> </w:t>
            </w:r>
            <w:proofErr w:type="spellStart"/>
            <w:r w:rsidRPr="00385108">
              <w:t>ứng</w:t>
            </w:r>
            <w:proofErr w:type="spellEnd"/>
            <w:r w:rsidRPr="00385108">
              <w:t xml:space="preserve"> </w:t>
            </w:r>
            <w:proofErr w:type="spellStart"/>
            <w:r w:rsidRPr="00385108">
              <w:t>dụng</w:t>
            </w:r>
            <w:proofErr w:type="spellEnd"/>
            <w:r w:rsidRPr="00385108">
              <w:t>.</w:t>
            </w:r>
          </w:p>
        </w:tc>
      </w:tr>
      <w:tr w:rsidR="0002278A" w14:paraId="6D5634DB" w14:textId="77777777" w:rsidTr="0002278A">
        <w:tc>
          <w:tcPr>
            <w:tcW w:w="0" w:type="auto"/>
            <w:vAlign w:val="top"/>
          </w:tcPr>
          <w:p w14:paraId="50373019" w14:textId="77777777" w:rsidR="0002278A" w:rsidRDefault="0002278A" w:rsidP="00AB75E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672" w:type="dxa"/>
            <w:vAlign w:val="top"/>
          </w:tcPr>
          <w:p w14:paraId="703D0D90" w14:textId="77777777" w:rsidR="0002278A" w:rsidRPr="00385108" w:rsidRDefault="0002278A" w:rsidP="00AB75E8">
            <w:pPr>
              <w:ind w:firstLine="0"/>
            </w:pPr>
            <w:r w:rsidRPr="005F265D">
              <w:t>DOM</w:t>
            </w:r>
          </w:p>
        </w:tc>
        <w:tc>
          <w:tcPr>
            <w:tcW w:w="2832" w:type="dxa"/>
            <w:vAlign w:val="top"/>
          </w:tcPr>
          <w:p w14:paraId="713E4F63" w14:textId="77777777" w:rsidR="0002278A" w:rsidRPr="00385108" w:rsidRDefault="0002278A" w:rsidP="00AB75E8">
            <w:pPr>
              <w:ind w:firstLine="0"/>
            </w:pPr>
            <w:r w:rsidRPr="005F265D">
              <w:t>Document Object Model</w:t>
            </w:r>
          </w:p>
        </w:tc>
        <w:tc>
          <w:tcPr>
            <w:tcW w:w="3745" w:type="dxa"/>
            <w:vAlign w:val="top"/>
          </w:tcPr>
          <w:p w14:paraId="7E786F63" w14:textId="77777777" w:rsidR="0002278A" w:rsidRPr="00385108" w:rsidRDefault="0002278A" w:rsidP="00AB75E8">
            <w:pPr>
              <w:ind w:firstLine="0"/>
            </w:pPr>
            <w:r w:rsidRPr="005F265D">
              <w:t xml:space="preserve">Các </w:t>
            </w:r>
            <w:proofErr w:type="spellStart"/>
            <w:r w:rsidRPr="005F265D">
              <w:t>đối</w:t>
            </w:r>
            <w:proofErr w:type="spellEnd"/>
            <w:r w:rsidRPr="005F265D">
              <w:t xml:space="preserve"> </w:t>
            </w:r>
            <w:proofErr w:type="spellStart"/>
            <w:r w:rsidRPr="005F265D">
              <w:t>tượng</w:t>
            </w:r>
            <w:proofErr w:type="spellEnd"/>
            <w:r w:rsidRPr="005F265D">
              <w:t xml:space="preserve"> </w:t>
            </w:r>
            <w:proofErr w:type="spellStart"/>
            <w:r w:rsidRPr="005F265D">
              <w:t>thao</w:t>
            </w:r>
            <w:proofErr w:type="spellEnd"/>
            <w:r w:rsidRPr="005F265D">
              <w:t xml:space="preserve"> </w:t>
            </w:r>
            <w:proofErr w:type="spellStart"/>
            <w:r w:rsidRPr="005F265D">
              <w:t>tác</w:t>
            </w:r>
            <w:proofErr w:type="spellEnd"/>
            <w:r w:rsidRPr="005F265D">
              <w:t xml:space="preserve"> </w:t>
            </w:r>
            <w:proofErr w:type="spellStart"/>
            <w:r w:rsidRPr="005F265D">
              <w:t>văn</w:t>
            </w:r>
            <w:proofErr w:type="spellEnd"/>
            <w:r w:rsidRPr="005F265D">
              <w:t xml:space="preserve"> </w:t>
            </w:r>
            <w:proofErr w:type="spellStart"/>
            <w:r w:rsidRPr="005F265D">
              <w:t>bản</w:t>
            </w:r>
            <w:proofErr w:type="spellEnd"/>
          </w:p>
        </w:tc>
      </w:tr>
    </w:tbl>
    <w:p w14:paraId="53442B84" w14:textId="77777777" w:rsidR="009419CF" w:rsidRPr="009419CF" w:rsidRDefault="009419CF" w:rsidP="00E12A91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46841DFA" w14:textId="77777777" w:rsidR="0080462E" w:rsidRPr="00A870C5" w:rsidRDefault="0080462E" w:rsidP="000227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0462E" w:rsidRPr="00A870C5">
      <w:headerReference w:type="default" r:id="rId7"/>
      <w:footerReference w:type="even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03179" w14:textId="77777777" w:rsidR="00F7622A" w:rsidRDefault="00F7622A" w:rsidP="0080462E">
      <w:pPr>
        <w:spacing w:after="0" w:line="240" w:lineRule="auto"/>
      </w:pPr>
      <w:r>
        <w:separator/>
      </w:r>
    </w:p>
  </w:endnote>
  <w:endnote w:type="continuationSeparator" w:id="0">
    <w:p w14:paraId="0BF92174" w14:textId="77777777" w:rsidR="00F7622A" w:rsidRDefault="00F7622A" w:rsidP="0080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371CF" w14:textId="77777777" w:rsidR="00E12A91" w:rsidRDefault="00E12A91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10F1CE12" w14:textId="77777777" w:rsidR="00E12A91" w:rsidRDefault="00E12A91" w:rsidP="008F3A79">
    <w:pPr>
      <w:pStyle w:val="Footer"/>
      <w:ind w:right="360"/>
    </w:pPr>
  </w:p>
  <w:p w14:paraId="277B4109" w14:textId="77777777" w:rsidR="00E12A91" w:rsidRDefault="00E12A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4906D" w14:textId="77777777" w:rsidR="00F7622A" w:rsidRDefault="00F7622A" w:rsidP="0080462E">
      <w:pPr>
        <w:spacing w:after="0" w:line="240" w:lineRule="auto"/>
      </w:pPr>
      <w:r>
        <w:separator/>
      </w:r>
    </w:p>
  </w:footnote>
  <w:footnote w:type="continuationSeparator" w:id="0">
    <w:p w14:paraId="386C2C3C" w14:textId="77777777" w:rsidR="00F7622A" w:rsidRDefault="00F7622A" w:rsidP="0080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F7F30" w14:textId="77777777" w:rsidR="00E12A91" w:rsidRDefault="00E12A91" w:rsidP="008A0B69">
    <w:pPr>
      <w:pStyle w:val="Header"/>
      <w:ind w:firstLine="0"/>
    </w:pPr>
  </w:p>
  <w:p w14:paraId="432F0BE2" w14:textId="77777777" w:rsidR="00E12A91" w:rsidRPr="00162939" w:rsidRDefault="00E12A91" w:rsidP="00162939">
    <w:pPr>
      <w:pStyle w:val="Header"/>
      <w:spacing w:before="0" w:line="240" w:lineRule="auto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3042"/>
    <w:multiLevelType w:val="multilevel"/>
    <w:tmpl w:val="24F2BA42"/>
    <w:lvl w:ilvl="0">
      <w:start w:val="1"/>
      <w:numFmt w:val="decimal"/>
      <w:pStyle w:val="Heading1"/>
      <w:suff w:val="nothing"/>
      <w:lvlText w:val="CHƯƠNG %1"/>
      <w:lvlJc w:val="left"/>
      <w:pPr>
        <w:ind w:left="1277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03916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F"/>
    <w:rsid w:val="0002278A"/>
    <w:rsid w:val="000618D4"/>
    <w:rsid w:val="000E6391"/>
    <w:rsid w:val="001B1B66"/>
    <w:rsid w:val="003E3EC6"/>
    <w:rsid w:val="004231AD"/>
    <w:rsid w:val="0080462E"/>
    <w:rsid w:val="00842C30"/>
    <w:rsid w:val="00844D0F"/>
    <w:rsid w:val="009355A2"/>
    <w:rsid w:val="009419CF"/>
    <w:rsid w:val="009D1D81"/>
    <w:rsid w:val="00A870C5"/>
    <w:rsid w:val="00C660B2"/>
    <w:rsid w:val="00E12A91"/>
    <w:rsid w:val="00F7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1B7C4"/>
  <w15:chartTrackingRefBased/>
  <w15:docId w15:val="{5C9A1419-BC0A-40C9-9F09-A8C879C7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91"/>
    <w:pPr>
      <w:keepNext/>
      <w:numPr>
        <w:numId w:val="1"/>
      </w:numPr>
      <w:spacing w:before="60" w:after="480" w:line="288" w:lineRule="auto"/>
      <w:ind w:left="0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E12A91"/>
    <w:pPr>
      <w:keepNext/>
      <w:numPr>
        <w:ilvl w:val="1"/>
        <w:numId w:val="1"/>
      </w:numPr>
      <w:spacing w:before="120" w:after="0" w:line="312" w:lineRule="auto"/>
      <w:jc w:val="both"/>
      <w:outlineLvl w:val="1"/>
    </w:pPr>
    <w:rPr>
      <w:rFonts w:ascii="Times New Roman" w:eastAsia="Times New Roman" w:hAnsi="Times New Roman" w:cs="Arial"/>
      <w:b/>
      <w:bCs/>
      <w:iCs/>
      <w:kern w:val="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12A91"/>
    <w:pPr>
      <w:keepNext/>
      <w:numPr>
        <w:ilvl w:val="2"/>
        <w:numId w:val="1"/>
      </w:numPr>
      <w:spacing w:before="120" w:after="0" w:line="312" w:lineRule="auto"/>
      <w:jc w:val="both"/>
      <w:outlineLvl w:val="2"/>
    </w:pPr>
    <w:rPr>
      <w:rFonts w:ascii="Times New Roman" w:eastAsia="Times New Roman" w:hAnsi="Times New Roman" w:cs="Arial"/>
      <w:b/>
      <w:bCs/>
      <w:i/>
      <w:kern w:val="0"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E12A91"/>
    <w:pPr>
      <w:numPr>
        <w:ilvl w:val="5"/>
        <w:numId w:val="1"/>
      </w:numPr>
      <w:spacing w:before="240" w:after="60" w:line="312" w:lineRule="auto"/>
      <w:jc w:val="both"/>
      <w:outlineLvl w:val="5"/>
    </w:pPr>
    <w:rPr>
      <w:rFonts w:ascii="Times New Roman" w:eastAsia="Times New Roman" w:hAnsi="Times New Roman" w:cs="Times New Roman"/>
      <w:b/>
      <w:bCs/>
      <w:kern w:val="0"/>
    </w:rPr>
  </w:style>
  <w:style w:type="paragraph" w:styleId="Heading7">
    <w:name w:val="heading 7"/>
    <w:basedOn w:val="Normal"/>
    <w:next w:val="Normal"/>
    <w:link w:val="Heading7Char"/>
    <w:qFormat/>
    <w:rsid w:val="00E12A91"/>
    <w:pPr>
      <w:numPr>
        <w:ilvl w:val="6"/>
        <w:numId w:val="1"/>
      </w:numPr>
      <w:spacing w:before="240" w:after="60" w:line="312" w:lineRule="auto"/>
      <w:jc w:val="both"/>
      <w:outlineLvl w:val="6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12A91"/>
    <w:pPr>
      <w:numPr>
        <w:ilvl w:val="7"/>
        <w:numId w:val="1"/>
      </w:numPr>
      <w:spacing w:before="240" w:after="60" w:line="312" w:lineRule="auto"/>
      <w:jc w:val="both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12A91"/>
    <w:pPr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eastAsia="Times New Roman" w:hAnsi="Arial" w:cs="Arial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91"/>
    <w:rPr>
      <w:rFonts w:ascii="Times New Roman" w:eastAsia="Times New Roman" w:hAnsi="Times New Roman" w:cs="Arial"/>
      <w:b/>
      <w:bCs/>
      <w:cap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E12A91"/>
    <w:rPr>
      <w:rFonts w:ascii="Times New Roman" w:eastAsia="Times New Roman" w:hAnsi="Times New Roman" w:cs="Arial"/>
      <w:b/>
      <w:bCs/>
      <w:iCs/>
      <w:kern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12A91"/>
    <w:rPr>
      <w:rFonts w:ascii="Times New Roman" w:eastAsia="Times New Roman" w:hAnsi="Times New Roman" w:cs="Arial"/>
      <w:b/>
      <w:bCs/>
      <w:i/>
      <w:kern w:val="0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E12A91"/>
    <w:rPr>
      <w:rFonts w:ascii="Times New Roman" w:eastAsia="Times New Roman" w:hAnsi="Times New Roman" w:cs="Times New Roman"/>
      <w:b/>
      <w:bCs/>
      <w:kern w:val="0"/>
    </w:rPr>
  </w:style>
  <w:style w:type="character" w:customStyle="1" w:styleId="Heading7Char">
    <w:name w:val="Heading 7 Char"/>
    <w:basedOn w:val="DefaultParagraphFont"/>
    <w:link w:val="Heading7"/>
    <w:rsid w:val="00E12A91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2A91"/>
    <w:rPr>
      <w:rFonts w:ascii="Times New Roman" w:eastAsia="Times New Roman" w:hAnsi="Times New Roman" w:cs="Times New Roman"/>
      <w:i/>
      <w:iCs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2A91"/>
    <w:rPr>
      <w:rFonts w:ascii="Arial" w:eastAsia="Times New Roman" w:hAnsi="Arial" w:cs="Arial"/>
      <w:kern w:val="0"/>
    </w:rPr>
  </w:style>
  <w:style w:type="paragraph" w:styleId="Footer">
    <w:name w:val="footer"/>
    <w:basedOn w:val="Normal"/>
    <w:link w:val="FooterChar"/>
    <w:uiPriority w:val="99"/>
    <w:rsid w:val="00E12A91"/>
    <w:pPr>
      <w:tabs>
        <w:tab w:val="center" w:pos="4320"/>
        <w:tab w:val="right" w:pos="8640"/>
      </w:tabs>
      <w:spacing w:before="120" w:after="0" w:line="312" w:lineRule="auto"/>
      <w:ind w:firstLine="562"/>
      <w:jc w:val="both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12A91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ageNumber">
    <w:name w:val="page number"/>
    <w:basedOn w:val="DefaultParagraphFont"/>
    <w:rsid w:val="00E12A91"/>
  </w:style>
  <w:style w:type="table" w:styleId="TableGrid">
    <w:name w:val="Table Grid"/>
    <w:basedOn w:val="TableNormal"/>
    <w:rsid w:val="00E12A91"/>
    <w:pPr>
      <w:spacing w:before="100" w:beforeAutospacing="1" w:after="100" w:afterAutospacing="1" w:line="312" w:lineRule="auto"/>
      <w:ind w:left="360" w:hanging="360"/>
    </w:pPr>
    <w:rPr>
      <w:rFonts w:ascii="Times New Roman" w:eastAsia="Times New Roman" w:hAnsi="Times New Roman" w:cs="Times New Roman"/>
      <w:kern w:val="0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Header">
    <w:name w:val="header"/>
    <w:basedOn w:val="Normal"/>
    <w:link w:val="HeaderChar"/>
    <w:rsid w:val="00E12A91"/>
    <w:pPr>
      <w:tabs>
        <w:tab w:val="center" w:pos="4513"/>
        <w:tab w:val="right" w:pos="9026"/>
      </w:tabs>
      <w:spacing w:before="120" w:after="0" w:line="312" w:lineRule="auto"/>
      <w:ind w:firstLine="562"/>
      <w:jc w:val="both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12A91"/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Cao Đức</dc:creator>
  <cp:keywords/>
  <dc:description/>
  <cp:lastModifiedBy>Lương Cao Đức</cp:lastModifiedBy>
  <cp:revision>2</cp:revision>
  <dcterms:created xsi:type="dcterms:W3CDTF">2024-05-25T02:09:00Z</dcterms:created>
  <dcterms:modified xsi:type="dcterms:W3CDTF">2024-05-25T02:09:00Z</dcterms:modified>
</cp:coreProperties>
</file>