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apps/core-api/src/modules/matching/matching.integration.spec.ts:473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apps/core-api/src/modules/friend/friend.controller.ts:46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apps/core-api/src/modules/short-video/short-video.service.spec.ts:438 — contains vượt ngưỡng distinct reporter; apps/core-api/src/modules/short-video/short-video.integration.spec.ts:353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scripts/agent/verify.mjs:26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apps/core-api/src/app/app.module.ts:117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apps/core-api/src/modules/short-video/short-video.service.spec.ts:430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