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830F3" w14:textId="77777777" w:rsidR="000857E1" w:rsidRPr="000857E1" w:rsidRDefault="000857E1" w:rsidP="000857E1">
      <w:pPr>
        <w:rPr>
          <w:b/>
          <w:bCs/>
        </w:rPr>
      </w:pPr>
      <w:r w:rsidRPr="000857E1">
        <w:rPr>
          <w:b/>
          <w:bCs/>
        </w:rPr>
        <w:t>Bước 1: Phân loại ghi chú và xác định vị trí IEEE 830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3885"/>
        <w:gridCol w:w="4365"/>
      </w:tblGrid>
      <w:tr w:rsidR="000857E1" w:rsidRPr="000857E1" w14:paraId="089513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AAF8D" w14:textId="77777777" w:rsidR="000857E1" w:rsidRPr="000857E1" w:rsidRDefault="000857E1" w:rsidP="000857E1">
            <w:r w:rsidRPr="000857E1">
              <w:rPr>
                <w:b/>
                <w:bCs/>
              </w:rPr>
              <w:t>Ghi chú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D5C76" w14:textId="77777777" w:rsidR="000857E1" w:rsidRPr="000857E1" w:rsidRDefault="000857E1" w:rsidP="000857E1">
            <w:r w:rsidRPr="000857E1">
              <w:rPr>
                <w:b/>
                <w:bCs/>
              </w:rPr>
              <w:t>Loại yêu cầu (Chức năng / Phi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0E319" w14:textId="77777777" w:rsidR="000857E1" w:rsidRPr="000857E1" w:rsidRDefault="000857E1" w:rsidP="000857E1">
            <w:r w:rsidRPr="000857E1">
              <w:rPr>
                <w:b/>
                <w:bCs/>
              </w:rPr>
              <w:t>Vị trí IEEE 830 đề xuất</w:t>
            </w:r>
          </w:p>
        </w:tc>
      </w:tr>
      <w:tr w:rsidR="000857E1" w:rsidRPr="000857E1" w14:paraId="079A01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61BAE" w14:textId="77777777" w:rsidR="000857E1" w:rsidRPr="000857E1" w:rsidRDefault="000857E1" w:rsidP="000857E1">
            <w:r w:rsidRPr="000857E1">
              <w:rPr>
                <w:b/>
                <w:bCs/>
              </w:rPr>
              <w:t>Ghi chú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0CB7D" w14:textId="77777777" w:rsidR="000857E1" w:rsidRPr="000857E1" w:rsidRDefault="000857E1" w:rsidP="000857E1">
            <w:r w:rsidRPr="000857E1">
              <w:t>Chức năng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B35C1" w14:textId="77777777" w:rsidR="000857E1" w:rsidRPr="000857E1" w:rsidRDefault="000857E1" w:rsidP="000857E1">
            <w:r w:rsidRPr="000857E1">
              <w:rPr>
                <w:b/>
                <w:bCs/>
              </w:rPr>
              <w:t>3.2 Functional Requirements</w:t>
            </w:r>
          </w:p>
        </w:tc>
      </w:tr>
      <w:tr w:rsidR="000857E1" w:rsidRPr="000857E1" w14:paraId="1DA7C3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AB0A1" w14:textId="77777777" w:rsidR="000857E1" w:rsidRPr="000857E1" w:rsidRDefault="000857E1" w:rsidP="000857E1">
            <w:r w:rsidRPr="000857E1">
              <w:rPr>
                <w:b/>
                <w:bCs/>
              </w:rPr>
              <w:t>Ghi chú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6D69E" w14:textId="77777777" w:rsidR="000857E1" w:rsidRPr="000857E1" w:rsidRDefault="000857E1" w:rsidP="000857E1">
            <w:r w:rsidRPr="000857E1">
              <w:t xml:space="preserve">Phi chức năng (Non-functional) </w:t>
            </w:r>
            <w:r w:rsidRPr="000857E1">
              <w:rPr>
                <w:i/>
                <w:iCs/>
              </w:rPr>
              <w:t>(Hiệu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46C33" w14:textId="77777777" w:rsidR="000857E1" w:rsidRPr="000857E1" w:rsidRDefault="000857E1" w:rsidP="000857E1">
            <w:r w:rsidRPr="000857E1">
              <w:rPr>
                <w:b/>
                <w:bCs/>
              </w:rPr>
              <w:t>3.3 Performance Requirements</w:t>
            </w:r>
          </w:p>
        </w:tc>
      </w:tr>
      <w:tr w:rsidR="000857E1" w:rsidRPr="000857E1" w14:paraId="52E799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9E9C9" w14:textId="77777777" w:rsidR="000857E1" w:rsidRPr="000857E1" w:rsidRDefault="000857E1" w:rsidP="000857E1">
            <w:r w:rsidRPr="000857E1">
              <w:rPr>
                <w:b/>
                <w:bCs/>
              </w:rPr>
              <w:t>Ghi chú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A911F" w14:textId="77777777" w:rsidR="000857E1" w:rsidRPr="000857E1" w:rsidRDefault="000857E1" w:rsidP="000857E1">
            <w:r w:rsidRPr="000857E1">
              <w:t>Chức năng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E2895" w14:textId="77777777" w:rsidR="000857E1" w:rsidRPr="000857E1" w:rsidRDefault="000857E1" w:rsidP="000857E1">
            <w:r w:rsidRPr="000857E1">
              <w:rPr>
                <w:b/>
                <w:bCs/>
              </w:rPr>
              <w:t>3.2 Functional Requirements</w:t>
            </w:r>
          </w:p>
        </w:tc>
      </w:tr>
      <w:tr w:rsidR="000857E1" w:rsidRPr="000857E1" w14:paraId="137398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CEE6E" w14:textId="77777777" w:rsidR="000857E1" w:rsidRPr="000857E1" w:rsidRDefault="000857E1" w:rsidP="000857E1">
            <w:r w:rsidRPr="000857E1">
              <w:rPr>
                <w:b/>
                <w:bCs/>
              </w:rPr>
              <w:t>Ghi chú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3AE94" w14:textId="77777777" w:rsidR="000857E1" w:rsidRPr="000857E1" w:rsidRDefault="000857E1" w:rsidP="000857E1">
            <w:r w:rsidRPr="000857E1">
              <w:t xml:space="preserve">Phi chức năng (Non-functional) </w:t>
            </w:r>
            <w:r w:rsidRPr="000857E1">
              <w:rPr>
                <w:i/>
                <w:iCs/>
              </w:rPr>
              <w:t>(Ràng buộc hệ thống/Môi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D3B95" w14:textId="77777777" w:rsidR="000857E1" w:rsidRPr="000857E1" w:rsidRDefault="000857E1" w:rsidP="000857E1">
            <w:r w:rsidRPr="000857E1">
              <w:rPr>
                <w:b/>
                <w:bCs/>
              </w:rPr>
              <w:t>2.4 Operating Environment</w:t>
            </w:r>
            <w:r w:rsidRPr="000857E1">
              <w:t xml:space="preserve"> </w:t>
            </w:r>
            <w:r w:rsidRPr="000857E1">
              <w:rPr>
                <w:i/>
                <w:iCs/>
              </w:rPr>
              <w:t>(hoặc 3.1 External Interface Requirements)</w:t>
            </w:r>
          </w:p>
        </w:tc>
      </w:tr>
      <w:tr w:rsidR="000857E1" w:rsidRPr="000857E1" w14:paraId="532CC3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D2F86" w14:textId="77777777" w:rsidR="000857E1" w:rsidRPr="000857E1" w:rsidRDefault="000857E1" w:rsidP="000857E1">
            <w:r w:rsidRPr="000857E1">
              <w:rPr>
                <w:b/>
                <w:bCs/>
              </w:rPr>
              <w:t>Ghi chú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51228" w14:textId="77777777" w:rsidR="000857E1" w:rsidRPr="000857E1" w:rsidRDefault="000857E1" w:rsidP="000857E1">
            <w:r w:rsidRPr="000857E1">
              <w:t xml:space="preserve">Phi chức năng (Non-functional) </w:t>
            </w:r>
            <w:r w:rsidRPr="000857E1">
              <w:rPr>
                <w:i/>
                <w:iCs/>
              </w:rPr>
              <w:t>(Bảo mật)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64047" w14:textId="77777777" w:rsidR="000857E1" w:rsidRPr="000857E1" w:rsidRDefault="000857E1" w:rsidP="000857E1">
            <w:r w:rsidRPr="000857E1">
              <w:rPr>
                <w:b/>
                <w:bCs/>
              </w:rPr>
              <w:t>3.5 Security Requirements</w:t>
            </w:r>
            <w:r w:rsidRPr="000857E1">
              <w:t xml:space="preserve"> </w:t>
            </w:r>
            <w:r w:rsidRPr="000857E1">
              <w:rPr>
                <w:i/>
                <w:iCs/>
              </w:rPr>
              <w:t>(hoặc 3.4 Design Constraints)</w:t>
            </w:r>
          </w:p>
        </w:tc>
      </w:tr>
    </w:tbl>
    <w:p w14:paraId="7742B835" w14:textId="77777777" w:rsidR="000857E1" w:rsidRPr="000857E1" w:rsidRDefault="000857E1" w:rsidP="000857E1">
      <w:pPr>
        <w:rPr>
          <w:b/>
          <w:bCs/>
        </w:rPr>
      </w:pPr>
      <w:r w:rsidRPr="000857E1">
        <w:rPr>
          <w:b/>
          <w:bCs/>
        </w:rPr>
        <w:t>Bước 2: Xác định vị trí cho các sơ đồ đã thiết kế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2828"/>
        <w:gridCol w:w="4835"/>
      </w:tblGrid>
      <w:tr w:rsidR="000857E1" w:rsidRPr="000857E1" w14:paraId="0A2FB72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1D332" w14:textId="77777777" w:rsidR="000857E1" w:rsidRPr="000857E1" w:rsidRDefault="000857E1" w:rsidP="000857E1">
            <w:r w:rsidRPr="000857E1">
              <w:rPr>
                <w:b/>
                <w:bCs/>
              </w:rPr>
              <w:t>Sơ đồ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00E70" w14:textId="77777777" w:rsidR="000857E1" w:rsidRPr="000857E1" w:rsidRDefault="000857E1" w:rsidP="000857E1">
            <w:r w:rsidRPr="000857E1">
              <w:rPr>
                <w:b/>
                <w:bCs/>
              </w:rPr>
              <w:t>Vị trí IEEE 830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6C066" w14:textId="77777777" w:rsidR="000857E1" w:rsidRPr="000857E1" w:rsidRDefault="000857E1" w:rsidP="000857E1">
            <w:r w:rsidRPr="000857E1">
              <w:rPr>
                <w:b/>
                <w:bCs/>
              </w:rPr>
              <w:t>Lý do</w:t>
            </w:r>
          </w:p>
        </w:tc>
      </w:tr>
      <w:tr w:rsidR="000857E1" w:rsidRPr="000857E1" w14:paraId="5DEB5F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18863" w14:textId="77777777" w:rsidR="000857E1" w:rsidRPr="000857E1" w:rsidRDefault="000857E1" w:rsidP="000857E1">
            <w:r w:rsidRPr="000857E1">
              <w:rPr>
                <w:b/>
                <w:bCs/>
              </w:rPr>
              <w:t>Use Case Diagram tổng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A3387" w14:textId="77777777" w:rsidR="000857E1" w:rsidRPr="000857E1" w:rsidRDefault="000857E1" w:rsidP="000857E1">
            <w:r w:rsidRPr="000857E1">
              <w:rPr>
                <w:b/>
                <w:bCs/>
              </w:rPr>
              <w:t>2.1 Product Perspective</w:t>
            </w:r>
            <w:r w:rsidRPr="000857E1">
              <w:t xml:space="preserve"> </w:t>
            </w:r>
            <w:r w:rsidRPr="000857E1">
              <w:rPr>
                <w:i/>
                <w:iCs/>
              </w:rPr>
              <w:t>(hoặc 2.3 User Characteristics)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79BA9" w14:textId="77777777" w:rsidR="000857E1" w:rsidRPr="000857E1" w:rsidRDefault="000857E1" w:rsidP="000857E1">
            <w:r w:rsidRPr="000857E1">
              <w:t>Sơ đồ Use Case tổng thể dùng để phác thảo phạm vi hệ thống, danh sách Actor và bức tranh tổng quan về các nhóm chức năng ở cấp độ tổng thể (Chương 2: Overall Description).</w:t>
            </w:r>
          </w:p>
        </w:tc>
      </w:tr>
      <w:tr w:rsidR="000857E1" w:rsidRPr="000857E1" w14:paraId="464A74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E8DA6" w14:textId="77777777" w:rsidR="000857E1" w:rsidRPr="000857E1" w:rsidRDefault="000857E1" w:rsidP="000857E1">
            <w:r w:rsidRPr="000857E1">
              <w:rPr>
                <w:b/>
                <w:bCs/>
              </w:rPr>
              <w:t>ERD Đơn hàng - Món 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CE668" w14:textId="77777777" w:rsidR="000857E1" w:rsidRPr="000857E1" w:rsidRDefault="000857E1" w:rsidP="000857E1">
            <w:r w:rsidRPr="000857E1">
              <w:rPr>
                <w:b/>
                <w:bCs/>
              </w:rPr>
              <w:t>3.6 Database Requirements</w:t>
            </w:r>
            <w:r w:rsidRPr="000857E1">
              <w:t xml:space="preserve"> </w:t>
            </w:r>
            <w:r w:rsidRPr="000857E1">
              <w:rPr>
                <w:i/>
                <w:iCs/>
              </w:rPr>
              <w:t>(hoặc Appendix / Section 3.1.4)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FFA19" w14:textId="77777777" w:rsidR="000857E1" w:rsidRPr="000857E1" w:rsidRDefault="000857E1" w:rsidP="000857E1">
            <w:r w:rsidRPr="000857E1">
              <w:t xml:space="preserve">Sơ đồ ERD thể hiện cấu trúc dữ liệu chi tiết, các thuộc tính và mối quan hệ giữa các thực thể để phục vụ việc thiết kế cơ sở </w:t>
            </w:r>
            <w:r w:rsidRPr="000857E1">
              <w:lastRenderedPageBreak/>
              <w:t>dữ liệu ở cấp độ kỹ thuật (Chương 3: Specific Requirements).</w:t>
            </w:r>
          </w:p>
        </w:tc>
      </w:tr>
    </w:tbl>
    <w:p w14:paraId="3164A0DB" w14:textId="77777777" w:rsidR="000857E1" w:rsidRPr="000857E1" w:rsidRDefault="000857E1" w:rsidP="000857E1">
      <w:pPr>
        <w:rPr>
          <w:b/>
          <w:bCs/>
        </w:rPr>
      </w:pPr>
      <w:r w:rsidRPr="000857E1">
        <w:rPr>
          <w:b/>
          <w:bCs/>
        </w:rPr>
        <w:lastRenderedPageBreak/>
        <w:t>Bước 3: Chuẩn hóa các ghi chú vi phạm đặc tính vàng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2779"/>
        <w:gridCol w:w="5629"/>
      </w:tblGrid>
      <w:tr w:rsidR="000857E1" w:rsidRPr="000857E1" w14:paraId="624FB5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BAE2C" w14:textId="77777777" w:rsidR="000857E1" w:rsidRPr="000857E1" w:rsidRDefault="000857E1" w:rsidP="000857E1">
            <w:r w:rsidRPr="000857E1">
              <w:rPr>
                <w:b/>
                <w:bCs/>
              </w:rPr>
              <w:t>Ghi chú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5CC2A" w14:textId="77777777" w:rsidR="000857E1" w:rsidRPr="000857E1" w:rsidRDefault="000857E1" w:rsidP="000857E1">
            <w:r w:rsidRPr="000857E1">
              <w:rPr>
                <w:b/>
                <w:bCs/>
              </w:rPr>
              <w:t>Đặc tính vàng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63C9A" w14:textId="77777777" w:rsidR="000857E1" w:rsidRPr="000857E1" w:rsidRDefault="000857E1" w:rsidP="000857E1">
            <w:r w:rsidRPr="000857E1">
              <w:rPr>
                <w:b/>
                <w:bCs/>
              </w:rPr>
              <w:t>Viết lại đạt chuẩn (Có chỉ số / Điều kiện cụ thể)</w:t>
            </w:r>
          </w:p>
        </w:tc>
      </w:tr>
      <w:tr w:rsidR="000857E1" w:rsidRPr="000857E1" w14:paraId="565DB4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34D11" w14:textId="77777777" w:rsidR="000857E1" w:rsidRPr="000857E1" w:rsidRDefault="000857E1" w:rsidP="000857E1">
            <w:r w:rsidRPr="000857E1">
              <w:rPr>
                <w:b/>
                <w:bCs/>
              </w:rPr>
              <w:t>Ghi chú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03CEC" w14:textId="77777777" w:rsidR="000857E1" w:rsidRPr="000857E1" w:rsidRDefault="000857E1" w:rsidP="000857E1">
            <w:r w:rsidRPr="000857E1">
              <w:rPr>
                <w:b/>
                <w:bCs/>
              </w:rPr>
              <w:t>Verifiable</w:t>
            </w:r>
            <w:r w:rsidRPr="000857E1">
              <w:t xml:space="preserve"> </w:t>
            </w:r>
            <w:r w:rsidRPr="000857E1">
              <w:rPr>
                <w:i/>
                <w:iCs/>
              </w:rPr>
              <w:t>(Có thể kiểm chứng)</w:t>
            </w:r>
          </w:p>
          <w:p w14:paraId="5B8E08F8" w14:textId="77777777" w:rsidR="000857E1" w:rsidRPr="000857E1" w:rsidRDefault="000857E1" w:rsidP="000857E1">
            <w:r w:rsidRPr="000857E1">
              <w:br/>
            </w:r>
          </w:p>
          <w:p w14:paraId="72FAE6C3" w14:textId="77777777" w:rsidR="000857E1" w:rsidRPr="000857E1" w:rsidRDefault="000857E1" w:rsidP="000857E1">
            <w:r w:rsidRPr="000857E1">
              <w:rPr>
                <w:i/>
                <w:iCs/>
              </w:rPr>
              <w:t>(Từ "nhanh chóng" mang tính cảm tính, không thể đo lường hay nghiệm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3AA6C" w14:textId="77777777" w:rsidR="000857E1" w:rsidRPr="000857E1" w:rsidRDefault="000857E1" w:rsidP="000857E1">
            <w:r w:rsidRPr="000857E1">
              <w:t xml:space="preserve">Khi khách hàng quét mã QR hợp lệ trên bàn, hệ thống phải tải và hiển thị đầy đủ danh mục thực đơn (bao gồm hình ảnh và giá món ăn) trong vòng </w:t>
            </w:r>
            <w:r w:rsidRPr="000857E1">
              <w:rPr>
                <w:b/>
                <w:bCs/>
              </w:rPr>
              <w:t>tối đa 2 giây</w:t>
            </w:r>
            <w:r w:rsidRPr="000857E1">
              <w:t xml:space="preserve"> với điều kiện kết nối mạng tối thiểu là 3G/4G/Wi-Fi thông thường.</w:t>
            </w:r>
          </w:p>
        </w:tc>
      </w:tr>
      <w:tr w:rsidR="000857E1" w:rsidRPr="000857E1" w14:paraId="5260B7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4D125" w14:textId="77777777" w:rsidR="000857E1" w:rsidRPr="000857E1" w:rsidRDefault="000857E1" w:rsidP="000857E1">
            <w:r w:rsidRPr="000857E1">
              <w:rPr>
                <w:b/>
                <w:bCs/>
              </w:rPr>
              <w:t>Ghi chú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8733F" w14:textId="77777777" w:rsidR="000857E1" w:rsidRPr="000857E1" w:rsidRDefault="000857E1" w:rsidP="000857E1">
            <w:r w:rsidRPr="000857E1">
              <w:rPr>
                <w:b/>
                <w:bCs/>
              </w:rPr>
              <w:t>Verifiable</w:t>
            </w:r>
            <w:r w:rsidRPr="000857E1">
              <w:t xml:space="preserve"> </w:t>
            </w:r>
            <w:r w:rsidRPr="000857E1">
              <w:rPr>
                <w:i/>
                <w:iCs/>
              </w:rPr>
              <w:t>(Có thể kiểm chứng)</w:t>
            </w:r>
            <w:r w:rsidRPr="000857E1">
              <w:t xml:space="preserve"> &amp; </w:t>
            </w:r>
            <w:r w:rsidRPr="000857E1">
              <w:rPr>
                <w:b/>
                <w:bCs/>
              </w:rPr>
              <w:t>Complete</w:t>
            </w:r>
            <w:r w:rsidRPr="000857E1">
              <w:t xml:space="preserve"> </w:t>
            </w:r>
            <w:r w:rsidRPr="000857E1">
              <w:rPr>
                <w:i/>
                <w:iCs/>
              </w:rPr>
              <w:t>(Đầy đủ)</w:t>
            </w:r>
          </w:p>
          <w:p w14:paraId="201A2CED" w14:textId="77777777" w:rsidR="000857E1" w:rsidRPr="000857E1" w:rsidRDefault="000857E1" w:rsidP="000857E1">
            <w:r w:rsidRPr="000857E1">
              <w:br/>
            </w:r>
          </w:p>
          <w:p w14:paraId="273A4F73" w14:textId="77777777" w:rsidR="000857E1" w:rsidRPr="000857E1" w:rsidRDefault="000857E1" w:rsidP="000857E1">
            <w:r w:rsidRPr="000857E1">
              <w:rPr>
                <w:i/>
                <w:iCs/>
              </w:rPr>
              <w:t>(Cụm từ "phổ biến" và "quá cũ" mơ hồ, thiếu danh sách trình duyệt và phiên bản hỗ trợ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6AFF8" w14:textId="77777777" w:rsidR="000857E1" w:rsidRPr="000857E1" w:rsidRDefault="000857E1" w:rsidP="000857E1">
            <w:r w:rsidRPr="000857E1">
              <w:t>Ghi chú 4 được chia làm 2 yêu cầu cụ thể:</w:t>
            </w:r>
          </w:p>
          <w:p w14:paraId="3299719F" w14:textId="77777777" w:rsidR="000857E1" w:rsidRPr="000857E1" w:rsidRDefault="000857E1" w:rsidP="000857E1">
            <w:r w:rsidRPr="000857E1">
              <w:br/>
            </w:r>
            <w:r w:rsidRPr="000857E1">
              <w:br/>
            </w:r>
          </w:p>
          <w:p w14:paraId="43A8A0E7" w14:textId="77777777" w:rsidR="000857E1" w:rsidRPr="000857E1" w:rsidRDefault="000857E1" w:rsidP="000857E1">
            <w:r w:rsidRPr="000857E1">
              <w:t xml:space="preserve">- </w:t>
            </w:r>
            <w:r w:rsidRPr="000857E1">
              <w:rPr>
                <w:b/>
                <w:bCs/>
              </w:rPr>
              <w:t>Yêu cầu tương thích:</w:t>
            </w:r>
            <w:r w:rsidRPr="000857E1">
              <w:t xml:space="preserve"> Hệ thống web-app đặt món tại bàn phải hoạt động đầy đủ tính năng và hiển thị đúng giao diện trên các trình duyệt di động: Safari (từ phiên bản 14.0 trở lên) và Google Chrome / Mozilla Firefox (từ phiên bản 90.0 trở lên) trên cả 2 hệ điều hành iOS và Android.</w:t>
            </w:r>
          </w:p>
          <w:p w14:paraId="37319AFB" w14:textId="77777777" w:rsidR="000857E1" w:rsidRPr="000857E1" w:rsidRDefault="000857E1" w:rsidP="000857E1">
            <w:r w:rsidRPr="000857E1">
              <w:br/>
            </w:r>
          </w:p>
          <w:p w14:paraId="05135997" w14:textId="77777777" w:rsidR="000857E1" w:rsidRPr="000857E1" w:rsidRDefault="000857E1" w:rsidP="000857E1">
            <w:r w:rsidRPr="000857E1">
              <w:t xml:space="preserve">- </w:t>
            </w:r>
            <w:r w:rsidRPr="000857E1">
              <w:rPr>
                <w:b/>
                <w:bCs/>
              </w:rPr>
              <w:t>Yêu cầu cảnh báo:</w:t>
            </w:r>
            <w:r w:rsidRPr="000857E1">
              <w:t xml:space="preserve"> Đối với các trình duyệt hoặc phiên bản cũ hơn nằm ngoài danh sách hỗ trợ, hệ </w:t>
            </w:r>
            <w:r w:rsidRPr="000857E1">
              <w:lastRenderedPageBreak/>
              <w:t>thống phải hiển thị thông báo hướng dẫn khách hàng cập nhật trình duyệt hoặc chuyển sang trình duyệt tương thích.</w:t>
            </w:r>
          </w:p>
        </w:tc>
      </w:tr>
    </w:tbl>
    <w:p w14:paraId="1991DFC7" w14:textId="77777777" w:rsidR="005C2F86" w:rsidRDefault="005C2F86"/>
    <w:sectPr w:rsidR="005C2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06"/>
    <w:rsid w:val="000857E1"/>
    <w:rsid w:val="00427106"/>
    <w:rsid w:val="00544F02"/>
    <w:rsid w:val="005C2F86"/>
    <w:rsid w:val="00863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46E48D-637D-41BC-BE24-4F63E91A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106"/>
    <w:rPr>
      <w:rFonts w:eastAsiaTheme="majorEastAsia" w:cstheme="majorBidi"/>
      <w:color w:val="272727" w:themeColor="text1" w:themeTint="D8"/>
    </w:rPr>
  </w:style>
  <w:style w:type="paragraph" w:styleId="Title">
    <w:name w:val="Title"/>
    <w:basedOn w:val="Normal"/>
    <w:next w:val="Normal"/>
    <w:link w:val="TitleChar"/>
    <w:uiPriority w:val="10"/>
    <w:qFormat/>
    <w:rsid w:val="00427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106"/>
    <w:pPr>
      <w:spacing w:before="160"/>
      <w:jc w:val="center"/>
    </w:pPr>
    <w:rPr>
      <w:i/>
      <w:iCs/>
      <w:color w:val="404040" w:themeColor="text1" w:themeTint="BF"/>
    </w:rPr>
  </w:style>
  <w:style w:type="character" w:customStyle="1" w:styleId="QuoteChar">
    <w:name w:val="Quote Char"/>
    <w:basedOn w:val="DefaultParagraphFont"/>
    <w:link w:val="Quote"/>
    <w:uiPriority w:val="29"/>
    <w:rsid w:val="00427106"/>
    <w:rPr>
      <w:i/>
      <w:iCs/>
      <w:color w:val="404040" w:themeColor="text1" w:themeTint="BF"/>
    </w:rPr>
  </w:style>
  <w:style w:type="paragraph" w:styleId="ListParagraph">
    <w:name w:val="List Paragraph"/>
    <w:basedOn w:val="Normal"/>
    <w:uiPriority w:val="34"/>
    <w:qFormat/>
    <w:rsid w:val="00427106"/>
    <w:pPr>
      <w:ind w:left="720"/>
      <w:contextualSpacing/>
    </w:pPr>
  </w:style>
  <w:style w:type="character" w:styleId="IntenseEmphasis">
    <w:name w:val="Intense Emphasis"/>
    <w:basedOn w:val="DefaultParagraphFont"/>
    <w:uiPriority w:val="21"/>
    <w:qFormat/>
    <w:rsid w:val="00427106"/>
    <w:rPr>
      <w:i/>
      <w:iCs/>
      <w:color w:val="0F4761" w:themeColor="accent1" w:themeShade="BF"/>
    </w:rPr>
  </w:style>
  <w:style w:type="paragraph" w:styleId="IntenseQuote">
    <w:name w:val="Intense Quote"/>
    <w:basedOn w:val="Normal"/>
    <w:next w:val="Normal"/>
    <w:link w:val="IntenseQuoteChar"/>
    <w:uiPriority w:val="30"/>
    <w:qFormat/>
    <w:rsid w:val="00427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106"/>
    <w:rPr>
      <w:i/>
      <w:iCs/>
      <w:color w:val="0F4761" w:themeColor="accent1" w:themeShade="BF"/>
    </w:rPr>
  </w:style>
  <w:style w:type="character" w:styleId="IntenseReference">
    <w:name w:val="Intense Reference"/>
    <w:basedOn w:val="DefaultParagraphFont"/>
    <w:uiPriority w:val="32"/>
    <w:qFormat/>
    <w:rsid w:val="00427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2</cp:revision>
  <dcterms:created xsi:type="dcterms:W3CDTF">2026-10-02T03:23:00Z</dcterms:created>
  <dcterms:modified xsi:type="dcterms:W3CDTF">2026-10-02T03:24:00Z</dcterms:modified>
</cp:coreProperties>
</file>