
<file path=[Content_Types].xml><?xml version="1.0" encoding="utf-8"?>
<Types xmlns="http://schemas.openxmlformats.org/package/2006/content-types">
  <Default Extension="tiff" ContentType="image/tif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3013710"/>
            <wp:effectExtent l="0" t="0" r="2540" b="15240"/>
            <wp:docPr id="4" name="Picture 4" descr="coverage_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verage_dis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3013710"/>
            <wp:effectExtent l="0" t="0" r="2540" b="15240"/>
            <wp:docPr id="5" name="Picture 5" descr="cum_coverage_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um_coverage_dis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33345"/>
            <wp:effectExtent l="0" t="0" r="0" b="14605"/>
            <wp:docPr id="3" name="Picture 3" descr="avg_cov_per_cont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vg_cov_per_conti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CE37CBE"/>
    <w:rsid w:val="3D7674A5"/>
    <w:rsid w:val="ECE3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2024-06-24T08:42:00Z</dcterms:created>
  <dc:creator>dminh</dc:creator>
  <cp:lastModifiedBy>dminh</cp:lastModifiedBy>
  <dcterms:modified xsi:type="dcterms:W3CDTF">2024-06-24T00:50:16Z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