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C3025F2" wp14:paraId="54C4044A" wp14:textId="303E8AE2">
      <w:pPr>
        <w:pStyle w:val="Normal"/>
        <w:spacing w:before="40" w:beforeAutospacing="off" w:after="20" w:afterAutospacing="off"/>
        <w:rPr>
          <w:rFonts w:ascii="Calibri" w:hAnsi="Calibri" w:eastAsia="Calibri" w:cs="Calibri" w:asciiTheme="minorAscii" w:hAnsiTheme="minorAscii" w:eastAsiaTheme="minorAscii" w:cstheme="minorAscii"/>
          <w:b w:val="1"/>
          <w:bCs w:val="1"/>
          <w:noProof w:val="0"/>
          <w:sz w:val="24"/>
          <w:szCs w:val="24"/>
          <w:lang w:val="vi-VN"/>
        </w:rPr>
      </w:pPr>
      <w:r w:rsidRPr="0C3025F2" w:rsidR="1B29ED81">
        <w:rPr>
          <w:rFonts w:ascii="Calibri" w:hAnsi="Calibri" w:eastAsia="Calibri" w:cs="Calibri" w:asciiTheme="minorAscii" w:hAnsiTheme="minorAscii" w:eastAsiaTheme="minorAscii" w:cstheme="minorAscii"/>
          <w:b w:val="1"/>
          <w:bCs w:val="1"/>
          <w:noProof w:val="0"/>
          <w:sz w:val="24"/>
          <w:szCs w:val="24"/>
          <w:lang w:val="vi-VN"/>
        </w:rPr>
        <w:t>Automated</w:t>
      </w:r>
      <w:r w:rsidRPr="0C3025F2" w:rsidR="1B29ED81">
        <w:rPr>
          <w:rFonts w:ascii="Calibri" w:hAnsi="Calibri" w:eastAsia="Calibri" w:cs="Calibri" w:asciiTheme="minorAscii" w:hAnsiTheme="minorAscii" w:eastAsiaTheme="minorAscii" w:cstheme="minorAscii"/>
          <w:b w:val="1"/>
          <w:bCs w:val="1"/>
          <w:noProof w:val="0"/>
          <w:sz w:val="24"/>
          <w:szCs w:val="24"/>
          <w:lang w:val="vi-VN"/>
        </w:rPr>
        <w:t xml:space="preserve"> </w:t>
      </w:r>
      <w:r w:rsidRPr="0C3025F2" w:rsidR="1B29ED81">
        <w:rPr>
          <w:rFonts w:ascii="Calibri" w:hAnsi="Calibri" w:eastAsia="Calibri" w:cs="Calibri" w:asciiTheme="minorAscii" w:hAnsiTheme="minorAscii" w:eastAsiaTheme="minorAscii" w:cstheme="minorAscii"/>
          <w:b w:val="1"/>
          <w:bCs w:val="1"/>
          <w:noProof w:val="0"/>
          <w:sz w:val="24"/>
          <w:szCs w:val="24"/>
          <w:lang w:val="vi-VN"/>
        </w:rPr>
        <w:t>Verification</w:t>
      </w:r>
      <w:r w:rsidRPr="0C3025F2" w:rsidR="0C4A81F2">
        <w:rPr>
          <w:rFonts w:ascii="Calibri" w:hAnsi="Calibri" w:eastAsia="Calibri" w:cs="Calibri" w:asciiTheme="minorAscii" w:hAnsiTheme="minorAscii" w:eastAsiaTheme="minorAscii" w:cstheme="minorAscii"/>
          <w:b w:val="1"/>
          <w:bCs w:val="1"/>
          <w:noProof w:val="0"/>
          <w:sz w:val="24"/>
          <w:szCs w:val="24"/>
          <w:lang w:val="vi-VN"/>
        </w:rPr>
        <w:t xml:space="preserve"> — </w:t>
      </w:r>
      <w:r w:rsidRPr="0C3025F2" w:rsidR="0C4A81F2">
        <w:rPr>
          <w:rFonts w:ascii="Calibri" w:hAnsi="Calibri" w:eastAsia="Calibri" w:cs="Calibri" w:asciiTheme="minorAscii" w:hAnsiTheme="minorAscii" w:eastAsiaTheme="minorAscii" w:cstheme="minorAscii"/>
          <w:b w:val="1"/>
          <w:bCs w:val="1"/>
          <w:noProof w:val="0"/>
          <w:sz w:val="24"/>
          <w:szCs w:val="24"/>
          <w:lang w:val="vi-VN"/>
        </w:rPr>
        <w:t>Team</w:t>
      </w:r>
      <w:r w:rsidRPr="0C3025F2" w:rsidR="0C4A81F2">
        <w:rPr>
          <w:rFonts w:ascii="Calibri" w:hAnsi="Calibri" w:eastAsia="Calibri" w:cs="Calibri" w:asciiTheme="minorAscii" w:hAnsiTheme="minorAscii" w:eastAsiaTheme="minorAscii" w:cstheme="minorAscii"/>
          <w:b w:val="1"/>
          <w:bCs w:val="1"/>
          <w:noProof w:val="0"/>
          <w:sz w:val="24"/>
          <w:szCs w:val="24"/>
          <w:lang w:val="vi-VN"/>
        </w:rPr>
        <w:t xml:space="preserve"> </w:t>
      </w:r>
      <w:r w:rsidRPr="0C3025F2" w:rsidR="68066E87">
        <w:rPr>
          <w:rFonts w:ascii="Calibri" w:hAnsi="Calibri" w:eastAsia="Calibri" w:cs="Calibri" w:asciiTheme="minorAscii" w:hAnsiTheme="minorAscii" w:eastAsiaTheme="minorAscii" w:cstheme="minorAscii"/>
          <w:b w:val="1"/>
          <w:bCs w:val="1"/>
          <w:noProof w:val="0"/>
          <w:sz w:val="24"/>
          <w:szCs w:val="24"/>
          <w:lang w:val="vi-VN"/>
        </w:rPr>
        <w:t>4</w:t>
      </w:r>
    </w:p>
    <w:p xmlns:wp14="http://schemas.microsoft.com/office/word/2010/wordml" w:rsidP="0C3025F2" wp14:paraId="1B9B8585" wp14:textId="7EF154FE">
      <w:pPr>
        <w:spacing w:before="40" w:beforeAutospacing="off" w:after="20" w:afterAutospacing="off"/>
        <w:rPr>
          <w:rFonts w:ascii="Calibri" w:hAnsi="Calibri" w:eastAsia="Calibri" w:cs="Calibri" w:asciiTheme="minorAscii" w:hAnsiTheme="minorAscii" w:eastAsiaTheme="minorAscii" w:cstheme="minorAscii"/>
          <w:b w:val="1"/>
          <w:bCs w:val="1"/>
          <w:noProof w:val="0"/>
          <w:sz w:val="24"/>
          <w:szCs w:val="24"/>
          <w:lang w:val="vi-VN"/>
        </w:rPr>
      </w:pPr>
      <w:r w:rsidRPr="0C3025F2" w:rsidR="79EAA936">
        <w:rPr>
          <w:rFonts w:ascii="Calibri" w:hAnsi="Calibri" w:eastAsia="Calibri" w:cs="Calibri" w:asciiTheme="minorAscii" w:hAnsiTheme="minorAscii" w:eastAsiaTheme="minorAscii" w:cstheme="minorAscii"/>
          <w:b w:val="1"/>
          <w:bCs w:val="1"/>
          <w:noProof w:val="0"/>
          <w:sz w:val="24"/>
          <w:szCs w:val="24"/>
          <w:lang w:val="vi-VN"/>
        </w:rPr>
        <w:t>Members</w:t>
      </w:r>
      <w:r w:rsidRPr="0C3025F2" w:rsidR="79EAA936">
        <w:rPr>
          <w:rFonts w:ascii="Calibri" w:hAnsi="Calibri" w:eastAsia="Calibri" w:cs="Calibri" w:asciiTheme="minorAscii" w:hAnsiTheme="minorAscii" w:eastAsiaTheme="minorAscii" w:cstheme="minorAscii"/>
          <w:b w:val="1"/>
          <w:bCs w:val="1"/>
          <w:noProof w:val="0"/>
          <w:sz w:val="24"/>
          <w:szCs w:val="24"/>
          <w:lang w:val="vi-VN"/>
        </w:rPr>
        <w:t xml:space="preserve">: </w:t>
      </w:r>
      <w:r w:rsidRPr="0C3025F2" w:rsidR="619B0B4B">
        <w:rPr>
          <w:rFonts w:ascii="Calibri" w:hAnsi="Calibri" w:eastAsia="Calibri" w:cs="Calibri" w:asciiTheme="minorAscii" w:hAnsiTheme="minorAscii" w:eastAsiaTheme="minorAscii" w:cstheme="minorAscii"/>
          <w:b w:val="1"/>
          <w:bCs w:val="1"/>
          <w:noProof w:val="0"/>
          <w:sz w:val="24"/>
          <w:szCs w:val="24"/>
          <w:lang w:val="vi-VN"/>
        </w:rPr>
        <w:t xml:space="preserve">Tran Minh </w:t>
      </w:r>
      <w:r w:rsidRPr="0C3025F2" w:rsidR="619B0B4B">
        <w:rPr>
          <w:rFonts w:ascii="Calibri" w:hAnsi="Calibri" w:eastAsia="Calibri" w:cs="Calibri" w:asciiTheme="minorAscii" w:hAnsiTheme="minorAscii" w:eastAsiaTheme="minorAscii" w:cstheme="minorAscii"/>
          <w:b w:val="1"/>
          <w:bCs w:val="1"/>
          <w:noProof w:val="0"/>
          <w:sz w:val="24"/>
          <w:szCs w:val="24"/>
          <w:lang w:val="vi-VN"/>
        </w:rPr>
        <w:t>Tuan</w:t>
      </w:r>
      <w:r w:rsidRPr="0C3025F2" w:rsidR="619B0B4B">
        <w:rPr>
          <w:rFonts w:ascii="Calibri" w:hAnsi="Calibri" w:eastAsia="Calibri" w:cs="Calibri" w:asciiTheme="minorAscii" w:hAnsiTheme="minorAscii" w:eastAsiaTheme="minorAscii" w:cstheme="minorAscii"/>
          <w:b w:val="1"/>
          <w:bCs w:val="1"/>
          <w:noProof w:val="0"/>
          <w:sz w:val="24"/>
          <w:szCs w:val="24"/>
          <w:lang w:val="vi-VN"/>
        </w:rPr>
        <w:t xml:space="preserve"> </w:t>
      </w:r>
      <w:r w:rsidRPr="0C3025F2" w:rsidR="619B0B4B">
        <w:rPr>
          <w:rFonts w:ascii="Calibri" w:hAnsi="Calibri" w:eastAsia="Calibri" w:cs="Calibri" w:asciiTheme="minorAscii" w:hAnsiTheme="minorAscii" w:eastAsiaTheme="minorAscii" w:cstheme="minorAscii"/>
          <w:b w:val="1"/>
          <w:bCs w:val="1"/>
          <w:noProof w:val="0"/>
          <w:sz w:val="24"/>
          <w:szCs w:val="24"/>
          <w:lang w:val="vi-VN"/>
        </w:rPr>
        <w:t>and</w:t>
      </w:r>
      <w:r w:rsidRPr="0C3025F2" w:rsidR="619B0B4B">
        <w:rPr>
          <w:rFonts w:ascii="Calibri" w:hAnsi="Calibri" w:eastAsia="Calibri" w:cs="Calibri" w:asciiTheme="minorAscii" w:hAnsiTheme="minorAscii" w:eastAsiaTheme="minorAscii" w:cstheme="minorAscii"/>
          <w:b w:val="1"/>
          <w:bCs w:val="1"/>
          <w:noProof w:val="0"/>
          <w:sz w:val="24"/>
          <w:szCs w:val="24"/>
          <w:lang w:val="vi-VN"/>
        </w:rPr>
        <w:t xml:space="preserve"> </w:t>
      </w:r>
      <w:r w:rsidRPr="0C3025F2" w:rsidR="619B0B4B">
        <w:rPr>
          <w:rFonts w:ascii="Calibri" w:hAnsi="Calibri" w:eastAsia="Calibri" w:cs="Calibri" w:asciiTheme="minorAscii" w:hAnsiTheme="minorAscii" w:eastAsiaTheme="minorAscii" w:cstheme="minorAscii"/>
          <w:b w:val="1"/>
          <w:bCs w:val="1"/>
          <w:noProof w:val="0"/>
          <w:sz w:val="24"/>
          <w:szCs w:val="24"/>
          <w:lang w:val="vi-VN"/>
        </w:rPr>
        <w:t>Nguyen</w:t>
      </w:r>
      <w:r w:rsidRPr="0C3025F2" w:rsidR="619B0B4B">
        <w:rPr>
          <w:rFonts w:ascii="Calibri" w:hAnsi="Calibri" w:eastAsia="Calibri" w:cs="Calibri" w:asciiTheme="minorAscii" w:hAnsiTheme="minorAscii" w:eastAsiaTheme="minorAscii" w:cstheme="minorAscii"/>
          <w:b w:val="1"/>
          <w:bCs w:val="1"/>
          <w:noProof w:val="0"/>
          <w:sz w:val="24"/>
          <w:szCs w:val="24"/>
          <w:lang w:val="vi-VN"/>
        </w:rPr>
        <w:t xml:space="preserve"> Minh Duc</w:t>
      </w:r>
    </w:p>
    <w:p xmlns:wp14="http://schemas.microsoft.com/office/word/2010/wordml" w:rsidP="0C3025F2" wp14:paraId="173EEDE8" wp14:textId="477045E8">
      <w:pPr>
        <w:pStyle w:val="Normal"/>
        <w:spacing w:before="0" w:beforeAutospacing="off" w:after="40" w:afterAutospacing="off"/>
        <w:ind w:left="0"/>
        <w:jc w:val="both"/>
        <w:rPr>
          <w:rFonts w:ascii="Calibri" w:hAnsi="Calibri" w:eastAsia="Calibri" w:cs="Calibri" w:asciiTheme="minorAscii" w:hAnsiTheme="minorAscii" w:eastAsiaTheme="minorAscii" w:cstheme="minorAscii"/>
          <w:noProof w:val="0"/>
          <w:sz w:val="24"/>
          <w:szCs w:val="24"/>
          <w:lang w:val="en-US"/>
        </w:rPr>
      </w:pPr>
      <w:r w:rsidRPr="0C3025F2" w:rsidR="0C4A81F2">
        <w:rPr>
          <w:rFonts w:ascii="Calibri" w:hAnsi="Calibri" w:eastAsia="Calibri" w:cs="Calibri" w:asciiTheme="minorAscii" w:hAnsiTheme="minorAscii" w:eastAsiaTheme="minorAscii" w:cstheme="minorAscii"/>
          <w:b w:val="1"/>
          <w:bCs w:val="1"/>
          <w:noProof w:val="0"/>
          <w:sz w:val="24"/>
          <w:szCs w:val="24"/>
          <w:lang w:val="en-US"/>
        </w:rPr>
        <w:t>Objective</w:t>
      </w:r>
    </w:p>
    <w:p xmlns:wp14="http://schemas.microsoft.com/office/word/2010/wordml" w:rsidP="0C3025F2" wp14:paraId="41BCDC30" wp14:textId="0015DC42">
      <w:pPr>
        <w:pStyle w:val="ListParagraph"/>
        <w:numPr>
          <w:ilvl w:val="0"/>
          <w:numId w:val="8"/>
        </w:numPr>
        <w:spacing w:before="0" w:beforeAutospacing="off" w:after="40" w:afterAutospacing="off"/>
        <w:ind w:left="360"/>
        <w:jc w:val="both"/>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Create an automated verification flow for both single-cycle and pipelined RV32I implementations. </w:t>
      </w:r>
    </w:p>
    <w:p xmlns:wp14="http://schemas.microsoft.com/office/word/2010/wordml" w:rsidP="0C3025F2" wp14:paraId="060FF604" wp14:textId="2C864598">
      <w:pPr>
        <w:pStyle w:val="ListParagraph"/>
        <w:numPr>
          <w:ilvl w:val="0"/>
          <w:numId w:val="8"/>
        </w:numPr>
        <w:spacing w:before="0" w:beforeAutospacing="off" w:after="40" w:afterAutospacing="off"/>
        <w:ind w:left="360"/>
        <w:jc w:val="both"/>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Verify</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RV32I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instruction</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behavior</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using</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directed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ISA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tests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and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additional</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source</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destination</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operand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cases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p>
    <w:p xmlns:wp14="http://schemas.microsoft.com/office/word/2010/wordml" w:rsidP="0C3025F2" wp14:paraId="1FB54A0A" wp14:textId="7AD80B37">
      <w:pPr>
        <w:pStyle w:val="ListParagraph"/>
        <w:numPr>
          <w:ilvl w:val="0"/>
          <w:numId w:val="8"/>
        </w:numPr>
        <w:spacing w:before="0" w:beforeAutospacing="off" w:after="40" w:afterAutospacing="off"/>
        <w:ind w:left="360"/>
        <w:jc w:val="both"/>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Check</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bookmarkStart w:name="_Int_KfrciGvn" w:id="1322047421"/>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register</w:t>
      </w:r>
      <w:bookmarkEnd w:id="1322047421"/>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write-back</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memory</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read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write</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behavior</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PC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updates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branch</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jump</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behavior</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For</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the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pipelined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model</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verify</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forwarding</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load-use</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stalls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load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-to-</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branch</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jump</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stalls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branch</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prediction</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flush</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behavior</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and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misaligned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memory</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access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behavior. </w:t>
      </w:r>
    </w:p>
    <w:p xmlns:wp14="http://schemas.microsoft.com/office/word/2010/wordml" w:rsidP="0C3025F2" wp14:paraId="0675AF2F" wp14:textId="145A091F">
      <w:pPr>
        <w:pStyle w:val="ListParagraph"/>
        <w:numPr>
          <w:ilvl w:val="0"/>
          <w:numId w:val="8"/>
        </w:numPr>
        <w:spacing w:before="0" w:beforeAutospacing="off" w:after="40" w:afterAutospacing="off"/>
        <w:ind w:left="360"/>
        <w:jc w:val="both"/>
        <w:rPr>
          <w:rFonts w:ascii="Calibri" w:hAnsi="Calibri" w:eastAsia="Calibri" w:cs="Calibri" w:asciiTheme="minorAscii" w:hAnsiTheme="minorAscii" w:eastAsiaTheme="minorAscii" w:cstheme="minorAscii"/>
          <w:noProof w:val="0"/>
          <w:sz w:val="24"/>
          <w:szCs w:val="24"/>
          <w:lang w:val="en-US"/>
        </w:rPr>
      </w:pP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Generate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repeatable</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PASS/FAIL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summaries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detailed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mismatch</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logs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waveform</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outputs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coverage</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summaries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and</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performance</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 xml:space="preserve"> </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statistics</w:t>
      </w:r>
      <w:r w:rsidRPr="0C3025F2" w:rsidR="2725A84E">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w:t>
      </w:r>
    </w:p>
    <w:p xmlns:wp14="http://schemas.microsoft.com/office/word/2010/wordml" w:rsidP="0C3025F2" wp14:paraId="3814B8EC" wp14:textId="1BDFD47D">
      <w:pPr>
        <w:spacing w:before="40" w:beforeAutospacing="off" w:after="20" w:afterAutospacing="off"/>
        <w:rPr>
          <w:rFonts w:ascii="Calibri" w:hAnsi="Calibri" w:eastAsia="Calibri" w:cs="Calibri" w:asciiTheme="minorAscii" w:hAnsiTheme="minorAscii" w:eastAsiaTheme="minorAscii" w:cstheme="minorAscii"/>
          <w:b w:val="1"/>
          <w:bCs w:val="1"/>
          <w:noProof w:val="0"/>
          <w:sz w:val="28"/>
          <w:szCs w:val="28"/>
          <w:lang w:val="vi-VN"/>
        </w:rPr>
      </w:pPr>
      <w:r w:rsidRPr="0C3025F2" w:rsidR="0C4A81F2">
        <w:rPr>
          <w:rFonts w:ascii="Calibri" w:hAnsi="Calibri" w:eastAsia="Calibri" w:cs="Calibri" w:asciiTheme="minorAscii" w:hAnsiTheme="minorAscii" w:eastAsiaTheme="minorAscii" w:cstheme="minorAscii"/>
          <w:b w:val="1"/>
          <w:bCs w:val="1"/>
          <w:noProof w:val="0"/>
          <w:sz w:val="24"/>
          <w:szCs w:val="24"/>
          <w:lang w:val="vi-VN"/>
        </w:rPr>
        <w:t>Diagram</w:t>
      </w:r>
    </w:p>
    <w:p xmlns:wp14="http://schemas.microsoft.com/office/word/2010/wordml" w:rsidP="0C3025F2" wp14:paraId="7B352AEE" wp14:textId="1586DF01">
      <w:pPr>
        <w:pStyle w:val="Normal"/>
        <w:spacing w:before="40" w:beforeAutospacing="off" w:after="20" w:afterAutospacing="off"/>
        <w:jc w:val="center"/>
      </w:pPr>
      <w:r w:rsidR="0AF5F993">
        <w:drawing>
          <wp:inline xmlns:wp14="http://schemas.microsoft.com/office/word/2010/wordprocessingDrawing" wp14:editId="166F43DF" wp14:anchorId="2F923B27">
            <wp:extent cx="4181475" cy="5427789"/>
            <wp:effectExtent l="0" t="0" r="0" b="0"/>
            <wp:docPr id="1145273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273701" name="Picture 1145273701"/>
                    <pic:cNvPicPr/>
                  </pic:nvPicPr>
                  <pic:blipFill>
                    <a:blip xmlns:r="http://schemas.openxmlformats.org/officeDocument/2006/relationships" r:embed="rId1558680947">
                      <a:extLst>
                        <a:ext uri="{28A0092B-C50C-407E-A947-70E740481C1C}">
                          <a14:useLocalDpi xmlns:a14="http://schemas.microsoft.com/office/drawing/2010/main"/>
                        </a:ext>
                      </a:extLst>
                    </a:blip>
                    <a:stretch>
                      <a:fillRect/>
                    </a:stretch>
                  </pic:blipFill>
                  <pic:spPr>
                    <a:xfrm rot="0">
                      <a:off x="0" y="0"/>
                      <a:ext cx="4181475" cy="5427789"/>
                    </a:xfrm>
                    <a:prstGeom prst="rect">
                      <a:avLst/>
                    </a:prstGeom>
                  </pic:spPr>
                </pic:pic>
              </a:graphicData>
            </a:graphic>
          </wp:inline>
        </w:drawing>
      </w:r>
    </w:p>
    <w:p xmlns:wp14="http://schemas.microsoft.com/office/word/2010/wordml" w:rsidP="0C3025F2" wp14:paraId="106287F9" wp14:textId="1F90A83F">
      <w:pPr>
        <w:spacing w:before="40" w:beforeAutospacing="off" w:after="20" w:afterAutospacing="off"/>
        <w:jc w:val="center"/>
        <w:rPr>
          <w:rFonts w:ascii="Calibri" w:hAnsi="Calibri" w:eastAsia="Calibri" w:cs="Calibri" w:asciiTheme="minorAscii" w:hAnsiTheme="minorAscii" w:eastAsiaTheme="minorAscii" w:cstheme="minorAscii"/>
          <w:b w:val="0"/>
          <w:bCs w:val="0"/>
          <w:noProof w:val="0"/>
          <w:sz w:val="24"/>
          <w:szCs w:val="24"/>
          <w:lang w:val="vi-VN"/>
        </w:rPr>
      </w:pPr>
      <w:r w:rsidRPr="0C3025F2" w:rsidR="5D22FCBE">
        <w:rPr>
          <w:rFonts w:ascii="Calibri" w:hAnsi="Calibri" w:eastAsia="Calibri" w:cs="Calibri" w:asciiTheme="minorAscii" w:hAnsiTheme="minorAscii" w:eastAsiaTheme="minorAscii" w:cstheme="minorAscii"/>
          <w:b w:val="0"/>
          <w:bCs w:val="0"/>
          <w:noProof w:val="0"/>
          <w:sz w:val="24"/>
          <w:szCs w:val="24"/>
          <w:lang w:val="vi-VN"/>
        </w:rPr>
        <w:t>Automated Verification Functional Diagram</w:t>
      </w:r>
    </w:p>
    <w:p xmlns:wp14="http://schemas.microsoft.com/office/word/2010/wordml" w:rsidP="0C3025F2" wp14:paraId="6BF72914" wp14:textId="4D6F837D">
      <w:pPr>
        <w:spacing w:before="40" w:beforeAutospacing="off" w:after="20" w:afterAutospacing="off"/>
        <w:rPr>
          <w:rFonts w:ascii="Calibri" w:hAnsi="Calibri" w:eastAsia="Calibri" w:cs="Calibri" w:asciiTheme="minorAscii" w:hAnsiTheme="minorAscii" w:eastAsiaTheme="minorAscii" w:cstheme="minorAscii"/>
          <w:b w:val="1"/>
          <w:bCs w:val="1"/>
          <w:noProof w:val="0"/>
          <w:sz w:val="24"/>
          <w:szCs w:val="24"/>
          <w:lang w:val="vi-VN"/>
        </w:rPr>
      </w:pPr>
      <w:r w:rsidRPr="0C3025F2" w:rsidR="0C4A81F2">
        <w:rPr>
          <w:rFonts w:ascii="Calibri" w:hAnsi="Calibri" w:eastAsia="Calibri" w:cs="Calibri" w:asciiTheme="minorAscii" w:hAnsiTheme="minorAscii" w:eastAsiaTheme="minorAscii" w:cstheme="minorAscii"/>
          <w:b w:val="1"/>
          <w:bCs w:val="1"/>
          <w:noProof w:val="0"/>
          <w:sz w:val="24"/>
          <w:szCs w:val="24"/>
          <w:lang w:val="vi-VN"/>
        </w:rPr>
        <w:t>List of Tasks</w:t>
      </w:r>
    </w:p>
    <w:p xmlns:wp14="http://schemas.microsoft.com/office/word/2010/wordml" w:rsidP="0C3025F2" wp14:paraId="52336F46" wp14:textId="447F11D4">
      <w:pPr>
        <w:spacing w:before="40" w:beforeAutospacing="off" w:after="20" w:afterAutospacing="off"/>
        <w:rPr>
          <w:rFonts w:ascii="Calibri" w:hAnsi="Calibri" w:eastAsia="Calibri" w:cs="Calibri" w:asciiTheme="minorAscii" w:hAnsiTheme="minorAscii" w:eastAsiaTheme="minorAscii" w:cstheme="minorAscii"/>
          <w:b w:val="1"/>
          <w:bCs w:val="1"/>
          <w:noProof w:val="0"/>
          <w:sz w:val="24"/>
          <w:szCs w:val="24"/>
          <w:lang w:val="vi-VN"/>
        </w:rPr>
      </w:pPr>
      <w:r w:rsidRPr="0C3025F2" w:rsidR="0C4A81F2">
        <w:rPr>
          <w:rFonts w:ascii="Calibri" w:hAnsi="Calibri" w:eastAsia="Calibri" w:cs="Calibri" w:asciiTheme="minorAscii" w:hAnsiTheme="minorAscii" w:eastAsiaTheme="minorAscii" w:cstheme="minorAscii"/>
          <w:b w:val="1"/>
          <w:bCs w:val="1"/>
          <w:noProof w:val="0"/>
          <w:sz w:val="24"/>
          <w:szCs w:val="24"/>
          <w:lang w:val="vi-VN"/>
        </w:rPr>
        <w:t>Hardware</w:t>
      </w:r>
    </w:p>
    <w:p xmlns:wp14="http://schemas.microsoft.com/office/word/2010/wordml" w:rsidP="0C3025F2" wp14:paraId="2B662BA1" wp14:textId="441B3B20">
      <w:pPr>
        <w:pStyle w:val="ListParagraph"/>
        <w:spacing w:before="0" w:beforeAutospacing="off" w:after="0" w:afterAutospacing="off" w:line="300" w:lineRule="auto"/>
        <w:ind w:left="0" w:firstLine="180"/>
        <w:jc w:val="both"/>
        <w:rPr>
          <w:rFonts w:ascii="Calibri" w:hAnsi="Calibri" w:eastAsia="Calibri" w:cs="Calibri" w:asciiTheme="minorAscii" w:hAnsiTheme="minorAscii" w:eastAsiaTheme="minorAscii" w:cstheme="minorAscii"/>
          <w:b w:val="0"/>
          <w:bCs w:val="0"/>
          <w:i w:val="0"/>
          <w:iCs w:val="0"/>
          <w:noProof w:val="0"/>
          <w:sz w:val="24"/>
          <w:szCs w:val="24"/>
          <w:lang w:val="vi-VN"/>
        </w:rPr>
      </w:pP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The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project</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verifies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two</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RV32I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processor</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implementations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a </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single-cycle</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 xml:space="preserve"> RISC-V </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core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and</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a </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 xml:space="preserve">5-stage </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pipelined</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 xml:space="preserve"> RISC-V </w:t>
      </w:r>
      <w:r w:rsidRPr="0C3025F2" w:rsidR="1307D115">
        <w:rPr>
          <w:rFonts w:ascii="Calibri" w:hAnsi="Calibri" w:eastAsia="Calibri" w:cs="Calibri" w:asciiTheme="minorAscii" w:hAnsiTheme="minorAscii" w:eastAsiaTheme="minorAscii" w:cstheme="minorAscii"/>
          <w:b w:val="1"/>
          <w:bCs w:val="1"/>
          <w:i w:val="0"/>
          <w:iCs w:val="0"/>
          <w:noProof w:val="0"/>
          <w:sz w:val="24"/>
          <w:szCs w:val="24"/>
          <w:lang w:val="vi-VN"/>
        </w:rPr>
        <w:t>core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The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single-cycle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processor</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uses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a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Harvard</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architecture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with</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separate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instruction</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and</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data</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memories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and</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executes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one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instruction</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per</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cycle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while</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the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pipelined</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processor</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uses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6E259E49">
        <w:rPr>
          <w:rFonts w:ascii="Calibri" w:hAnsi="Calibri" w:eastAsia="Calibri" w:cs="Calibri" w:asciiTheme="minorAscii" w:hAnsiTheme="minorAscii" w:eastAsiaTheme="minorAscii" w:cstheme="minorAscii"/>
          <w:b w:val="0"/>
          <w:bCs w:val="0"/>
          <w:i w:val="0"/>
          <w:iCs w:val="0"/>
          <w:noProof w:val="0"/>
          <w:sz w:val="24"/>
          <w:szCs w:val="24"/>
          <w:lang w:val="vi-VN"/>
        </w:rPr>
        <w:t>5</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stages</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with</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forwarding</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stall</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handling</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branch</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prediction</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flush</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logic</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and</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debug</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commit</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signal</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 xml:space="preserve"> </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visibility</w:t>
      </w:r>
      <w:r w:rsidRPr="0C3025F2" w:rsidR="1307D115">
        <w:rPr>
          <w:rFonts w:ascii="Calibri" w:hAnsi="Calibri" w:eastAsia="Calibri" w:cs="Calibri" w:asciiTheme="minorAscii" w:hAnsiTheme="minorAscii" w:eastAsiaTheme="minorAscii" w:cstheme="minorAscii"/>
          <w:b w:val="0"/>
          <w:bCs w:val="0"/>
          <w:i w:val="0"/>
          <w:iCs w:val="0"/>
          <w:noProof w:val="0"/>
          <w:sz w:val="24"/>
          <w:szCs w:val="24"/>
          <w:lang w:val="vi-VN"/>
        </w:rPr>
        <w:t>.</w:t>
      </w:r>
    </w:p>
    <w:p xmlns:wp14="http://schemas.microsoft.com/office/word/2010/wordml" w:rsidP="0C3025F2" wp14:paraId="2BD4E986" wp14:textId="7111EC83">
      <w:pPr>
        <w:spacing w:before="40" w:beforeAutospacing="off" w:after="20" w:afterAutospacing="off"/>
        <w:rPr>
          <w:rFonts w:ascii="Calibri" w:hAnsi="Calibri" w:eastAsia="Calibri" w:cs="Calibri" w:asciiTheme="minorAscii" w:hAnsiTheme="minorAscii" w:eastAsiaTheme="minorAscii" w:cstheme="minorAscii"/>
          <w:b w:val="1"/>
          <w:bCs w:val="1"/>
          <w:noProof w:val="0"/>
          <w:sz w:val="24"/>
          <w:szCs w:val="24"/>
          <w:lang w:val="vi-VN"/>
        </w:rPr>
      </w:pPr>
      <w:r w:rsidRPr="0C3025F2" w:rsidR="0C4A81F2">
        <w:rPr>
          <w:rFonts w:ascii="Calibri" w:hAnsi="Calibri" w:eastAsia="Calibri" w:cs="Calibri" w:asciiTheme="minorAscii" w:hAnsiTheme="minorAscii" w:eastAsiaTheme="minorAscii" w:cstheme="minorAscii"/>
          <w:b w:val="1"/>
          <w:bCs w:val="1"/>
          <w:noProof w:val="0"/>
          <w:sz w:val="24"/>
          <w:szCs w:val="24"/>
          <w:lang w:val="vi-VN"/>
        </w:rPr>
        <w:t>Software</w:t>
      </w:r>
    </w:p>
    <w:p xmlns:wp14="http://schemas.microsoft.com/office/word/2010/wordml" w:rsidP="0C3025F2" wp14:paraId="364DDA26" wp14:textId="118FC2AC">
      <w:pPr>
        <w:pStyle w:val="ListParagraph"/>
        <w:spacing w:before="0" w:beforeAutospacing="off" w:after="0" w:afterAutospacing="off" w:line="300" w:lineRule="auto"/>
        <w:ind w:left="0" w:firstLine="180"/>
        <w:jc w:val="both"/>
        <w:rPr>
          <w:b w:val="0"/>
          <w:bCs w:val="0"/>
          <w:i w:val="0"/>
          <w:iCs w:val="0"/>
          <w:strike w:val="0"/>
          <w:dstrike w:val="0"/>
          <w:noProof w:val="0"/>
          <w:color w:val="auto"/>
          <w:u w:val="none"/>
          <w:lang w:val="en-US"/>
        </w:rPr>
      </w:pPr>
      <w:r w:rsidRPr="0C3025F2" w:rsidR="483154F9">
        <w:rPr>
          <w:rFonts w:ascii="Segoe UI" w:hAnsi="Segoe UI" w:eastAsia="Segoe UI" w:cs="Segoe UI"/>
          <w:b w:val="0"/>
          <w:bCs w:val="0"/>
          <w:i w:val="0"/>
          <w:iCs w:val="0"/>
          <w:noProof w:val="0"/>
          <w:color w:val="auto"/>
          <w:sz w:val="21"/>
          <w:szCs w:val="21"/>
          <w:lang w:val="en-US"/>
        </w:rPr>
        <w:t xml:space="preserve">The software consists of compact RISC-V assembly test programs that are compiled into HEX files and loaded into instruction memory for simulation. The test program is designed to exercise every implemented RV32I instruction, including arithmetic, logical, load/store, branch, jump, and immediate instructions, while also testing many source and destination register combinations. The program reports the final </w:t>
      </w:r>
      <w:r w:rsidRPr="0C3025F2" w:rsidR="2F3C826F">
        <w:rPr>
          <w:rFonts w:ascii="Segoe UI" w:hAnsi="Segoe UI" w:eastAsia="Segoe UI" w:cs="Segoe UI"/>
          <w:b w:val="0"/>
          <w:bCs w:val="0"/>
          <w:i w:val="0"/>
          <w:iCs w:val="0"/>
          <w:noProof w:val="0"/>
          <w:color w:val="auto"/>
          <w:sz w:val="21"/>
          <w:szCs w:val="21"/>
          <w:lang w:val="en-US"/>
        </w:rPr>
        <w:t>PASS or FAIL</w:t>
      </w:r>
      <w:r w:rsidRPr="0C3025F2" w:rsidR="483154F9">
        <w:rPr>
          <w:rFonts w:ascii="Segoe UI" w:hAnsi="Segoe UI" w:eastAsia="Segoe UI" w:cs="Segoe UI"/>
          <w:b w:val="0"/>
          <w:bCs w:val="0"/>
          <w:i w:val="0"/>
          <w:iCs w:val="0"/>
          <w:noProof w:val="0"/>
          <w:color w:val="auto"/>
          <w:sz w:val="21"/>
          <w:szCs w:val="21"/>
          <w:lang w:val="en-US"/>
        </w:rPr>
        <w:t xml:space="preserve"> signature through the course </w:t>
      </w:r>
      <w:r w:rsidRPr="0C3025F2" w:rsidR="483154F9">
        <w:rPr>
          <w:rFonts w:ascii="Segoe UI" w:hAnsi="Segoe UI" w:eastAsia="Segoe UI" w:cs="Segoe UI"/>
          <w:b w:val="1"/>
          <w:bCs w:val="1"/>
          <w:i w:val="0"/>
          <w:iCs w:val="0"/>
          <w:noProof w:val="0"/>
          <w:color w:val="auto"/>
          <w:sz w:val="21"/>
          <w:szCs w:val="21"/>
          <w:lang w:val="en-US"/>
        </w:rPr>
        <w:t>t</w:t>
      </w:r>
      <w:r w:rsidRPr="0C3025F2" w:rsidR="483154F9">
        <w:rPr>
          <w:rFonts w:ascii="Segoe UI" w:hAnsi="Segoe UI" w:eastAsia="Segoe UI" w:cs="Segoe UI"/>
          <w:b w:val="1"/>
          <w:bCs w:val="1"/>
          <w:i w:val="0"/>
          <w:iCs w:val="0"/>
          <w:noProof w:val="0"/>
          <w:color w:val="auto"/>
          <w:sz w:val="21"/>
          <w:szCs w:val="21"/>
          <w:lang w:val="en-US"/>
        </w:rPr>
        <w:t>ohost</w:t>
      </w:r>
      <w:r w:rsidRPr="0C3025F2" w:rsidR="483154F9">
        <w:rPr>
          <w:rFonts w:ascii="Segoe UI" w:hAnsi="Segoe UI" w:eastAsia="Segoe UI" w:cs="Segoe UI"/>
          <w:b w:val="0"/>
          <w:bCs w:val="0"/>
          <w:i w:val="0"/>
          <w:iCs w:val="0"/>
          <w:noProof w:val="0"/>
          <w:color w:val="auto"/>
          <w:sz w:val="21"/>
          <w:szCs w:val="21"/>
          <w:lang w:val="en-US"/>
        </w:rPr>
        <w:t xml:space="preserve"> </w:t>
      </w:r>
      <w:r w:rsidRPr="0C3025F2" w:rsidR="483154F9">
        <w:rPr>
          <w:rFonts w:ascii="Segoe UI" w:hAnsi="Segoe UI" w:eastAsia="Segoe UI" w:cs="Segoe UI"/>
          <w:b w:val="0"/>
          <w:bCs w:val="0"/>
          <w:i w:val="0"/>
          <w:iCs w:val="0"/>
          <w:noProof w:val="0"/>
          <w:color w:val="auto"/>
          <w:sz w:val="21"/>
          <w:szCs w:val="21"/>
          <w:lang w:val="en-US"/>
        </w:rPr>
        <w:t xml:space="preserve">mechanism. </w:t>
      </w:r>
    </w:p>
    <w:p xmlns:wp14="http://schemas.microsoft.com/office/word/2010/wordml" w:rsidP="0C3025F2" wp14:paraId="5261F6F5" wp14:textId="2A26341C">
      <w:pPr>
        <w:spacing w:before="0" w:beforeAutospacing="off" w:after="20" w:afterAutospacing="off"/>
      </w:pPr>
      <w:r w:rsidRPr="0C3025F2" w:rsidR="0C4A81F2">
        <w:rPr>
          <w:rFonts w:ascii="Calibri" w:hAnsi="Calibri" w:eastAsia="Calibri" w:cs="Calibri" w:asciiTheme="minorAscii" w:hAnsiTheme="minorAscii" w:eastAsiaTheme="minorAscii" w:cstheme="minorAscii"/>
          <w:b w:val="1"/>
          <w:bCs w:val="1"/>
          <w:noProof w:val="0"/>
          <w:sz w:val="24"/>
          <w:szCs w:val="24"/>
          <w:lang w:val="vi-VN"/>
        </w:rPr>
        <w:t>Verification Plan</w:t>
      </w:r>
    </w:p>
    <w:p xmlns:wp14="http://schemas.microsoft.com/office/word/2010/wordml" w:rsidP="0C3025F2" wp14:paraId="405E268B" wp14:textId="7AF380BD">
      <w:pPr>
        <w:pStyle w:val="ListParagraph"/>
        <w:spacing w:before="0" w:beforeAutospacing="off" w:after="0" w:afterAutospacing="off" w:line="300" w:lineRule="auto"/>
        <w:ind w:left="0" w:firstLine="180"/>
        <w:jc w:val="both"/>
        <w:rPr>
          <w:rFonts w:ascii="Segoe UI" w:hAnsi="Segoe UI" w:eastAsia="Segoe UI" w:cs="Segoe UI"/>
          <w:b w:val="0"/>
          <w:bCs w:val="0"/>
          <w:i w:val="0"/>
          <w:iCs w:val="0"/>
          <w:noProof w:val="0"/>
          <w:sz w:val="21"/>
          <w:szCs w:val="21"/>
          <w:lang w:val="en-US"/>
        </w:rPr>
      </w:pPr>
      <w:r w:rsidRPr="0C3025F2" w:rsidR="1C3F8622">
        <w:rPr>
          <w:rFonts w:ascii="Segoe UI" w:hAnsi="Segoe UI" w:eastAsia="Segoe UI" w:cs="Segoe UI"/>
          <w:b w:val="0"/>
          <w:bCs w:val="0"/>
          <w:i w:val="0"/>
          <w:iCs w:val="0"/>
          <w:noProof w:val="0"/>
          <w:sz w:val="21"/>
          <w:szCs w:val="21"/>
          <w:lang w:val="en-US"/>
        </w:rPr>
        <w:t xml:space="preserve">The </w:t>
      </w:r>
      <w:r w:rsidRPr="0C3025F2" w:rsidR="1C3F8622">
        <w:rPr>
          <w:rFonts w:ascii="Segoe UI" w:hAnsi="Segoe UI" w:eastAsia="Segoe UI" w:cs="Segoe UI"/>
          <w:b w:val="0"/>
          <w:bCs w:val="0"/>
          <w:i w:val="0"/>
          <w:iCs w:val="0"/>
          <w:noProof w:val="0"/>
          <w:sz w:val="21"/>
          <w:szCs w:val="21"/>
          <w:lang w:val="en-US"/>
        </w:rPr>
        <w:t>verification</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flow</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uses</w:t>
      </w:r>
      <w:r w:rsidRPr="0C3025F2" w:rsidR="1C3F8622">
        <w:rPr>
          <w:rFonts w:ascii="Segoe UI" w:hAnsi="Segoe UI" w:eastAsia="Segoe UI" w:cs="Segoe UI"/>
          <w:b w:val="0"/>
          <w:bCs w:val="0"/>
          <w:i w:val="0"/>
          <w:iCs w:val="0"/>
          <w:noProof w:val="0"/>
          <w:sz w:val="21"/>
          <w:szCs w:val="21"/>
          <w:lang w:val="en-US"/>
        </w:rPr>
        <w:t xml:space="preserve"> an </w:t>
      </w:r>
      <w:r w:rsidRPr="0C3025F2" w:rsidR="1C3F8622">
        <w:rPr>
          <w:rFonts w:ascii="Segoe UI" w:hAnsi="Segoe UI" w:eastAsia="Segoe UI" w:cs="Segoe UI"/>
          <w:b w:val="0"/>
          <w:bCs w:val="0"/>
          <w:i w:val="0"/>
          <w:iCs w:val="0"/>
          <w:noProof w:val="0"/>
          <w:sz w:val="21"/>
          <w:szCs w:val="21"/>
          <w:lang w:val="en-US"/>
        </w:rPr>
        <w:t>automated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SystemVerilog</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testbench</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Makefile-based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simulation</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scoreboard</w:t>
      </w:r>
      <w:r w:rsidRPr="0C3025F2" w:rsidR="1C3F8622">
        <w:rPr>
          <w:rFonts w:ascii="Segoe UI" w:hAnsi="Segoe UI" w:eastAsia="Segoe UI" w:cs="Segoe UI"/>
          <w:b w:val="0"/>
          <w:bCs w:val="0"/>
          <w:i w:val="0"/>
          <w:iCs w:val="0"/>
          <w:noProof w:val="0"/>
          <w:sz w:val="21"/>
          <w:szCs w:val="21"/>
          <w:lang w:val="en-US"/>
        </w:rPr>
        <w:t>/</w:t>
      </w:r>
      <w:r w:rsidRPr="0C3025F2" w:rsidR="1C3F8622">
        <w:rPr>
          <w:rFonts w:ascii="Segoe UI" w:hAnsi="Segoe UI" w:eastAsia="Segoe UI" w:cs="Segoe UI"/>
          <w:b w:val="0"/>
          <w:bCs w:val="0"/>
          <w:i w:val="0"/>
          <w:iCs w:val="0"/>
          <w:noProof w:val="0"/>
          <w:sz w:val="21"/>
          <w:szCs w:val="21"/>
          <w:lang w:val="en-US"/>
        </w:rPr>
        <w:t>checker</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logic</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and</w:t>
      </w:r>
      <w:r w:rsidRPr="0C3025F2" w:rsidR="1C3F8622">
        <w:rPr>
          <w:rFonts w:ascii="Segoe UI" w:hAnsi="Segoe UI" w:eastAsia="Segoe UI" w:cs="Segoe UI"/>
          <w:b w:val="0"/>
          <w:bCs w:val="0"/>
          <w:i w:val="0"/>
          <w:iCs w:val="0"/>
          <w:noProof w:val="0"/>
          <w:sz w:val="21"/>
          <w:szCs w:val="21"/>
          <w:lang w:val="en-US"/>
        </w:rPr>
        <w:t xml:space="preserve"> a </w:t>
      </w:r>
      <w:r w:rsidRPr="0C3025F2" w:rsidR="1C3F8622">
        <w:rPr>
          <w:rFonts w:ascii="Segoe UI" w:hAnsi="Segoe UI" w:eastAsia="Segoe UI" w:cs="Segoe UI"/>
          <w:b w:val="0"/>
          <w:bCs w:val="0"/>
          <w:i w:val="0"/>
          <w:iCs w:val="0"/>
          <w:noProof w:val="0"/>
          <w:sz w:val="21"/>
          <w:szCs w:val="21"/>
          <w:lang w:val="en-US"/>
        </w:rPr>
        <w:t>tohost</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poller</w:t>
      </w:r>
      <w:r w:rsidRPr="0C3025F2" w:rsidR="1C3F8622">
        <w:rPr>
          <w:rFonts w:ascii="Segoe UI" w:hAnsi="Segoe UI" w:eastAsia="Segoe UI" w:cs="Segoe UI"/>
          <w:b w:val="0"/>
          <w:bCs w:val="0"/>
          <w:i w:val="0"/>
          <w:iCs w:val="0"/>
          <w:noProof w:val="0"/>
          <w:sz w:val="21"/>
          <w:szCs w:val="21"/>
          <w:lang w:val="en-US"/>
        </w:rPr>
        <w:t xml:space="preserve">. The </w:t>
      </w:r>
      <w:r w:rsidRPr="0C3025F2" w:rsidR="1C3F8622">
        <w:rPr>
          <w:rFonts w:ascii="Segoe UI" w:hAnsi="Segoe UI" w:eastAsia="Segoe UI" w:cs="Segoe UI"/>
          <w:b w:val="0"/>
          <w:bCs w:val="0"/>
          <w:i w:val="0"/>
          <w:iCs w:val="0"/>
          <w:noProof w:val="0"/>
          <w:sz w:val="21"/>
          <w:szCs w:val="21"/>
          <w:lang w:val="en-US"/>
        </w:rPr>
        <w:t>same</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test</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program</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is</w:t>
      </w:r>
      <w:r w:rsidRPr="0C3025F2" w:rsidR="1C3F8622">
        <w:rPr>
          <w:rFonts w:ascii="Segoe UI" w:hAnsi="Segoe UI" w:eastAsia="Segoe UI" w:cs="Segoe UI"/>
          <w:b w:val="0"/>
          <w:bCs w:val="0"/>
          <w:i w:val="0"/>
          <w:iCs w:val="0"/>
          <w:noProof w:val="0"/>
          <w:sz w:val="21"/>
          <w:szCs w:val="21"/>
          <w:lang w:val="en-US"/>
        </w:rPr>
        <w:t xml:space="preserve"> run </w:t>
      </w:r>
      <w:r w:rsidRPr="0C3025F2" w:rsidR="1C3F8622">
        <w:rPr>
          <w:rFonts w:ascii="Segoe UI" w:hAnsi="Segoe UI" w:eastAsia="Segoe UI" w:cs="Segoe UI"/>
          <w:b w:val="0"/>
          <w:bCs w:val="0"/>
          <w:i w:val="0"/>
          <w:iCs w:val="0"/>
          <w:noProof w:val="0"/>
          <w:sz w:val="21"/>
          <w:szCs w:val="21"/>
          <w:lang w:val="en-US"/>
        </w:rPr>
        <w:t>on</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both</w:t>
      </w:r>
      <w:r w:rsidRPr="0C3025F2" w:rsidR="1C3F8622">
        <w:rPr>
          <w:rFonts w:ascii="Segoe UI" w:hAnsi="Segoe UI" w:eastAsia="Segoe UI" w:cs="Segoe UI"/>
          <w:b w:val="0"/>
          <w:bCs w:val="0"/>
          <w:i w:val="0"/>
          <w:iCs w:val="0"/>
          <w:noProof w:val="0"/>
          <w:sz w:val="21"/>
          <w:szCs w:val="21"/>
          <w:lang w:val="en-US"/>
        </w:rPr>
        <w:t xml:space="preserve"> the </w:t>
      </w:r>
      <w:r w:rsidRPr="0C3025F2" w:rsidR="1C3F8622">
        <w:rPr>
          <w:rFonts w:ascii="Segoe UI" w:hAnsi="Segoe UI" w:eastAsia="Segoe UI" w:cs="Segoe UI"/>
          <w:b w:val="0"/>
          <w:bCs w:val="0"/>
          <w:i w:val="0"/>
          <w:iCs w:val="0"/>
          <w:noProof w:val="0"/>
          <w:sz w:val="21"/>
          <w:szCs w:val="21"/>
          <w:lang w:val="en-US"/>
        </w:rPr>
        <w:t>single-cycle</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and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pipelined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DUTs</w:t>
      </w:r>
      <w:r w:rsidRPr="0C3025F2" w:rsidR="1C3F8622">
        <w:rPr>
          <w:rFonts w:ascii="Segoe UI" w:hAnsi="Segoe UI" w:eastAsia="Segoe UI" w:cs="Segoe UI"/>
          <w:b w:val="0"/>
          <w:bCs w:val="0"/>
          <w:i w:val="0"/>
          <w:iCs w:val="0"/>
          <w:noProof w:val="0"/>
          <w:sz w:val="21"/>
          <w:szCs w:val="21"/>
          <w:lang w:val="en-US"/>
        </w:rPr>
        <w:t xml:space="preserve">, then the </w:t>
      </w:r>
      <w:r w:rsidRPr="0C3025F2" w:rsidR="1C3F8622">
        <w:rPr>
          <w:rFonts w:ascii="Segoe UI" w:hAnsi="Segoe UI" w:eastAsia="Segoe UI" w:cs="Segoe UI"/>
          <w:b w:val="0"/>
          <w:bCs w:val="0"/>
          <w:i w:val="0"/>
          <w:iCs w:val="0"/>
          <w:noProof w:val="0"/>
          <w:sz w:val="21"/>
          <w:szCs w:val="21"/>
          <w:lang w:val="en-US"/>
        </w:rPr>
        <w:t>actual</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register</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values</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memory</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values</w:t>
      </w:r>
      <w:r w:rsidRPr="0C3025F2" w:rsidR="1C3F8622">
        <w:rPr>
          <w:rFonts w:ascii="Segoe UI" w:hAnsi="Segoe UI" w:eastAsia="Segoe UI" w:cs="Segoe UI"/>
          <w:b w:val="0"/>
          <w:bCs w:val="0"/>
          <w:i w:val="0"/>
          <w:iCs w:val="0"/>
          <w:noProof w:val="0"/>
          <w:sz w:val="21"/>
          <w:szCs w:val="21"/>
          <w:lang w:val="en-US"/>
        </w:rPr>
        <w:t xml:space="preserve">, PC </w:t>
      </w:r>
      <w:r w:rsidRPr="0C3025F2" w:rsidR="1C3F8622">
        <w:rPr>
          <w:rFonts w:ascii="Segoe UI" w:hAnsi="Segoe UI" w:eastAsia="Segoe UI" w:cs="Segoe UI"/>
          <w:b w:val="0"/>
          <w:bCs w:val="0"/>
          <w:i w:val="0"/>
          <w:iCs w:val="0"/>
          <w:noProof w:val="0"/>
          <w:sz w:val="21"/>
          <w:szCs w:val="21"/>
          <w:lang w:val="en-US"/>
        </w:rPr>
        <w:t>updates</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branch</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behavior</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and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pipeline-specific</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events</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are</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compared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against</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expected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results</w:t>
      </w:r>
      <w:r w:rsidRPr="0C3025F2" w:rsidR="1C3F8622">
        <w:rPr>
          <w:rFonts w:ascii="Segoe UI" w:hAnsi="Segoe UI" w:eastAsia="Segoe UI" w:cs="Segoe UI"/>
          <w:b w:val="0"/>
          <w:bCs w:val="0"/>
          <w:i w:val="0"/>
          <w:iCs w:val="0"/>
          <w:noProof w:val="0"/>
          <w:sz w:val="21"/>
          <w:szCs w:val="21"/>
          <w:lang w:val="en-US"/>
        </w:rPr>
        <w:t xml:space="preserve">. The </w:t>
      </w:r>
      <w:r w:rsidRPr="0C3025F2" w:rsidR="1C3F8622">
        <w:rPr>
          <w:rFonts w:ascii="Segoe UI" w:hAnsi="Segoe UI" w:eastAsia="Segoe UI" w:cs="Segoe UI"/>
          <w:b w:val="0"/>
          <w:bCs w:val="0"/>
          <w:i w:val="0"/>
          <w:iCs w:val="0"/>
          <w:noProof w:val="0"/>
          <w:sz w:val="21"/>
          <w:szCs w:val="21"/>
          <w:lang w:val="en-US"/>
        </w:rPr>
        <w:t>plan</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also</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measures</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both</w:t>
      </w:r>
      <w:r w:rsidRPr="0C3025F2" w:rsidR="1C3F8622">
        <w:rPr>
          <w:rFonts w:ascii="Segoe UI" w:hAnsi="Segoe UI" w:eastAsia="Segoe UI" w:cs="Segoe UI"/>
          <w:b w:val="0"/>
          <w:bCs w:val="0"/>
          <w:i w:val="0"/>
          <w:iCs w:val="0"/>
          <w:noProof w:val="0"/>
          <w:sz w:val="21"/>
          <w:szCs w:val="21"/>
          <w:lang w:val="en-US"/>
        </w:rPr>
        <w:t xml:space="preserve"> the </w:t>
      </w:r>
      <w:r w:rsidRPr="0C3025F2" w:rsidR="1C3F8622">
        <w:rPr>
          <w:rFonts w:ascii="Segoe UI" w:hAnsi="Segoe UI" w:eastAsia="Segoe UI" w:cs="Segoe UI"/>
          <w:b w:val="0"/>
          <w:bCs w:val="0"/>
          <w:i w:val="0"/>
          <w:iCs w:val="0"/>
          <w:noProof w:val="0"/>
          <w:sz w:val="21"/>
          <w:szCs w:val="21"/>
          <w:lang w:val="en-US"/>
        </w:rPr>
        <w:t>source-program</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length</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and</w:t>
      </w:r>
      <w:r w:rsidRPr="0C3025F2" w:rsidR="1C3F8622">
        <w:rPr>
          <w:rFonts w:ascii="Segoe UI" w:hAnsi="Segoe UI" w:eastAsia="Segoe UI" w:cs="Segoe UI"/>
          <w:b w:val="0"/>
          <w:bCs w:val="0"/>
          <w:i w:val="0"/>
          <w:iCs w:val="0"/>
          <w:noProof w:val="0"/>
          <w:sz w:val="21"/>
          <w:szCs w:val="21"/>
          <w:lang w:val="en-US"/>
        </w:rPr>
        <w:t xml:space="preserve"> the </w:t>
      </w:r>
      <w:r w:rsidRPr="0C3025F2" w:rsidR="1C3F8622">
        <w:rPr>
          <w:rFonts w:ascii="Segoe UI" w:hAnsi="Segoe UI" w:eastAsia="Segoe UI" w:cs="Segoe UI"/>
          <w:b w:val="0"/>
          <w:bCs w:val="0"/>
          <w:i w:val="0"/>
          <w:iCs w:val="0"/>
          <w:noProof w:val="0"/>
          <w:sz w:val="21"/>
          <w:szCs w:val="21"/>
          <w:lang w:val="en-US"/>
        </w:rPr>
        <w:t>number</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of</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executed</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instructions</w:t>
      </w:r>
      <w:r w:rsidRPr="0C3025F2" w:rsidR="1C3F8622">
        <w:rPr>
          <w:rFonts w:ascii="Segoe UI" w:hAnsi="Segoe UI" w:eastAsia="Segoe UI" w:cs="Segoe UI"/>
          <w:b w:val="0"/>
          <w:bCs w:val="0"/>
          <w:i w:val="0"/>
          <w:iCs w:val="0"/>
          <w:noProof w:val="0"/>
          <w:sz w:val="21"/>
          <w:szCs w:val="21"/>
          <w:lang w:val="en-US"/>
        </w:rPr>
        <w:t xml:space="preserve"> to </w:t>
      </w:r>
      <w:r w:rsidRPr="0C3025F2" w:rsidR="1C3F8622">
        <w:rPr>
          <w:rFonts w:ascii="Segoe UI" w:hAnsi="Segoe UI" w:eastAsia="Segoe UI" w:cs="Segoe UI"/>
          <w:b w:val="0"/>
          <w:bCs w:val="0"/>
          <w:i w:val="0"/>
          <w:iCs w:val="0"/>
          <w:noProof w:val="0"/>
          <w:sz w:val="21"/>
          <w:szCs w:val="21"/>
          <w:lang w:val="en-US"/>
        </w:rPr>
        <w:t>keep</w:t>
      </w:r>
      <w:r w:rsidRPr="0C3025F2" w:rsidR="1C3F8622">
        <w:rPr>
          <w:rFonts w:ascii="Segoe UI" w:hAnsi="Segoe UI" w:eastAsia="Segoe UI" w:cs="Segoe UI"/>
          <w:b w:val="0"/>
          <w:bCs w:val="0"/>
          <w:i w:val="0"/>
          <w:iCs w:val="0"/>
          <w:noProof w:val="0"/>
          <w:sz w:val="21"/>
          <w:szCs w:val="21"/>
          <w:lang w:val="en-US"/>
        </w:rPr>
        <w:t xml:space="preserve"> the </w:t>
      </w:r>
      <w:r w:rsidRPr="0C3025F2" w:rsidR="1C3F8622">
        <w:rPr>
          <w:rFonts w:ascii="Segoe UI" w:hAnsi="Segoe UI" w:eastAsia="Segoe UI" w:cs="Segoe UI"/>
          <w:b w:val="0"/>
          <w:bCs w:val="0"/>
          <w:i w:val="0"/>
          <w:iCs w:val="0"/>
          <w:noProof w:val="0"/>
          <w:sz w:val="21"/>
          <w:szCs w:val="21"/>
          <w:lang w:val="en-US"/>
        </w:rPr>
        <w:t>test</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short</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while</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maintaining</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strong</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fault-detection</w:t>
      </w:r>
      <w:r w:rsidRPr="0C3025F2" w:rsidR="1C3F8622">
        <w:rPr>
          <w:rFonts w:ascii="Segoe UI" w:hAnsi="Segoe UI" w:eastAsia="Segoe UI" w:cs="Segoe UI"/>
          <w:b w:val="0"/>
          <w:bCs w:val="0"/>
          <w:i w:val="0"/>
          <w:iCs w:val="0"/>
          <w:noProof w:val="0"/>
          <w:sz w:val="21"/>
          <w:szCs w:val="21"/>
          <w:lang w:val="en-US"/>
        </w:rPr>
        <w:t xml:space="preserve"> </w:t>
      </w:r>
      <w:r w:rsidRPr="0C3025F2" w:rsidR="1C3F8622">
        <w:rPr>
          <w:rFonts w:ascii="Segoe UI" w:hAnsi="Segoe UI" w:eastAsia="Segoe UI" w:cs="Segoe UI"/>
          <w:b w:val="0"/>
          <w:bCs w:val="0"/>
          <w:i w:val="0"/>
          <w:iCs w:val="0"/>
          <w:noProof w:val="0"/>
          <w:sz w:val="21"/>
          <w:szCs w:val="21"/>
          <w:lang w:val="en-US"/>
        </w:rPr>
        <w:t>capability</w:t>
      </w:r>
      <w:r w:rsidRPr="0C3025F2" w:rsidR="1C3F8622">
        <w:rPr>
          <w:rFonts w:ascii="Segoe UI" w:hAnsi="Segoe UI" w:eastAsia="Segoe UI" w:cs="Segoe UI"/>
          <w:b w:val="0"/>
          <w:bCs w:val="0"/>
          <w:i w:val="0"/>
          <w:iCs w:val="0"/>
          <w:noProof w:val="0"/>
          <w:sz w:val="21"/>
          <w:szCs w:val="21"/>
          <w:lang w:val="en-US"/>
        </w:rPr>
        <w:t>.</w:t>
      </w:r>
    </w:p>
    <w:p xmlns:wp14="http://schemas.microsoft.com/office/word/2010/wordml" w:rsidP="0C3025F2" wp14:paraId="2BB89184" wp14:textId="37D785D0">
      <w:pPr>
        <w:pStyle w:val="Normal"/>
        <w:spacing w:before="0" w:beforeAutospacing="off" w:after="0" w:afterAutospacing="off" w:line="300" w:lineRule="auto"/>
        <w:ind w:left="0"/>
      </w:pPr>
      <w:r w:rsidRPr="0C3025F2" w:rsidR="034A675D">
        <w:rPr>
          <w:rFonts w:ascii="Segoe UI" w:hAnsi="Segoe UI" w:eastAsia="Segoe UI" w:cs="Segoe UI"/>
          <w:b w:val="1"/>
          <w:bCs w:val="1"/>
          <w:i w:val="0"/>
          <w:iCs w:val="0"/>
          <w:noProof w:val="0"/>
          <w:sz w:val="21"/>
          <w:szCs w:val="21"/>
          <w:lang w:val="en-US"/>
        </w:rPr>
        <w:t>Pipeline-Specific Verification</w:t>
      </w:r>
    </w:p>
    <w:p xmlns:wp14="http://schemas.microsoft.com/office/word/2010/wordml" w:rsidP="0C3025F2" wp14:paraId="4DF712B7" wp14:textId="2E192285">
      <w:pPr>
        <w:pStyle w:val="ListParagraph"/>
        <w:spacing w:before="0" w:beforeAutospacing="off" w:after="0" w:afterAutospacing="off" w:line="300" w:lineRule="auto"/>
        <w:ind w:left="0" w:firstLine="180"/>
        <w:jc w:val="both"/>
        <w:rPr>
          <w:rFonts w:ascii="Segoe UI" w:hAnsi="Segoe UI" w:eastAsia="Segoe UI" w:cs="Segoe UI"/>
          <w:b w:val="0"/>
          <w:bCs w:val="0"/>
          <w:i w:val="0"/>
          <w:iCs w:val="0"/>
          <w:noProof w:val="0"/>
          <w:sz w:val="21"/>
          <w:szCs w:val="21"/>
          <w:lang w:val="en-US"/>
        </w:rPr>
      </w:pPr>
      <w:r w:rsidRPr="0C3025F2" w:rsidR="034A675D">
        <w:rPr>
          <w:rFonts w:ascii="Segoe UI" w:hAnsi="Segoe UI" w:eastAsia="Segoe UI" w:cs="Segoe UI"/>
          <w:b w:val="0"/>
          <w:bCs w:val="0"/>
          <w:i w:val="0"/>
          <w:iCs w:val="0"/>
          <w:noProof w:val="0"/>
          <w:sz w:val="21"/>
          <w:szCs w:val="21"/>
          <w:lang w:val="en-US"/>
        </w:rPr>
        <w:t xml:space="preserve">For the pipelined implementation, the verification focuses on cases that are not visible in a simple single-cycle design, such as data forwarding, load-use stalls, load-to-branch or load-to-jump stalls, branch prediction, misprediction flushes, PC recovery, and misaligned memory access behavior. </w:t>
      </w:r>
    </w:p>
    <w:p xmlns:wp14="http://schemas.microsoft.com/office/word/2010/wordml" w:rsidP="0C3025F2" wp14:paraId="5E09A64A" wp14:textId="636F0D65">
      <w:pPr>
        <w:spacing w:before="40" w:beforeAutospacing="off" w:after="20" w:afterAutospacing="off"/>
        <w:rPr>
          <w:rFonts w:ascii="Calibri" w:hAnsi="Calibri" w:eastAsia="Calibri" w:cs="Calibri" w:asciiTheme="minorAscii" w:hAnsiTheme="minorAscii" w:eastAsiaTheme="minorAscii" w:cstheme="minorAscii"/>
          <w:b w:val="1"/>
          <w:bCs w:val="1"/>
          <w:noProof w:val="0"/>
          <w:sz w:val="28"/>
          <w:szCs w:val="28"/>
          <w:lang w:val="vi-VN"/>
        </w:rPr>
      </w:pPr>
      <w:r w:rsidRPr="0C3025F2" w:rsidR="0C4A81F2">
        <w:rPr>
          <w:rFonts w:ascii="Calibri" w:hAnsi="Calibri" w:eastAsia="Calibri" w:cs="Calibri" w:asciiTheme="minorAscii" w:hAnsiTheme="minorAscii" w:eastAsiaTheme="minorAscii" w:cstheme="minorAscii"/>
          <w:b w:val="1"/>
          <w:bCs w:val="1"/>
          <w:noProof w:val="0"/>
          <w:sz w:val="24"/>
          <w:szCs w:val="24"/>
          <w:lang w:val="vi-VN"/>
        </w:rPr>
        <w:t>Report Out</w:t>
      </w:r>
    </w:p>
    <w:p xmlns:wp14="http://schemas.microsoft.com/office/word/2010/wordml" w:rsidP="0C3025F2" wp14:paraId="1C00BA29" wp14:textId="17F74925">
      <w:pPr>
        <w:pStyle w:val="ListParagraph"/>
        <w:spacing w:before="0" w:beforeAutospacing="off" w:after="0" w:afterAutospacing="off" w:line="300" w:lineRule="auto"/>
        <w:ind w:left="0" w:firstLine="180"/>
        <w:jc w:val="both"/>
        <w:rPr>
          <w:rFonts w:ascii="Segoe UI" w:hAnsi="Segoe UI" w:eastAsia="Segoe UI" w:cs="Segoe UI"/>
          <w:b w:val="0"/>
          <w:bCs w:val="0"/>
          <w:i w:val="0"/>
          <w:iCs w:val="0"/>
          <w:noProof w:val="0"/>
          <w:sz w:val="21"/>
          <w:szCs w:val="21"/>
          <w:lang w:val="en-US"/>
        </w:rPr>
      </w:pPr>
      <w:r w:rsidRPr="0C3025F2" w:rsidR="75E92DB5">
        <w:rPr>
          <w:rFonts w:ascii="Segoe UI" w:hAnsi="Segoe UI" w:eastAsia="Segoe UI" w:cs="Segoe UI"/>
          <w:b w:val="0"/>
          <w:bCs w:val="0"/>
          <w:i w:val="0"/>
          <w:iCs w:val="0"/>
          <w:noProof w:val="0"/>
          <w:sz w:val="21"/>
          <w:szCs w:val="21"/>
          <w:lang w:val="en-US"/>
        </w:rPr>
        <w:t xml:space="preserve">The final result is a repeatable automated regression flow that runs the test program on both implementations and reports </w:t>
      </w:r>
      <w:r w:rsidRPr="0C3025F2" w:rsidR="75E92DB5">
        <w:rPr>
          <w:rFonts w:ascii="Segoe UI" w:hAnsi="Segoe UI" w:eastAsia="Segoe UI" w:cs="Segoe UI"/>
          <w:b w:val="1"/>
          <w:bCs w:val="1"/>
          <w:i w:val="0"/>
          <w:iCs w:val="0"/>
          <w:noProof w:val="0"/>
          <w:sz w:val="21"/>
          <w:szCs w:val="21"/>
          <w:lang w:val="en-US"/>
        </w:rPr>
        <w:t>PASS</w:t>
      </w:r>
      <w:r w:rsidRPr="0C3025F2" w:rsidR="75E92DB5">
        <w:rPr>
          <w:rFonts w:ascii="Segoe UI" w:hAnsi="Segoe UI" w:eastAsia="Segoe UI" w:cs="Segoe UI"/>
          <w:b w:val="0"/>
          <w:bCs w:val="0"/>
          <w:i w:val="0"/>
          <w:iCs w:val="0"/>
          <w:noProof w:val="0"/>
          <w:sz w:val="21"/>
          <w:szCs w:val="21"/>
          <w:lang w:val="en-US"/>
        </w:rPr>
        <w:t xml:space="preserve"> when the expected tohost signature is reached, or </w:t>
      </w:r>
      <w:r w:rsidRPr="0C3025F2" w:rsidR="75E92DB5">
        <w:rPr>
          <w:rFonts w:ascii="Segoe UI" w:hAnsi="Segoe UI" w:eastAsia="Segoe UI" w:cs="Segoe UI"/>
          <w:b w:val="1"/>
          <w:bCs w:val="1"/>
          <w:i w:val="0"/>
          <w:iCs w:val="0"/>
          <w:noProof w:val="0"/>
          <w:sz w:val="21"/>
          <w:szCs w:val="21"/>
          <w:lang w:val="en-US"/>
        </w:rPr>
        <w:t>FAIL</w:t>
      </w:r>
      <w:r w:rsidRPr="0C3025F2" w:rsidR="75E92DB5">
        <w:rPr>
          <w:rFonts w:ascii="Segoe UI" w:hAnsi="Segoe UI" w:eastAsia="Segoe UI" w:cs="Segoe UI"/>
          <w:b w:val="0"/>
          <w:bCs w:val="0"/>
          <w:i w:val="0"/>
          <w:iCs w:val="0"/>
          <w:noProof w:val="0"/>
          <w:sz w:val="21"/>
          <w:szCs w:val="21"/>
          <w:lang w:val="en-US"/>
        </w:rPr>
        <w:t xml:space="preserve"> when a mismatch, timeout, missing completion signature, or injected RTL bug is detected. The report includes simulation logs, executed instruction count, cycle count, IPC, control-instruction count, branch-misprediction count, mismatch messages, waveform evidence, and overall PASS/FAIL status.</w:t>
      </w:r>
    </w:p>
    <w:p xmlns:wp14="http://schemas.microsoft.com/office/word/2010/wordml" w:rsidP="0C3025F2" wp14:paraId="32A3E779" wp14:textId="537EB435">
      <w:pPr>
        <w:pStyle w:val="Normal"/>
        <w:spacing w:before="0" w:beforeAutospacing="off" w:after="0" w:afterAutospacing="off" w:line="300" w:lineRule="auto"/>
        <w:ind w:left="0"/>
      </w:pPr>
      <w:r w:rsidRPr="0C3025F2" w:rsidR="75E92DB5">
        <w:rPr>
          <w:rFonts w:ascii="Segoe UI" w:hAnsi="Segoe UI" w:eastAsia="Segoe UI" w:cs="Segoe UI"/>
          <w:b w:val="1"/>
          <w:bCs w:val="1"/>
          <w:i w:val="0"/>
          <w:iCs w:val="0"/>
          <w:noProof w:val="0"/>
          <w:sz w:val="21"/>
          <w:szCs w:val="21"/>
          <w:lang w:val="en-US"/>
        </w:rPr>
        <w:t>Fault-Detection Result</w:t>
      </w:r>
    </w:p>
    <w:p xmlns:wp14="http://schemas.microsoft.com/office/word/2010/wordml" w:rsidP="0C3025F2" wp14:paraId="36B01474" wp14:textId="0D9CAEEF">
      <w:pPr>
        <w:pStyle w:val="ListParagraph"/>
        <w:spacing w:before="0" w:beforeAutospacing="off" w:after="0" w:afterAutospacing="off" w:line="300" w:lineRule="auto"/>
        <w:ind w:left="0" w:firstLine="180"/>
        <w:jc w:val="both"/>
        <w:rPr>
          <w:rFonts w:ascii="Segoe UI" w:hAnsi="Segoe UI" w:eastAsia="Segoe UI" w:cs="Segoe UI"/>
          <w:b w:val="0"/>
          <w:bCs w:val="0"/>
          <w:i w:val="0"/>
          <w:iCs w:val="0"/>
          <w:noProof w:val="0"/>
          <w:sz w:val="21"/>
          <w:szCs w:val="21"/>
          <w:lang w:val="en-US"/>
        </w:rPr>
      </w:pPr>
      <w:r w:rsidRPr="0C3025F2" w:rsidR="75E92DB5">
        <w:rPr>
          <w:rFonts w:ascii="Segoe UI" w:hAnsi="Segoe UI" w:eastAsia="Segoe UI" w:cs="Segoe UI"/>
          <w:b w:val="0"/>
          <w:bCs w:val="0"/>
          <w:i w:val="0"/>
          <w:iCs w:val="0"/>
          <w:noProof w:val="0"/>
          <w:sz w:val="21"/>
          <w:szCs w:val="21"/>
          <w:lang w:val="en-US"/>
        </w:rPr>
        <w:t xml:space="preserve">The </w:t>
      </w:r>
      <w:r w:rsidRPr="0C3025F2" w:rsidR="75E92DB5">
        <w:rPr>
          <w:rFonts w:ascii="Segoe UI" w:hAnsi="Segoe UI" w:eastAsia="Segoe UI" w:cs="Segoe UI"/>
          <w:b w:val="0"/>
          <w:bCs w:val="0"/>
          <w:i w:val="0"/>
          <w:iCs w:val="0"/>
          <w:noProof w:val="0"/>
          <w:sz w:val="21"/>
          <w:szCs w:val="21"/>
          <w:lang w:val="en-US"/>
        </w:rPr>
        <w:t>verification</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program</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is</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intended</w:t>
      </w:r>
      <w:r w:rsidRPr="0C3025F2" w:rsidR="75E92DB5">
        <w:rPr>
          <w:rFonts w:ascii="Segoe UI" w:hAnsi="Segoe UI" w:eastAsia="Segoe UI" w:cs="Segoe UI"/>
          <w:b w:val="0"/>
          <w:bCs w:val="0"/>
          <w:i w:val="0"/>
          <w:iCs w:val="0"/>
          <w:noProof w:val="0"/>
          <w:sz w:val="21"/>
          <w:szCs w:val="21"/>
          <w:lang w:val="en-US"/>
        </w:rPr>
        <w:t xml:space="preserve"> to </w:t>
      </w:r>
      <w:r w:rsidRPr="0C3025F2" w:rsidR="75E92DB5">
        <w:rPr>
          <w:rFonts w:ascii="Segoe UI" w:hAnsi="Segoe UI" w:eastAsia="Segoe UI" w:cs="Segoe UI"/>
          <w:b w:val="0"/>
          <w:bCs w:val="0"/>
          <w:i w:val="0"/>
          <w:iCs w:val="0"/>
          <w:noProof w:val="0"/>
          <w:sz w:val="21"/>
          <w:szCs w:val="21"/>
          <w:lang w:val="en-US"/>
        </w:rPr>
        <w:t>detect</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intentional</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one-line</w:t>
      </w:r>
      <w:r w:rsidRPr="0C3025F2" w:rsidR="75E92DB5">
        <w:rPr>
          <w:rFonts w:ascii="Segoe UI" w:hAnsi="Segoe UI" w:eastAsia="Segoe UI" w:cs="Segoe UI"/>
          <w:b w:val="0"/>
          <w:bCs w:val="0"/>
          <w:i w:val="0"/>
          <w:iCs w:val="0"/>
          <w:noProof w:val="0"/>
          <w:sz w:val="21"/>
          <w:szCs w:val="21"/>
          <w:lang w:val="en-US"/>
        </w:rPr>
        <w:t xml:space="preserve"> RTL </w:t>
      </w:r>
      <w:r w:rsidRPr="0C3025F2" w:rsidR="75E92DB5">
        <w:rPr>
          <w:rFonts w:ascii="Segoe UI" w:hAnsi="Segoe UI" w:eastAsia="Segoe UI" w:cs="Segoe UI"/>
          <w:b w:val="0"/>
          <w:bCs w:val="0"/>
          <w:i w:val="0"/>
          <w:iCs w:val="0"/>
          <w:noProof w:val="0"/>
          <w:sz w:val="21"/>
          <w:szCs w:val="21"/>
          <w:lang w:val="en-US"/>
        </w:rPr>
        <w:t>modifications</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inserted</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by</w:t>
      </w:r>
      <w:r w:rsidRPr="0C3025F2" w:rsidR="75E92DB5">
        <w:rPr>
          <w:rFonts w:ascii="Segoe UI" w:hAnsi="Segoe UI" w:eastAsia="Segoe UI" w:cs="Segoe UI"/>
          <w:b w:val="0"/>
          <w:bCs w:val="0"/>
          <w:i w:val="0"/>
          <w:iCs w:val="0"/>
          <w:noProof w:val="0"/>
          <w:sz w:val="21"/>
          <w:szCs w:val="21"/>
          <w:lang w:val="en-US"/>
        </w:rPr>
        <w:t xml:space="preserve"> the TA. </w:t>
      </w:r>
      <w:r w:rsidRPr="0C3025F2" w:rsidR="75E92DB5">
        <w:rPr>
          <w:rFonts w:ascii="Segoe UI" w:hAnsi="Segoe UI" w:eastAsia="Segoe UI" w:cs="Segoe UI"/>
          <w:b w:val="0"/>
          <w:bCs w:val="0"/>
          <w:i w:val="0"/>
          <w:iCs w:val="0"/>
          <w:noProof w:val="0"/>
          <w:sz w:val="21"/>
          <w:szCs w:val="21"/>
          <w:lang w:val="en-US"/>
        </w:rPr>
        <w:t>If</w:t>
      </w:r>
      <w:r w:rsidRPr="0C3025F2" w:rsidR="75E92DB5">
        <w:rPr>
          <w:rFonts w:ascii="Segoe UI" w:hAnsi="Segoe UI" w:eastAsia="Segoe UI" w:cs="Segoe UI"/>
          <w:b w:val="0"/>
          <w:bCs w:val="0"/>
          <w:i w:val="0"/>
          <w:iCs w:val="0"/>
          <w:noProof w:val="0"/>
          <w:sz w:val="21"/>
          <w:szCs w:val="21"/>
          <w:lang w:val="en-US"/>
        </w:rPr>
        <w:t xml:space="preserve"> the </w:t>
      </w:r>
      <w:r w:rsidRPr="0C3025F2" w:rsidR="75E92DB5">
        <w:rPr>
          <w:rFonts w:ascii="Segoe UI" w:hAnsi="Segoe UI" w:eastAsia="Segoe UI" w:cs="Segoe UI"/>
          <w:b w:val="0"/>
          <w:bCs w:val="0"/>
          <w:i w:val="0"/>
          <w:iCs w:val="0"/>
          <w:noProof w:val="0"/>
          <w:sz w:val="21"/>
          <w:szCs w:val="21"/>
          <w:lang w:val="en-US"/>
        </w:rPr>
        <w:t>injected</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bug</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changes</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instruction</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behavior</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register</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write-back</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memory</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access</w:t>
      </w:r>
      <w:r w:rsidRPr="0C3025F2" w:rsidR="75E92DB5">
        <w:rPr>
          <w:rFonts w:ascii="Segoe UI" w:hAnsi="Segoe UI" w:eastAsia="Segoe UI" w:cs="Segoe UI"/>
          <w:b w:val="0"/>
          <w:bCs w:val="0"/>
          <w:i w:val="0"/>
          <w:iCs w:val="0"/>
          <w:noProof w:val="0"/>
          <w:sz w:val="21"/>
          <w:szCs w:val="21"/>
          <w:lang w:val="en-US"/>
        </w:rPr>
        <w:t xml:space="preserve">, PC </w:t>
      </w:r>
      <w:r w:rsidRPr="0C3025F2" w:rsidR="75E92DB5">
        <w:rPr>
          <w:rFonts w:ascii="Segoe UI" w:hAnsi="Segoe UI" w:eastAsia="Segoe UI" w:cs="Segoe UI"/>
          <w:b w:val="0"/>
          <w:bCs w:val="0"/>
          <w:i w:val="0"/>
          <w:iCs w:val="0"/>
          <w:noProof w:val="0"/>
          <w:sz w:val="21"/>
          <w:szCs w:val="21"/>
          <w:lang w:val="en-US"/>
        </w:rPr>
        <w:t>update</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branch</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handling</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stall</w:t>
      </w:r>
      <w:r w:rsidRPr="0C3025F2" w:rsidR="75E92DB5">
        <w:rPr>
          <w:rFonts w:ascii="Segoe UI" w:hAnsi="Segoe UI" w:eastAsia="Segoe UI" w:cs="Segoe UI"/>
          <w:b w:val="0"/>
          <w:bCs w:val="0"/>
          <w:i w:val="0"/>
          <w:iCs w:val="0"/>
          <w:noProof w:val="0"/>
          <w:sz w:val="21"/>
          <w:szCs w:val="21"/>
          <w:lang w:val="en-US"/>
        </w:rPr>
        <w:t>/</w:t>
      </w:r>
      <w:r w:rsidRPr="0C3025F2" w:rsidR="75E92DB5">
        <w:rPr>
          <w:rFonts w:ascii="Segoe UI" w:hAnsi="Segoe UI" w:eastAsia="Segoe UI" w:cs="Segoe UI"/>
          <w:b w:val="0"/>
          <w:bCs w:val="0"/>
          <w:i w:val="0"/>
          <w:iCs w:val="0"/>
          <w:noProof w:val="0"/>
          <w:sz w:val="21"/>
          <w:szCs w:val="21"/>
          <w:lang w:val="en-US"/>
        </w:rPr>
        <w:t>flush</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behavior</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or</w:t>
      </w:r>
      <w:r w:rsidRPr="0C3025F2" w:rsidR="75E92DB5">
        <w:rPr>
          <w:rFonts w:ascii="Segoe UI" w:hAnsi="Segoe UI" w:eastAsia="Segoe UI" w:cs="Segoe UI"/>
          <w:b w:val="0"/>
          <w:bCs w:val="0"/>
          <w:i w:val="0"/>
          <w:iCs w:val="0"/>
          <w:noProof w:val="0"/>
          <w:sz w:val="21"/>
          <w:szCs w:val="21"/>
          <w:lang w:val="en-US"/>
        </w:rPr>
        <w:t xml:space="preserve"> the </w:t>
      </w:r>
      <w:r w:rsidRPr="0C3025F2" w:rsidR="75E92DB5">
        <w:rPr>
          <w:rFonts w:ascii="Segoe UI" w:hAnsi="Segoe UI" w:eastAsia="Segoe UI" w:cs="Segoe UI"/>
          <w:b w:val="0"/>
          <w:bCs w:val="0"/>
          <w:i w:val="0"/>
          <w:iCs w:val="0"/>
          <w:noProof w:val="0"/>
          <w:sz w:val="21"/>
          <w:szCs w:val="21"/>
          <w:lang w:val="en-US"/>
        </w:rPr>
        <w:t>final</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program</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signature</w:t>
      </w:r>
      <w:r w:rsidRPr="0C3025F2" w:rsidR="75E92DB5">
        <w:rPr>
          <w:rFonts w:ascii="Segoe UI" w:hAnsi="Segoe UI" w:eastAsia="Segoe UI" w:cs="Segoe UI"/>
          <w:b w:val="0"/>
          <w:bCs w:val="0"/>
          <w:i w:val="0"/>
          <w:iCs w:val="0"/>
          <w:noProof w:val="0"/>
          <w:sz w:val="21"/>
          <w:szCs w:val="21"/>
          <w:lang w:val="en-US"/>
        </w:rPr>
        <w:t xml:space="preserve">, the </w:t>
      </w:r>
      <w:r w:rsidRPr="0C3025F2" w:rsidR="75E92DB5">
        <w:rPr>
          <w:rFonts w:ascii="Segoe UI" w:hAnsi="Segoe UI" w:eastAsia="Segoe UI" w:cs="Segoe UI"/>
          <w:b w:val="0"/>
          <w:bCs w:val="0"/>
          <w:i w:val="0"/>
          <w:iCs w:val="0"/>
          <w:noProof w:val="0"/>
          <w:sz w:val="21"/>
          <w:szCs w:val="21"/>
          <w:lang w:val="en-US"/>
        </w:rPr>
        <w:t>automated</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checker</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and</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tohost</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mechanism</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should</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report</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1"/>
          <w:bCs w:val="1"/>
          <w:i w:val="0"/>
          <w:iCs w:val="0"/>
          <w:noProof w:val="0"/>
          <w:sz w:val="21"/>
          <w:szCs w:val="21"/>
          <w:lang w:val="en-US"/>
        </w:rPr>
        <w:t>FAIL</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proving</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that</w:t>
      </w:r>
      <w:r w:rsidRPr="0C3025F2" w:rsidR="75E92DB5">
        <w:rPr>
          <w:rFonts w:ascii="Segoe UI" w:hAnsi="Segoe UI" w:eastAsia="Segoe UI" w:cs="Segoe UI"/>
          <w:b w:val="0"/>
          <w:bCs w:val="0"/>
          <w:i w:val="0"/>
          <w:iCs w:val="0"/>
          <w:noProof w:val="0"/>
          <w:sz w:val="21"/>
          <w:szCs w:val="21"/>
          <w:lang w:val="en-US"/>
        </w:rPr>
        <w:t xml:space="preserve"> the </w:t>
      </w:r>
      <w:r w:rsidRPr="0C3025F2" w:rsidR="75E92DB5">
        <w:rPr>
          <w:rFonts w:ascii="Segoe UI" w:hAnsi="Segoe UI" w:eastAsia="Segoe UI" w:cs="Segoe UI"/>
          <w:b w:val="0"/>
          <w:bCs w:val="0"/>
          <w:i w:val="0"/>
          <w:iCs w:val="0"/>
          <w:noProof w:val="0"/>
          <w:sz w:val="21"/>
          <w:szCs w:val="21"/>
          <w:lang w:val="en-US"/>
        </w:rPr>
        <w:t>test</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program</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has</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meaningful</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fault-detection</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strength</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despite</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being</w:t>
      </w:r>
      <w:r w:rsidRPr="0C3025F2" w:rsidR="75E92DB5">
        <w:rPr>
          <w:rFonts w:ascii="Segoe UI" w:hAnsi="Segoe UI" w:eastAsia="Segoe UI" w:cs="Segoe UI"/>
          <w:b w:val="0"/>
          <w:bCs w:val="0"/>
          <w:i w:val="0"/>
          <w:iCs w:val="0"/>
          <w:noProof w:val="0"/>
          <w:sz w:val="21"/>
          <w:szCs w:val="21"/>
          <w:lang w:val="en-US"/>
        </w:rPr>
        <w:t xml:space="preserve"> </w:t>
      </w:r>
      <w:r w:rsidRPr="0C3025F2" w:rsidR="75E92DB5">
        <w:rPr>
          <w:rFonts w:ascii="Segoe UI" w:hAnsi="Segoe UI" w:eastAsia="Segoe UI" w:cs="Segoe UI"/>
          <w:b w:val="0"/>
          <w:bCs w:val="0"/>
          <w:i w:val="0"/>
          <w:iCs w:val="0"/>
          <w:noProof w:val="0"/>
          <w:sz w:val="21"/>
          <w:szCs w:val="21"/>
          <w:lang w:val="en-US"/>
        </w:rPr>
        <w:t>compact</w:t>
      </w:r>
      <w:r w:rsidRPr="0C3025F2" w:rsidR="75E92DB5">
        <w:rPr>
          <w:rFonts w:ascii="Segoe UI" w:hAnsi="Segoe UI" w:eastAsia="Segoe UI" w:cs="Segoe UI"/>
          <w:b w:val="0"/>
          <w:bCs w:val="0"/>
          <w:i w:val="0"/>
          <w:iCs w:val="0"/>
          <w:noProof w:val="0"/>
          <w:sz w:val="21"/>
          <w:szCs w:val="21"/>
          <w:lang w:val="en-US"/>
        </w:rPr>
        <w: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KfrciGvn" int2:invalidationBookmarkName="" int2:hashCode="E6KCizrezBwy6j" int2:id="mPV4jqq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198ee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b51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f1d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1428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4a3476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68906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630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243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43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B47D9C"/>
    <w:rsid w:val="01AC3B66"/>
    <w:rsid w:val="034A675D"/>
    <w:rsid w:val="03B1645D"/>
    <w:rsid w:val="08DE7257"/>
    <w:rsid w:val="0AD5B0C9"/>
    <w:rsid w:val="0AF5F993"/>
    <w:rsid w:val="0C3025F2"/>
    <w:rsid w:val="0C4A81F2"/>
    <w:rsid w:val="0DBF067A"/>
    <w:rsid w:val="10F01F8A"/>
    <w:rsid w:val="110D5FDC"/>
    <w:rsid w:val="1307D115"/>
    <w:rsid w:val="14B43E7D"/>
    <w:rsid w:val="189F65C3"/>
    <w:rsid w:val="1A3C2BA6"/>
    <w:rsid w:val="1AB12157"/>
    <w:rsid w:val="1B29ED81"/>
    <w:rsid w:val="1BBE26C5"/>
    <w:rsid w:val="1C3F8622"/>
    <w:rsid w:val="200660D2"/>
    <w:rsid w:val="21EB094C"/>
    <w:rsid w:val="2725A84E"/>
    <w:rsid w:val="27C00CA4"/>
    <w:rsid w:val="295055E9"/>
    <w:rsid w:val="2C822353"/>
    <w:rsid w:val="2F3C826F"/>
    <w:rsid w:val="2FB6245C"/>
    <w:rsid w:val="309C692F"/>
    <w:rsid w:val="32354A9A"/>
    <w:rsid w:val="324866B5"/>
    <w:rsid w:val="3870A6CD"/>
    <w:rsid w:val="38E6FED2"/>
    <w:rsid w:val="3A8E0970"/>
    <w:rsid w:val="3B69EDC3"/>
    <w:rsid w:val="40BDEE49"/>
    <w:rsid w:val="456FDE7E"/>
    <w:rsid w:val="47A392C2"/>
    <w:rsid w:val="483154F9"/>
    <w:rsid w:val="49C79FF5"/>
    <w:rsid w:val="4ABCED53"/>
    <w:rsid w:val="4D49399A"/>
    <w:rsid w:val="4EF2AB32"/>
    <w:rsid w:val="52A949B1"/>
    <w:rsid w:val="55B47D9C"/>
    <w:rsid w:val="5D22FCBE"/>
    <w:rsid w:val="5D62BF71"/>
    <w:rsid w:val="5EC42686"/>
    <w:rsid w:val="5F4B1B3B"/>
    <w:rsid w:val="619B0B4B"/>
    <w:rsid w:val="628DA8E4"/>
    <w:rsid w:val="639B8B97"/>
    <w:rsid w:val="68066E87"/>
    <w:rsid w:val="6E259E49"/>
    <w:rsid w:val="7082AA86"/>
    <w:rsid w:val="75E92DB5"/>
    <w:rsid w:val="79EAA936"/>
    <w:rsid w:val="7AE1F6CA"/>
    <w:rsid w:val="7CC73B3D"/>
    <w:rsid w:val="7E92BD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3EC0"/>
  <w15:chartTrackingRefBased/>
  <w15:docId w15:val="{394B7BF6-8A0E-4E91-B604-748C7A53FF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3025F2"/>
    <w:pPr>
      <w:spacing/>
      <w:ind w:left="720"/>
      <w:contextualSpacing/>
    </w:pPr>
  </w:style>
  <w:style w:type="character" w:styleId="Hyperlink">
    <w:uiPriority w:val="99"/>
    <w:name w:val="Hyperlink"/>
    <w:basedOn w:val="DefaultParagraphFont"/>
    <w:unhideWhenUsed/>
    <w:rsid w:val="0C3025F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58680947" /><Relationship Type="http://schemas.microsoft.com/office/2020/10/relationships/intelligence" Target="intelligence2.xml" Id="R2b346bfe47cd44e5" /><Relationship Type="http://schemas.openxmlformats.org/officeDocument/2006/relationships/numbering" Target="numbering.xml" Id="R36d94b03ea354b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2026-08-13T07:41:02.5898395Z</dcterms:created>
  <dcterms:modified xsi:type="dcterms:W3CDTF">2026-08-14T13:36:53.0188110Z</dcterms:modified>
  <dc:creator>minhduc12345sg@gmail.com</dc:creator>
  <lastModifiedBy>minhduc12345sg@gmail.com</lastModifiedBy>
</coreProperties>
</file>