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6249" w14:textId="7E9B937A" w:rsidR="00E64937" w:rsidRDefault="003D64C9">
      <w:pPr>
        <w:pStyle w:val="Heading2"/>
      </w:pPr>
      <w:r>
        <w:t>1</w:t>
      </w:r>
      <w:r w:rsidR="00413D0C">
        <w:t>.</w:t>
      </w:r>
      <w:r w:rsidR="00413D0C">
        <w:t xml:space="preserve"> Expected-versus-actual mismatch reporting</w:t>
      </w:r>
    </w:p>
    <w:p w14:paraId="0622B2EC" w14:textId="77777777" w:rsidR="00E64937" w:rsidRDefault="00413D0C">
      <w:pPr>
        <w:pStyle w:val="CodeBlock"/>
      </w:pPr>
      <w:r>
        <w:t>[FAIL][ADDI][TEST_ID=0042]</w:t>
      </w:r>
      <w:r>
        <w:br/>
        <w:t>Cycle       : 37</w:t>
      </w:r>
      <w:r>
        <w:br/>
        <w:t>PC          : 0x00000140</w:t>
      </w:r>
      <w:r>
        <w:br/>
        <w:t>Instruction : 0x00510293</w:t>
      </w:r>
      <w:r>
        <w:br/>
        <w:t>Expected    : x5 = 0x0000000A</w:t>
      </w:r>
      <w:r>
        <w:br/>
      </w:r>
      <w:r>
        <w:t>Actual      : x5 = 0x00000009</w:t>
      </w:r>
      <w:r>
        <w:br/>
        <w:t>Source      : x2 = 0x00000005</w:t>
      </w:r>
      <w:r>
        <w:br/>
        <w:t>Immediate   : 0x00000005</w:t>
      </w:r>
    </w:p>
    <w:p w14:paraId="7C36B164" w14:textId="35D26663" w:rsidR="00E64937" w:rsidRDefault="00413D0C">
      <w:pPr>
        <w:pStyle w:val="Heading2"/>
      </w:pPr>
      <w:r>
        <w:t>2</w:t>
      </w:r>
      <w:r w:rsidR="00017C01">
        <w:t>.</w:t>
      </w:r>
      <w:r>
        <w:t xml:space="preserve"> Operand, register, and immediate corner cases</w:t>
      </w:r>
    </w:p>
    <w:p w14:paraId="5940493B" w14:textId="77777777" w:rsidR="00E64937" w:rsidRDefault="00413D0C">
      <w:pPr>
        <w:pStyle w:val="ListBullet"/>
      </w:pPr>
      <w:r>
        <w:t>x0 used as a source and destination</w:t>
      </w:r>
    </w:p>
    <w:p w14:paraId="124638AC" w14:textId="77777777" w:rsidR="00E64937" w:rsidRDefault="00413D0C">
      <w:pPr>
        <w:pStyle w:val="ListBullet"/>
      </w:pPr>
      <w:r>
        <w:t>rd == rs1, rd == rs2, rs1 == rs2, and rd == rs1 == rs2</w:t>
      </w:r>
    </w:p>
    <w:p w14:paraId="2AF8E8F7" w14:textId="77777777" w:rsidR="00E64937" w:rsidRDefault="00413D0C">
      <w:pPr>
        <w:pStyle w:val="ListBullet"/>
      </w:pPr>
      <w:r>
        <w:t>0x00000000, 0xFFFFFFFF, 0x80000000, and 0x7FFFFFFF</w:t>
      </w:r>
    </w:p>
    <w:p w14:paraId="2A0E1456" w14:textId="77777777" w:rsidR="00E64937" w:rsidRDefault="00413D0C">
      <w:pPr>
        <w:pStyle w:val="ListBullet"/>
      </w:pPr>
      <w:r>
        <w:t>Alternating patterns 0xAAAAAAAA and 0x55555555</w:t>
      </w:r>
    </w:p>
    <w:p w14:paraId="792F0174" w14:textId="77777777" w:rsidR="00E64937" w:rsidRDefault="00413D0C">
      <w:pPr>
        <w:pStyle w:val="ListBullet"/>
      </w:pPr>
      <w:r>
        <w:t>Carry, borrow, overflow-boundary, and signed-versus-unsigned comparisons</w:t>
      </w:r>
    </w:p>
    <w:p w14:paraId="1B57B3A8" w14:textId="77777777" w:rsidR="00E64937" w:rsidRDefault="00413D0C">
      <w:pPr>
        <w:pStyle w:val="ListBullet"/>
      </w:pPr>
      <w:r>
        <w:t>Immediate values 0, +1, -1, +2047, and -2048</w:t>
      </w:r>
    </w:p>
    <w:p w14:paraId="0E93F8E5" w14:textId="77777777" w:rsidR="00E64937" w:rsidRDefault="00413D0C">
      <w:pPr>
        <w:pStyle w:val="ListBullet"/>
      </w:pPr>
      <w:r>
        <w:t>Shift amounts 0, 1, 30, and 31</w:t>
      </w:r>
    </w:p>
    <w:p w14:paraId="5DC019E5" w14:textId="59FE39B9" w:rsidR="00E64937" w:rsidRDefault="00413D0C">
      <w:pPr>
        <w:pStyle w:val="Heading2"/>
      </w:pPr>
      <w:r>
        <w:t>3.</w:t>
      </w:r>
      <w:r>
        <w:t xml:space="preserve"> Branch, jump, and flush correctness</w:t>
      </w:r>
    </w:p>
    <w:p w14:paraId="2DAE4294" w14:textId="77777777" w:rsidR="00E64937" w:rsidRDefault="00413D0C">
      <w:r>
        <w:t>Separate grouped conditional-branch testing into BEQ, BNE, BLT, BGE, BLTU, and BGEU. For each branch, test taken/not-taken outcomes, forward/backward targets, equal operands, signed boundaries, dependencies, and back-to-back control-flow instructions.</w:t>
      </w:r>
    </w:p>
    <w:p w14:paraId="113D002F" w14:textId="77777777" w:rsidR="00E64937" w:rsidRDefault="00413D0C">
      <w:r>
        <w:t>Use poison instructions on the wrong path. If a poison instruction changes a register or memory location, the checker reports a flush failure.</w:t>
      </w:r>
    </w:p>
    <w:p w14:paraId="5E846393" w14:textId="6CFEA6D1" w:rsidR="006A3D60" w:rsidRDefault="006A3D60">
      <w:r>
        <w:t>Example</w:t>
      </w:r>
    </w:p>
    <w:p w14:paraId="6C3CCB6F" w14:textId="77777777" w:rsidR="00E64937" w:rsidRDefault="00413D0C">
      <w:pPr>
        <w:pStyle w:val="CodeBlock"/>
      </w:pPr>
      <w:r>
        <w:t>beq  x1, x1, target</w:t>
      </w:r>
      <w:r>
        <w:br/>
        <w:t>addi x20, x0, 1       # Must be flushed</w:t>
      </w:r>
      <w:r>
        <w:br/>
        <w:t>sw   x20, 0(x21)      # Must also be flushed</w:t>
      </w:r>
      <w:r>
        <w:br/>
        <w:t>target:</w:t>
      </w:r>
    </w:p>
    <w:p w14:paraId="535A8870" w14:textId="77777777" w:rsidR="00B8147C" w:rsidRDefault="00B8147C" w:rsidP="00B8147C">
      <w:r>
        <w:t>The testbench should check</w:t>
      </w:r>
    </w:p>
    <w:p w14:paraId="5331031C" w14:textId="77777777" w:rsidR="00B8147C" w:rsidRDefault="00B8147C" w:rsidP="00B8147C">
      <w:pPr>
        <w:pStyle w:val="CodeBlock"/>
      </w:pPr>
      <w:r>
        <w:t>Expected x20 = 0x00000000</w:t>
      </w:r>
    </w:p>
    <w:p w14:paraId="54955347" w14:textId="77777777" w:rsidR="00B8147C" w:rsidRDefault="00B8147C" w:rsidP="00B8147C">
      <w:pPr>
        <w:pStyle w:val="CodeBlock"/>
      </w:pPr>
      <w:r>
        <w:t>Actual x20 = 0x00000000</w:t>
      </w:r>
    </w:p>
    <w:p w14:paraId="16BB21B6" w14:textId="664733A6" w:rsidR="00B8147C" w:rsidRDefault="00B8147C" w:rsidP="00B8147C">
      <w:pPr>
        <w:pStyle w:val="CodeBlock"/>
      </w:pPr>
      <w:r>
        <w:t>Wrong-path instruction retired = NO</w:t>
      </w:r>
    </w:p>
    <w:p w14:paraId="735562A6" w14:textId="1E311DDA" w:rsidR="00E64937" w:rsidRDefault="00413D0C">
      <w:pPr>
        <w:pStyle w:val="Heading2"/>
      </w:pPr>
      <w:r>
        <w:t>4</w:t>
      </w:r>
      <w:r w:rsidR="001D3956">
        <w:t>.</w:t>
      </w:r>
      <w:r>
        <w:t xml:space="preserve"> Load-use and memory corner cases</w:t>
      </w:r>
    </w:p>
    <w:p w14:paraId="2DB667ED" w14:textId="77777777" w:rsidR="00E64937" w:rsidRDefault="00413D0C">
      <w:pPr>
        <w:pStyle w:val="ListBullet"/>
      </w:pPr>
      <w:r>
        <w:t>Load-to-ALU, load-to-branch, load-to-JALR, load-to-store-data, and load-to-store-address</w:t>
      </w:r>
    </w:p>
    <w:p w14:paraId="49BDBF0C" w14:textId="77777777" w:rsidR="00E64937" w:rsidRDefault="00413D0C">
      <w:pPr>
        <w:pStyle w:val="ListBullet"/>
      </w:pPr>
      <w:r>
        <w:t>LB versus LBU and LH versus LHU sign/zero extension</w:t>
      </w:r>
    </w:p>
    <w:p w14:paraId="0F5701EF" w14:textId="77777777" w:rsidR="00E64937" w:rsidRDefault="00413D0C">
      <w:pPr>
        <w:pStyle w:val="ListBullet"/>
      </w:pPr>
      <w:r>
        <w:t>SB, SH, and SW byte-enable correctness</w:t>
      </w:r>
    </w:p>
    <w:p w14:paraId="17F1E7BF" w14:textId="77777777" w:rsidR="00E64937" w:rsidRDefault="00413D0C">
      <w:pPr>
        <w:pStyle w:val="ListBullet"/>
      </w:pPr>
      <w:r>
        <w:t>Store operations must not modify neighboring bytes</w:t>
      </w:r>
    </w:p>
    <w:p w14:paraId="36544D86" w14:textId="77777777" w:rsidR="00E64937" w:rsidRDefault="00413D0C">
      <w:pPr>
        <w:pStyle w:val="ListBullet"/>
      </w:pPr>
      <w:r>
        <w:t>Back-to-back memory operations and load-after-store behavior</w:t>
      </w:r>
    </w:p>
    <w:p w14:paraId="5B2EDDED" w14:textId="77777777" w:rsidR="00E64937" w:rsidRDefault="00413D0C">
      <w:pPr>
        <w:pStyle w:val="ListBullet"/>
      </w:pPr>
      <w:r>
        <w:t>Lowest/highest legal addresses and defined alignment behavior</w:t>
      </w:r>
    </w:p>
    <w:p w14:paraId="3004BB8B" w14:textId="6932D089" w:rsidR="00E64937" w:rsidRDefault="00413D0C">
      <w:pPr>
        <w:pStyle w:val="Heading1"/>
      </w:pPr>
      <w:r>
        <w:lastRenderedPageBreak/>
        <w:t>Recommended Feature Additions</w:t>
      </w:r>
    </w:p>
    <w:p w14:paraId="409B934C" w14:textId="77777777" w:rsidR="00E64937" w:rsidRDefault="00413D0C">
      <w:pPr>
        <w:pStyle w:val="Heading2"/>
      </w:pPr>
      <w:r>
        <w:t>Priority 1 - Architectural reference model</w:t>
      </w:r>
    </w:p>
    <w:p w14:paraId="2B6E8F3F" w14:textId="77777777" w:rsidR="00E64937" w:rsidRDefault="00413D0C">
      <w:r>
        <w:t>Track the expected PC, 32 registers, memory state, next PC, and write-back result. Compare DUT and model at retirement. This scales better than a separate checker for every instruction.</w:t>
      </w:r>
    </w:p>
    <w:p w14:paraId="13F7D6C5" w14:textId="0CF434A1" w:rsidR="00C424C5" w:rsidRDefault="008A609E" w:rsidP="008A609E">
      <w:pPr>
        <w:pStyle w:val="CodeBlock"/>
      </w:pPr>
      <w:r w:rsidRPr="008A609E">
        <w:t>[RETIRE] cycle=38 pc=0x00000120 instr=0x005101B3</w:t>
      </w:r>
    </w:p>
    <w:p w14:paraId="25F6FB8A" w14:textId="0354D648" w:rsidR="00C424C5" w:rsidRDefault="008A609E" w:rsidP="008A609E">
      <w:pPr>
        <w:pStyle w:val="CodeBlock"/>
      </w:pPr>
      <w:r>
        <w:t xml:space="preserve">         </w:t>
      </w:r>
      <w:r w:rsidRPr="008A609E">
        <w:t>rd=x3 expected=0x0000000A actual=0x0000000A PASS</w:t>
      </w:r>
    </w:p>
    <w:p w14:paraId="4B7A260C" w14:textId="77777777" w:rsidR="00E64937" w:rsidRDefault="00413D0C">
      <w:pPr>
        <w:pStyle w:val="Heading2"/>
      </w:pPr>
      <w:r>
        <w:t>P</w:t>
      </w:r>
      <w:r>
        <w:t>riority 2 - Functional coverage</w:t>
      </w:r>
    </w:p>
    <w:p w14:paraId="2812831C" w14:textId="77777777" w:rsidR="00E64937" w:rsidRDefault="00413D0C">
      <w:r>
        <w:t>Measure opcode, register, immediate, branch outcome, access width, forwarding path, stall reason, flush event, and dependency distance. Add meaningful cross coverage.</w:t>
      </w:r>
    </w:p>
    <w:p w14:paraId="4FD23298" w14:textId="04E3D101" w:rsidR="008E6D22" w:rsidRPr="008E6D22" w:rsidRDefault="008E6D22" w:rsidP="008E6D22">
      <w:pPr>
        <w:pStyle w:val="CodeBlock"/>
      </w:pPr>
      <w:r w:rsidRPr="008E6D22">
        <w:t>================ Coverage Summary ================</w:t>
      </w:r>
    </w:p>
    <w:p w14:paraId="6D77667A" w14:textId="29C4FFFF" w:rsidR="008E6D22" w:rsidRPr="008E6D22" w:rsidRDefault="008E6D22" w:rsidP="008E6D22">
      <w:pPr>
        <w:pStyle w:val="CodeBlock"/>
      </w:pPr>
      <w:r w:rsidRPr="008E6D22">
        <w:t>Instruction coverage : 100.00%</w:t>
      </w:r>
    </w:p>
    <w:p w14:paraId="49C5CC42" w14:textId="4226C980" w:rsidR="008E6D22" w:rsidRPr="008E6D22" w:rsidRDefault="008E6D22" w:rsidP="008E6D22">
      <w:pPr>
        <w:pStyle w:val="CodeBlock"/>
      </w:pPr>
      <w:r w:rsidRPr="008E6D22">
        <w:t>Branch outcome coverage : 100.00%</w:t>
      </w:r>
    </w:p>
    <w:p w14:paraId="7BDE87A7" w14:textId="19315AA2" w:rsidR="008E6D22" w:rsidRPr="008E6D22" w:rsidRDefault="008E6D22" w:rsidP="008E6D22">
      <w:pPr>
        <w:pStyle w:val="CodeBlock"/>
      </w:pPr>
      <w:r w:rsidRPr="008E6D22">
        <w:t>Register usage coverage : 93.75</w:t>
      </w:r>
      <w:r>
        <w:t>%</w:t>
      </w:r>
    </w:p>
    <w:p w14:paraId="60C9CF3E" w14:textId="37E43673" w:rsidR="008E6D22" w:rsidRPr="008E6D22" w:rsidRDefault="008E6D22" w:rsidP="008E6D22">
      <w:pPr>
        <w:pStyle w:val="CodeBlock"/>
      </w:pPr>
      <w:r w:rsidRPr="008E6D22">
        <w:t>Hazard coverage : 91.67%</w:t>
      </w:r>
    </w:p>
    <w:p w14:paraId="2C42543D" w14:textId="37906BA7" w:rsidR="008E6D22" w:rsidRPr="008E6D22" w:rsidRDefault="008E6D22" w:rsidP="008E6D22">
      <w:pPr>
        <w:pStyle w:val="CodeBlock"/>
      </w:pPr>
      <w:r w:rsidRPr="008E6D22">
        <w:t>Operand corner coverage : 87.50%</w:t>
      </w:r>
    </w:p>
    <w:p w14:paraId="176C077B" w14:textId="4B77305A" w:rsidR="008E6D22" w:rsidRPr="008E6D22" w:rsidRDefault="008E6D22" w:rsidP="008E6D22">
      <w:pPr>
        <w:pStyle w:val="CodeBlock"/>
      </w:pPr>
      <w:r w:rsidRPr="008E6D22">
        <w:t>Overall functional coverage: 94.58%</w:t>
      </w:r>
    </w:p>
    <w:p w14:paraId="7F2FA64A" w14:textId="578953F7" w:rsidR="008E6D22" w:rsidRDefault="008E6D22" w:rsidP="008E6D22">
      <w:pPr>
        <w:pStyle w:val="CodeBlock"/>
      </w:pPr>
      <w:r w:rsidRPr="008E6D22">
        <w:t>==================================================</w:t>
      </w:r>
    </w:p>
    <w:p w14:paraId="693CA076" w14:textId="77777777" w:rsidR="00E64937" w:rsidRDefault="00413D0C">
      <w:pPr>
        <w:pStyle w:val="Heading2"/>
      </w:pPr>
      <w:r>
        <w:t>P</w:t>
      </w:r>
      <w:r>
        <w:t>riority 3 - Constrained-random programs</w:t>
      </w:r>
    </w:p>
    <w:p w14:paraId="55E4C028" w14:textId="77777777" w:rsidR="00E64937" w:rsidRDefault="00413D0C">
      <w:r>
        <w:t>Generate legal RV32I programs with bounded memory and control-flow targets. Save the random seed and make every failure reproducible.</w:t>
      </w:r>
    </w:p>
    <w:p w14:paraId="6E9DC015" w14:textId="13BCA7CE" w:rsidR="00FD5304" w:rsidRPr="00FD5304" w:rsidRDefault="00FD5304" w:rsidP="00FD5304">
      <w:pPr>
        <w:pStyle w:val="CodeBlock"/>
      </w:pPr>
      <w:r w:rsidRPr="00FD5304">
        <w:t>TEST_NAME = random_rv32i_004</w:t>
      </w:r>
    </w:p>
    <w:p w14:paraId="638ECBDE" w14:textId="6A7F82D0" w:rsidR="00FD5304" w:rsidRPr="00FD5304" w:rsidRDefault="00FD5304" w:rsidP="00FD5304">
      <w:pPr>
        <w:pStyle w:val="CodeBlock"/>
      </w:pPr>
      <w:r w:rsidRPr="00FD5304">
        <w:t>SEED = 18472691</w:t>
      </w:r>
    </w:p>
    <w:p w14:paraId="0816294E" w14:textId="4C74ABB8" w:rsidR="001523F9" w:rsidRDefault="00FD5304" w:rsidP="00FD5304">
      <w:pPr>
        <w:pStyle w:val="CodeBlock"/>
      </w:pPr>
      <w:r w:rsidRPr="00FD5304">
        <w:t>RESULT = PASS</w:t>
      </w:r>
    </w:p>
    <w:p w14:paraId="43ACB0F2" w14:textId="77777777" w:rsidR="00E64937" w:rsidRDefault="00413D0C">
      <w:pPr>
        <w:pStyle w:val="Heading2"/>
      </w:pPr>
      <w:r>
        <w:t>P</w:t>
      </w:r>
      <w:r>
        <w:t>riority 4 - Assertions</w:t>
      </w:r>
    </w:p>
    <w:p w14:paraId="530D1BC4" w14:textId="77777777" w:rsidR="00E64937" w:rsidRDefault="00413D0C">
      <w:r>
        <w:t>Check x0 immutability, no retirement after flush, no writes from invalid stages, correct PC holds during stalls, aligned retirement PCs, legal byte enables, and one retirement count per instruction.</w:t>
      </w:r>
    </w:p>
    <w:p w14:paraId="38EEFE9A" w14:textId="77777777" w:rsidR="00E64937" w:rsidRDefault="00413D0C">
      <w:pPr>
        <w:pStyle w:val="Heading2"/>
      </w:pPr>
      <w:r>
        <w:t>Priority 5 - Regression infrastructure</w:t>
      </w:r>
    </w:p>
    <w:p w14:paraId="43AA2FF7" w14:textId="77777777" w:rsidR="00E64937" w:rsidRDefault="00413D0C">
      <w:r>
        <w:t>Run all tests automatically by configuration, return a nonzero exit code for any failure, and generate one consolidated summary.</w:t>
      </w:r>
    </w:p>
    <w:p w14:paraId="126EFF27" w14:textId="00C0C97F" w:rsidR="0031746F" w:rsidRDefault="0031746F">
      <w:r>
        <w:t>Example command interface:</w:t>
      </w:r>
    </w:p>
    <w:p w14:paraId="431EF68D" w14:textId="0B05F059" w:rsidR="0031746F" w:rsidRDefault="0031746F">
      <w:r w:rsidRPr="0031746F">
        <w:drawing>
          <wp:inline distT="0" distB="0" distL="0" distR="0" wp14:anchorId="7DE2439F" wp14:editId="6C491AED">
            <wp:extent cx="3033023" cy="1028789"/>
            <wp:effectExtent l="0" t="0" r="0" b="0"/>
            <wp:docPr id="158894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48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E411" w14:textId="77777777" w:rsidR="00EE4796" w:rsidRDefault="00EE4796"/>
    <w:p w14:paraId="7095A393" w14:textId="77777777" w:rsidR="00EE4796" w:rsidRDefault="00EE4796"/>
    <w:p w14:paraId="0F1BCE1B" w14:textId="1389EF47" w:rsidR="0031746F" w:rsidRDefault="00EE4796">
      <w:r>
        <w:lastRenderedPageBreak/>
        <w:t>The regression report should include:</w:t>
      </w:r>
    </w:p>
    <w:p w14:paraId="73C3C9FB" w14:textId="1F69C107" w:rsidR="00EE4796" w:rsidRPr="00EE4796" w:rsidRDefault="00EE4796" w:rsidP="00EE4796">
      <w:pPr>
        <w:pStyle w:val="CodeBlock"/>
      </w:pPr>
      <w:r w:rsidRPr="00EE4796">
        <w:t>============ Regression Summary ============</w:t>
      </w:r>
    </w:p>
    <w:p w14:paraId="63136DF0" w14:textId="5F1AF164" w:rsidR="00EE4796" w:rsidRPr="00EE4796" w:rsidRDefault="00EE4796" w:rsidP="00EE4796">
      <w:pPr>
        <w:pStyle w:val="CodeBlock"/>
      </w:pPr>
      <w:r w:rsidRPr="00EE4796">
        <w:t>Configuration : RV32I_5_STAGE</w:t>
      </w:r>
    </w:p>
    <w:p w14:paraId="34C20414" w14:textId="49358512" w:rsidR="00EE4796" w:rsidRPr="00EE4796" w:rsidRDefault="00EE4796" w:rsidP="00EE4796">
      <w:pPr>
        <w:pStyle w:val="CodeBlock"/>
      </w:pPr>
      <w:r w:rsidRPr="00EE4796">
        <w:t>Simulator : Xcelium</w:t>
      </w:r>
    </w:p>
    <w:p w14:paraId="6F8B53E4" w14:textId="76E501EC" w:rsidR="00EE4796" w:rsidRPr="00EE4796" w:rsidRDefault="00EE4796" w:rsidP="00EE4796">
      <w:pPr>
        <w:pStyle w:val="CodeBlock"/>
      </w:pPr>
      <w:r w:rsidRPr="00EE4796">
        <w:t>Total tests : 74</w:t>
      </w:r>
    </w:p>
    <w:p w14:paraId="58521942" w14:textId="13026914" w:rsidR="00EE4796" w:rsidRPr="00EE4796" w:rsidRDefault="00EE4796" w:rsidP="00EE4796">
      <w:pPr>
        <w:pStyle w:val="CodeBlock"/>
      </w:pPr>
      <w:r w:rsidRPr="00EE4796">
        <w:t>Passed : 74</w:t>
      </w:r>
    </w:p>
    <w:p w14:paraId="6E47CF05" w14:textId="44501EEC" w:rsidR="00EE4796" w:rsidRPr="00EE4796" w:rsidRDefault="00EE4796" w:rsidP="00EE4796">
      <w:pPr>
        <w:pStyle w:val="CodeBlock"/>
      </w:pPr>
      <w:r w:rsidRPr="00EE4796">
        <w:t>Failed : 0</w:t>
      </w:r>
    </w:p>
    <w:p w14:paraId="7FFB2F99" w14:textId="0AF9A0FE" w:rsidR="00EE4796" w:rsidRPr="00EE4796" w:rsidRDefault="00EE4796" w:rsidP="00EE4796">
      <w:pPr>
        <w:pStyle w:val="CodeBlock"/>
      </w:pPr>
      <w:r w:rsidRPr="00EE4796">
        <w:t>Timed out : 0</w:t>
      </w:r>
    </w:p>
    <w:p w14:paraId="4B599074" w14:textId="309B5BEC" w:rsidR="00EE4796" w:rsidRPr="00EE4796" w:rsidRDefault="00EE4796" w:rsidP="00EE4796">
      <w:pPr>
        <w:pStyle w:val="CodeBlock"/>
      </w:pPr>
      <w:r w:rsidRPr="00EE4796">
        <w:t>Assertion failures : 0</w:t>
      </w:r>
    </w:p>
    <w:p w14:paraId="2ABD0BEB" w14:textId="7024BFA0" w:rsidR="00EE4796" w:rsidRPr="00EE4796" w:rsidRDefault="00EE4796" w:rsidP="00EE4796">
      <w:pPr>
        <w:pStyle w:val="CodeBlock"/>
      </w:pPr>
      <w:r w:rsidRPr="00EE4796">
        <w:t>Functional coverage : 94.58%</w:t>
      </w:r>
    </w:p>
    <w:p w14:paraId="6F08C28B" w14:textId="1F2D8D46" w:rsidR="00EE4796" w:rsidRPr="00EE4796" w:rsidRDefault="00EE4796" w:rsidP="00EE4796">
      <w:pPr>
        <w:pStyle w:val="CodeBlock"/>
      </w:pPr>
      <w:r w:rsidRPr="00EE4796">
        <w:t>Total cycles : 18240</w:t>
      </w:r>
    </w:p>
    <w:p w14:paraId="5ABCCC1F" w14:textId="5A2CEFA8" w:rsidR="00EE4796" w:rsidRPr="00EE4796" w:rsidRDefault="00EE4796" w:rsidP="00EE4796">
      <w:pPr>
        <w:pStyle w:val="CodeBlock"/>
      </w:pPr>
      <w:r w:rsidRPr="00EE4796">
        <w:t>Result : PASS</w:t>
      </w:r>
    </w:p>
    <w:p w14:paraId="3355C85C" w14:textId="1CDA3D39" w:rsidR="007C2508" w:rsidRPr="00FD5304" w:rsidRDefault="00EE4796" w:rsidP="00EE4796">
      <w:pPr>
        <w:pStyle w:val="CodeBlock"/>
      </w:pPr>
      <w:r w:rsidRPr="00EE4796">
        <w:t>============================================</w:t>
      </w:r>
    </w:p>
    <w:p w14:paraId="72FEDE49" w14:textId="77777777" w:rsidR="00E64937" w:rsidRDefault="00413D0C">
      <w:pPr>
        <w:pStyle w:val="Heading2"/>
      </w:pPr>
      <w:r>
        <w:t>Priority 6 - Timeout/deadlock detection</w:t>
      </w:r>
    </w:p>
    <w:p w14:paraId="36A28244" w14:textId="77777777" w:rsidR="00E64937" w:rsidRDefault="00413D0C">
      <w:r>
        <w:t>Stop tests that fail to reach tohost within a configurable cycle budget and print the last PC and pipeline state.</w:t>
      </w:r>
    </w:p>
    <w:p w14:paraId="7581C081" w14:textId="3527B101" w:rsidR="00380646" w:rsidRPr="00380646" w:rsidRDefault="00380646" w:rsidP="00380646">
      <w:pPr>
        <w:pStyle w:val="CodeBlock"/>
      </w:pPr>
      <w:r w:rsidRPr="00380646">
        <w:t>[TIMEOUT] Test did not write to TOHOST within 10000 cycles</w:t>
      </w:r>
    </w:p>
    <w:p w14:paraId="0E00D677" w14:textId="0BF40CFE" w:rsidR="00380646" w:rsidRPr="00380646" w:rsidRDefault="00380646" w:rsidP="00380646">
      <w:pPr>
        <w:pStyle w:val="CodeBlock"/>
      </w:pPr>
      <w:r w:rsidRPr="00380646">
        <w:t>Last retired PC : 0x00000218</w:t>
      </w:r>
    </w:p>
    <w:p w14:paraId="427A51EB" w14:textId="749B48BE" w:rsidR="00380646" w:rsidRPr="00380646" w:rsidRDefault="00380646" w:rsidP="00380646">
      <w:pPr>
        <w:pStyle w:val="CodeBlock"/>
      </w:pPr>
      <w:r w:rsidRPr="00380646">
        <w:t>Last fetched PC : 0x00000224</w:t>
      </w:r>
    </w:p>
    <w:p w14:paraId="24844A83" w14:textId="65DD5032" w:rsidR="00380646" w:rsidRDefault="00380646" w:rsidP="00380646">
      <w:pPr>
        <w:pStyle w:val="CodeBlock"/>
      </w:pPr>
      <w:r w:rsidRPr="00380646">
        <w:t>Pipeline status : IF=valid ID=valid EX=stalled MEM=valid WB=invalid</w:t>
      </w:r>
    </w:p>
    <w:p w14:paraId="136C4C56" w14:textId="77777777" w:rsidR="00E64937" w:rsidRDefault="00413D0C">
      <w:pPr>
        <w:pStyle w:val="Heading2"/>
      </w:pPr>
      <w:r>
        <w:t>P</w:t>
      </w:r>
      <w:r>
        <w:t>riority 7 - Failure artifacts</w:t>
      </w:r>
    </w:p>
    <w:p w14:paraId="3CB94CB8" w14:textId="77777777" w:rsidR="00E64937" w:rsidRDefault="00413D0C">
      <w:r>
        <w:t>Save logs, failing seeds, coverage, and waveforms. A useful optimization is to rerun only failed tests with waveform dumping enabled.</w:t>
      </w:r>
    </w:p>
    <w:p w14:paraId="7FC0045E" w14:textId="29D36B2F" w:rsidR="003E6BEF" w:rsidRPr="003E6BEF" w:rsidRDefault="003E6BEF" w:rsidP="003E6BEF">
      <w:pPr>
        <w:rPr>
          <w:b/>
          <w:bCs/>
        </w:rPr>
      </w:pPr>
      <w:r w:rsidRPr="003E6BEF">
        <w:rPr>
          <w:b/>
          <w:bCs/>
        </w:rPr>
        <w:t>logs/addi.log</w:t>
      </w:r>
    </w:p>
    <w:p w14:paraId="03E427EE" w14:textId="1DC69F26" w:rsidR="003E6BEF" w:rsidRPr="003E6BEF" w:rsidRDefault="003E6BEF" w:rsidP="003E6BEF">
      <w:pPr>
        <w:rPr>
          <w:b/>
          <w:bCs/>
        </w:rPr>
      </w:pPr>
      <w:r w:rsidRPr="003E6BEF">
        <w:rPr>
          <w:b/>
          <w:bCs/>
        </w:rPr>
        <w:t>logs/hazard_load_use.log</w:t>
      </w:r>
    </w:p>
    <w:p w14:paraId="40505E70" w14:textId="78B67A9D" w:rsidR="003E6BEF" w:rsidRPr="003E6BEF" w:rsidRDefault="003E6BEF" w:rsidP="003E6BEF">
      <w:pPr>
        <w:rPr>
          <w:b/>
          <w:bCs/>
        </w:rPr>
      </w:pPr>
      <w:r w:rsidRPr="003E6BEF">
        <w:rPr>
          <w:b/>
          <w:bCs/>
        </w:rPr>
        <w:t>waves/hazard_load_use_fail.fsdb</w:t>
      </w:r>
    </w:p>
    <w:p w14:paraId="52FA82FF" w14:textId="72D4A272" w:rsidR="003E6BEF" w:rsidRPr="003E6BEF" w:rsidRDefault="003E6BEF" w:rsidP="003E6BEF">
      <w:pPr>
        <w:rPr>
          <w:b/>
          <w:bCs/>
        </w:rPr>
      </w:pPr>
      <w:r w:rsidRPr="003E6BEF">
        <w:rPr>
          <w:b/>
          <w:bCs/>
        </w:rPr>
        <w:t>reports/regression_summary.txt</w:t>
      </w:r>
    </w:p>
    <w:p w14:paraId="29458A04" w14:textId="7F46A9E4" w:rsidR="003E6BEF" w:rsidRPr="003E6BEF" w:rsidRDefault="003E6BEF" w:rsidP="003E6BEF">
      <w:pPr>
        <w:rPr>
          <w:b/>
          <w:bCs/>
        </w:rPr>
      </w:pPr>
      <w:r w:rsidRPr="003E6BEF">
        <w:rPr>
          <w:b/>
          <w:bCs/>
        </w:rPr>
        <w:t>reports/coverage.html</w:t>
      </w:r>
    </w:p>
    <w:p w14:paraId="66D4E03E" w14:textId="0442B025" w:rsidR="003E6BEF" w:rsidRPr="003E6BEF" w:rsidRDefault="003E6BEF">
      <w:pPr>
        <w:rPr>
          <w:b/>
          <w:bCs/>
        </w:rPr>
      </w:pPr>
      <w:r w:rsidRPr="003E6BEF">
        <w:rPr>
          <w:b/>
          <w:bCs/>
        </w:rPr>
        <w:t>seeds/failing_seeds.tx</w:t>
      </w:r>
      <w:r w:rsidRPr="003E6BEF">
        <w:rPr>
          <w:b/>
          <w:bCs/>
        </w:rPr>
        <w:t>t</w:t>
      </w:r>
    </w:p>
    <w:p w14:paraId="2BC101A4" w14:textId="12880E07" w:rsidR="00E64937" w:rsidRDefault="00413D0C">
      <w:pPr>
        <w:pStyle w:val="Heading1"/>
      </w:pPr>
      <w:r>
        <w:t>Recommended Reporting Formats</w:t>
      </w:r>
    </w:p>
    <w:p w14:paraId="2668BF68" w14:textId="71A0E5FE" w:rsidR="00E64937" w:rsidRDefault="00413D0C">
      <w:pPr>
        <w:pStyle w:val="Heading2"/>
      </w:pPr>
      <w:r>
        <w:t>1</w:t>
      </w:r>
      <w:r w:rsidR="00BE2DA7">
        <w:t>.</w:t>
      </w:r>
      <w:r>
        <w:t xml:space="preserve"> Regression summary</w:t>
      </w:r>
    </w:p>
    <w:p w14:paraId="1B83AF8E" w14:textId="77777777" w:rsidR="00E64937" w:rsidRDefault="00413D0C">
      <w:pPr>
        <w:pStyle w:val="CodeBlock"/>
      </w:pPr>
      <w:r>
        <w:t>============ Regression Summary ============</w:t>
      </w:r>
      <w:r>
        <w:br/>
        <w:t>Configuration       : RV32I_5_STAGE</w:t>
      </w:r>
      <w:r>
        <w:br/>
        <w:t>Simulator           : Xcelium</w:t>
      </w:r>
      <w:r>
        <w:br/>
        <w:t>Total tests         : 74</w:t>
      </w:r>
      <w:r>
        <w:br/>
        <w:t>Passed              : 74</w:t>
      </w:r>
      <w:r>
        <w:br/>
        <w:t>Failed              : 0</w:t>
      </w:r>
      <w:r>
        <w:br/>
        <w:t>Timed out           : 0</w:t>
      </w:r>
      <w:r>
        <w:br/>
        <w:t>Assertion failures  : 0</w:t>
      </w:r>
      <w:r>
        <w:br/>
        <w:t>Functional coverage : 94.58%</w:t>
      </w:r>
      <w:r>
        <w:br/>
        <w:t>Total cycles        : 18240</w:t>
      </w:r>
      <w:r>
        <w:br/>
      </w:r>
      <w:r>
        <w:lastRenderedPageBreak/>
        <w:t>Result              : PASS</w:t>
      </w:r>
      <w:r>
        <w:br/>
        <w:t>============================================</w:t>
      </w:r>
    </w:p>
    <w:p w14:paraId="25F2ABF6" w14:textId="17B8BB51" w:rsidR="00E64937" w:rsidRDefault="00413D0C">
      <w:pPr>
        <w:pStyle w:val="Heading2"/>
      </w:pPr>
      <w:r>
        <w:t>2</w:t>
      </w:r>
      <w:r w:rsidR="00BE2DA7">
        <w:t>.</w:t>
      </w:r>
      <w:r>
        <w:t xml:space="preserve"> Coverage summary</w:t>
      </w:r>
    </w:p>
    <w:p w14:paraId="69BBB9E2" w14:textId="77777777" w:rsidR="00E64937" w:rsidRDefault="00413D0C">
      <w:pPr>
        <w:pStyle w:val="CodeBlock"/>
      </w:pPr>
      <w:r>
        <w:t>================ Coverage Summary ================</w:t>
      </w:r>
      <w:r>
        <w:br/>
        <w:t>Instruction coverage       : 100.00%</w:t>
      </w:r>
      <w:r>
        <w:br/>
        <w:t>Branch outcome coverage    : 100.00%</w:t>
      </w:r>
      <w:r>
        <w:br/>
      </w:r>
      <w:r>
        <w:t>Register usage coverage    : 93.75%</w:t>
      </w:r>
      <w:r>
        <w:br/>
        <w:t>Hazard coverage            : 91.67%</w:t>
      </w:r>
      <w:r>
        <w:br/>
        <w:t>Operand corner coverage    : 87.50%</w:t>
      </w:r>
      <w:r>
        <w:br/>
        <w:t>Overall functional coverage: 94.58%</w:t>
      </w:r>
      <w:r>
        <w:br/>
        <w:t>==================================================</w:t>
      </w:r>
    </w:p>
    <w:p w14:paraId="61D6F1CF" w14:textId="1BDB8822" w:rsidR="00E64937" w:rsidRDefault="00413D0C">
      <w:pPr>
        <w:pStyle w:val="Heading2"/>
      </w:pPr>
      <w:r>
        <w:t>3</w:t>
      </w:r>
      <w:r w:rsidR="00BE2DA7">
        <w:t>.</w:t>
      </w:r>
      <w:r>
        <w:t xml:space="preserve"> Expanded performance report</w:t>
      </w:r>
    </w:p>
    <w:p w14:paraId="5797656F" w14:textId="78CADC9C" w:rsidR="00E64937" w:rsidRDefault="00413D0C" w:rsidP="00AB2000">
      <w:pPr>
        <w:pStyle w:val="CodeBlock"/>
      </w:pPr>
      <w:r>
        <w:t>Total cycles                = 260</w:t>
      </w:r>
      <w:r>
        <w:br/>
        <w:t>Retired instructions        = 230</w:t>
      </w:r>
      <w:r>
        <w:br/>
        <w:t>IPC                         = 0.8846</w:t>
      </w:r>
      <w:r>
        <w:br/>
        <w:t>CPI                         = 1.1304</w:t>
      </w:r>
      <w:r>
        <w:br/>
        <w:t>Conditional branches        = 30</w:t>
      </w:r>
      <w:r>
        <w:br/>
        <w:t>JAL / JALR                  = 7 / 5</w:t>
      </w:r>
      <w:r>
        <w:br/>
        <w:t>Mispredictions              = 12</w:t>
      </w:r>
      <w:r>
        <w:br/>
        <w:t>Load-use stall cycles       = 6</w:t>
      </w:r>
      <w:r>
        <w:br/>
      </w:r>
      <w:r>
        <w:t>Other stall cycles          = 8</w:t>
      </w:r>
      <w:r>
        <w:br/>
        <w:t>Flush events                = 12</w:t>
      </w:r>
      <w:r>
        <w:br/>
        <w:t>Flushed instructions        = 18</w:t>
      </w:r>
    </w:p>
    <w:p w14:paraId="661B4909" w14:textId="07831BA9" w:rsidR="00E64937" w:rsidRDefault="00413D0C">
      <w:pPr>
        <w:pStyle w:val="Heading1"/>
      </w:pPr>
      <w:r>
        <w:t>Verify Both DUT Configurations</w:t>
      </w:r>
    </w:p>
    <w:p w14:paraId="3FCDC5D2" w14:textId="7C1E02F4" w:rsidR="00E64937" w:rsidRDefault="00D82604" w:rsidP="00D82604">
      <w:pPr>
        <w:jc w:val="both"/>
      </w:pPr>
      <w:r>
        <w:t>Both</w:t>
      </w:r>
      <w:r w:rsidR="00413D0C">
        <w:t xml:space="preserve"> single-cycle and five-stage pipelined DUT </w:t>
      </w:r>
      <w:r>
        <w:t xml:space="preserve">should be </w:t>
      </w:r>
      <w:r w:rsidR="00413D0C">
        <w:t>support</w:t>
      </w:r>
      <w:r>
        <w:t>ed</w:t>
      </w:r>
      <w:r w:rsidR="00413D0C">
        <w:t xml:space="preserve">, the final evidence should contain separate, clearly labeled runs.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2880"/>
        <w:gridCol w:w="3600"/>
      </w:tblGrid>
      <w:tr w:rsidR="00E64937" w14:paraId="6AD4D615" w14:textId="77777777">
        <w:trPr>
          <w:tblHeader/>
          <w:jc w:val="center"/>
        </w:trPr>
        <w:tc>
          <w:tcPr>
            <w:tcW w:w="3312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AE42D" w14:textId="77777777" w:rsidR="00E64937" w:rsidRDefault="00413D0C">
            <w:r>
              <w:rPr>
                <w:b/>
                <w:color w:val="FFFFFF"/>
                <w:sz w:val="18"/>
              </w:rPr>
              <w:t>Evidence item</w:t>
            </w:r>
          </w:p>
        </w:tc>
        <w:tc>
          <w:tcPr>
            <w:tcW w:w="288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078DA" w14:textId="77777777" w:rsidR="00E64937" w:rsidRDefault="00413D0C">
            <w:r>
              <w:rPr>
                <w:b/>
                <w:color w:val="FFFFFF"/>
                <w:sz w:val="18"/>
              </w:rPr>
              <w:t>Single-cycle DUT</w:t>
            </w:r>
          </w:p>
        </w:tc>
        <w:tc>
          <w:tcPr>
            <w:tcW w:w="360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90941" w14:textId="77777777" w:rsidR="00E64937" w:rsidRDefault="00413D0C">
            <w:r>
              <w:rPr>
                <w:b/>
                <w:color w:val="FFFFFF"/>
                <w:sz w:val="18"/>
              </w:rPr>
              <w:t>Five-stage pipeline DUT</w:t>
            </w:r>
          </w:p>
        </w:tc>
      </w:tr>
      <w:tr w:rsidR="00E64937" w14:paraId="602DF401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5CACF" w14:textId="77777777" w:rsidR="00E64937" w:rsidRDefault="00413D0C">
            <w:pPr>
              <w:spacing w:after="20"/>
            </w:pPr>
            <w:r>
              <w:rPr>
                <w:sz w:val="17"/>
              </w:rPr>
              <w:t>Configuration label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21F51" w14:textId="77777777" w:rsidR="00E64937" w:rsidRDefault="00413D0C">
            <w:pPr>
              <w:spacing w:after="20"/>
            </w:pPr>
            <w:r>
              <w:rPr>
                <w:sz w:val="17"/>
              </w:rPr>
              <w:t>Required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86881" w14:textId="77777777" w:rsidR="00E64937" w:rsidRDefault="00413D0C">
            <w:pPr>
              <w:spacing w:after="20"/>
            </w:pPr>
            <w:r>
              <w:rPr>
                <w:sz w:val="17"/>
              </w:rPr>
              <w:t>Required</w:t>
            </w:r>
          </w:p>
        </w:tc>
      </w:tr>
      <w:tr w:rsidR="00E64937" w14:paraId="45FEDA5E" w14:textId="77777777">
        <w:trPr>
          <w:jc w:val="center"/>
        </w:trPr>
        <w:tc>
          <w:tcPr>
            <w:tcW w:w="331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6ADB7" w14:textId="77777777" w:rsidR="00E64937" w:rsidRDefault="00413D0C">
            <w:pPr>
              <w:spacing w:after="20"/>
            </w:pPr>
            <w:r>
              <w:rPr>
                <w:sz w:val="17"/>
              </w:rPr>
              <w:t>ISA and corner tests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34023" w14:textId="77777777" w:rsidR="00E64937" w:rsidRDefault="00413D0C">
            <w:pPr>
              <w:spacing w:after="20"/>
            </w:pPr>
            <w:r>
              <w:rPr>
                <w:sz w:val="17"/>
              </w:rPr>
              <w:t>Required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065D0" w14:textId="77777777" w:rsidR="00E64937" w:rsidRDefault="00413D0C">
            <w:pPr>
              <w:spacing w:after="20"/>
            </w:pPr>
            <w:r>
              <w:rPr>
                <w:sz w:val="17"/>
              </w:rPr>
              <w:t>Required</w:t>
            </w:r>
          </w:p>
        </w:tc>
      </w:tr>
      <w:tr w:rsidR="00E64937" w14:paraId="59EACB1B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C2116" w14:textId="77777777" w:rsidR="00E64937" w:rsidRDefault="00413D0C">
            <w:pPr>
              <w:spacing w:after="20"/>
            </w:pPr>
            <w:r>
              <w:rPr>
                <w:sz w:val="17"/>
              </w:rPr>
              <w:t>Architectural scoreboard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E3A23" w14:textId="77777777" w:rsidR="00E64937" w:rsidRDefault="00413D0C">
            <w:pPr>
              <w:spacing w:after="20"/>
            </w:pPr>
            <w:r>
              <w:rPr>
                <w:sz w:val="17"/>
              </w:rPr>
              <w:t>Required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90ED4" w14:textId="77777777" w:rsidR="00E64937" w:rsidRDefault="00413D0C">
            <w:pPr>
              <w:spacing w:after="20"/>
            </w:pPr>
            <w:r>
              <w:rPr>
                <w:sz w:val="17"/>
              </w:rPr>
              <w:t>Required</w:t>
            </w:r>
          </w:p>
        </w:tc>
      </w:tr>
      <w:tr w:rsidR="00E64937" w14:paraId="392FEF15" w14:textId="77777777">
        <w:trPr>
          <w:jc w:val="center"/>
        </w:trPr>
        <w:tc>
          <w:tcPr>
            <w:tcW w:w="331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EC0D3" w14:textId="77777777" w:rsidR="00E64937" w:rsidRDefault="00413D0C">
            <w:pPr>
              <w:spacing w:after="20"/>
            </w:pPr>
            <w:r>
              <w:rPr>
                <w:sz w:val="17"/>
              </w:rPr>
              <w:t>Forwarding checks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81559" w14:textId="77777777" w:rsidR="00E64937" w:rsidRDefault="00413D0C">
            <w:pPr>
              <w:spacing w:after="20"/>
            </w:pPr>
            <w:r>
              <w:rPr>
                <w:sz w:val="17"/>
              </w:rPr>
              <w:t>Not applicable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7E81A" w14:textId="77777777" w:rsidR="00E64937" w:rsidRDefault="00413D0C">
            <w:pPr>
              <w:spacing w:after="20"/>
            </w:pPr>
            <w:r>
              <w:rPr>
                <w:sz w:val="17"/>
              </w:rPr>
              <w:t>Required</w:t>
            </w:r>
          </w:p>
        </w:tc>
      </w:tr>
      <w:tr w:rsidR="00E64937" w14:paraId="2C2EA3ED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3D6F6" w14:textId="77777777" w:rsidR="00E64937" w:rsidRDefault="00413D0C">
            <w:pPr>
              <w:spacing w:after="20"/>
            </w:pPr>
            <w:r>
              <w:rPr>
                <w:sz w:val="17"/>
              </w:rPr>
              <w:t>Load-use stalls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A8F81" w14:textId="77777777" w:rsidR="00E64937" w:rsidRDefault="00413D0C">
            <w:pPr>
              <w:spacing w:after="20"/>
            </w:pPr>
            <w:r>
              <w:rPr>
                <w:sz w:val="17"/>
              </w:rPr>
              <w:t>Not applicable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036AF" w14:textId="77777777" w:rsidR="00E64937" w:rsidRDefault="00413D0C">
            <w:pPr>
              <w:spacing w:after="20"/>
            </w:pPr>
            <w:r>
              <w:rPr>
                <w:sz w:val="17"/>
              </w:rPr>
              <w:t>Required</w:t>
            </w:r>
          </w:p>
        </w:tc>
      </w:tr>
      <w:tr w:rsidR="00E64937" w14:paraId="24FD5DD2" w14:textId="77777777">
        <w:trPr>
          <w:jc w:val="center"/>
        </w:trPr>
        <w:tc>
          <w:tcPr>
            <w:tcW w:w="331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39876" w14:textId="77777777" w:rsidR="00E64937" w:rsidRDefault="00413D0C">
            <w:pPr>
              <w:spacing w:after="20"/>
            </w:pPr>
            <w:r>
              <w:rPr>
                <w:sz w:val="17"/>
              </w:rPr>
              <w:t>Flush/recovery checks</w:t>
            </w:r>
          </w:p>
        </w:tc>
        <w:tc>
          <w:tcPr>
            <w:tcW w:w="288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CA6C7" w14:textId="77777777" w:rsidR="00E64937" w:rsidRDefault="00413D0C">
            <w:pPr>
              <w:spacing w:after="20"/>
            </w:pPr>
            <w:r>
              <w:rPr>
                <w:sz w:val="17"/>
              </w:rPr>
              <w:t>Control-flow result only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71E2D" w14:textId="77777777" w:rsidR="00E64937" w:rsidRDefault="00413D0C">
            <w:pPr>
              <w:spacing w:after="20"/>
            </w:pPr>
            <w:r>
              <w:rPr>
                <w:sz w:val="17"/>
              </w:rPr>
              <w:t>Required</w:t>
            </w:r>
          </w:p>
        </w:tc>
      </w:tr>
      <w:tr w:rsidR="00E64937" w14:paraId="7FA2347A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500FB" w14:textId="77777777" w:rsidR="00E64937" w:rsidRDefault="00413D0C">
            <w:pPr>
              <w:spacing w:after="20"/>
            </w:pPr>
            <w:r>
              <w:rPr>
                <w:sz w:val="17"/>
              </w:rPr>
              <w:t>Performance report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35FCC" w14:textId="77777777" w:rsidR="00E64937" w:rsidRDefault="00413D0C">
            <w:pPr>
              <w:spacing w:after="20"/>
            </w:pPr>
            <w:r>
              <w:rPr>
                <w:sz w:val="17"/>
              </w:rPr>
              <w:t>Cycles, instructions, IPC/CPI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EDAF1" w14:textId="77777777" w:rsidR="00E64937" w:rsidRDefault="00413D0C">
            <w:pPr>
              <w:spacing w:after="20"/>
            </w:pPr>
            <w:r>
              <w:rPr>
                <w:sz w:val="17"/>
              </w:rPr>
              <w:t>Plus stalls, flushes, forwarding, redirects</w:t>
            </w:r>
          </w:p>
        </w:tc>
      </w:tr>
    </w:tbl>
    <w:p w14:paraId="0CC41FDD" w14:textId="77777777" w:rsidR="00E64937" w:rsidRDefault="00E64937">
      <w:pPr>
        <w:spacing w:after="20"/>
      </w:pPr>
    </w:p>
    <w:p w14:paraId="5B07185B" w14:textId="77777777" w:rsidR="00E64937" w:rsidRDefault="00413D0C">
      <w:pPr>
        <w:pStyle w:val="CodeBlock"/>
      </w:pPr>
      <w:r>
        <w:t>[CONFIG] DUT_TYPE=SINGLE_CYCLE</w:t>
      </w:r>
      <w:r>
        <w:br/>
        <w:t>Result : PASS</w:t>
      </w:r>
      <w:r>
        <w:br/>
        <w:t>IPC    : 1.00</w:t>
      </w:r>
      <w:r>
        <w:br/>
      </w:r>
      <w:r>
        <w:br/>
        <w:t>[CONFIG] DUT_TYPE=PIPELINE_5_STAGE</w:t>
      </w:r>
      <w:r>
        <w:br/>
        <w:t>Result       : PASS</w:t>
      </w:r>
      <w:r>
        <w:br/>
        <w:t>IPC          : 0.88</w:t>
      </w:r>
      <w:r>
        <w:br/>
        <w:t>Stall cycles : 14</w:t>
      </w:r>
      <w:r>
        <w:br/>
        <w:t>Flush cycles : 16</w:t>
      </w:r>
    </w:p>
    <w:p w14:paraId="10FE49FC" w14:textId="1FFB240E" w:rsidR="00E64937" w:rsidRDefault="00413D0C">
      <w:pPr>
        <w:pStyle w:val="Heading1"/>
      </w:pPr>
      <w:r>
        <w:lastRenderedPageBreak/>
        <w:t>Final Requirement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72"/>
        <w:gridCol w:w="3672"/>
        <w:gridCol w:w="2016"/>
      </w:tblGrid>
      <w:tr w:rsidR="00E64937" w14:paraId="71353DDF" w14:textId="77777777">
        <w:trPr>
          <w:tblHeader/>
          <w:jc w:val="center"/>
        </w:trPr>
        <w:tc>
          <w:tcPr>
            <w:tcW w:w="3672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915F4" w14:textId="77777777" w:rsidR="00E64937" w:rsidRDefault="00413D0C">
            <w:r>
              <w:rPr>
                <w:b/>
                <w:color w:val="FFFFFF"/>
                <w:sz w:val="18"/>
              </w:rPr>
              <w:t>Topic 7 requirement</w:t>
            </w:r>
          </w:p>
        </w:tc>
        <w:tc>
          <w:tcPr>
            <w:tcW w:w="3672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BD71C" w14:textId="77777777" w:rsidR="00E64937" w:rsidRDefault="00413D0C">
            <w:r>
              <w:rPr>
                <w:b/>
                <w:color w:val="FFFFFF"/>
                <w:sz w:val="18"/>
              </w:rPr>
              <w:t>Current evidence</w:t>
            </w:r>
          </w:p>
        </w:tc>
        <w:tc>
          <w:tcPr>
            <w:tcW w:w="2016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7F9C2" w14:textId="77777777" w:rsidR="00E64937" w:rsidRDefault="00413D0C">
            <w:r>
              <w:rPr>
                <w:b/>
                <w:color w:val="FFFFFF"/>
                <w:sz w:val="18"/>
              </w:rPr>
              <w:t>Assessment</w:t>
            </w:r>
          </w:p>
        </w:tc>
      </w:tr>
      <w:tr w:rsidR="00E64937" w14:paraId="20C8D52F" w14:textId="77777777">
        <w:trPr>
          <w:jc w:val="center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38F45" w14:textId="77777777" w:rsidR="00E64937" w:rsidRDefault="00413D0C">
            <w:pPr>
              <w:spacing w:after="20"/>
            </w:pPr>
            <w:r>
              <w:rPr>
                <w:sz w:val="17"/>
              </w:rPr>
              <w:t>Automated execution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C1C44" w14:textId="77777777" w:rsidR="00E64937" w:rsidRDefault="00413D0C">
            <w:pPr>
              <w:spacing w:after="20"/>
            </w:pPr>
            <w:r>
              <w:rPr>
                <w:sz w:val="17"/>
              </w:rPr>
              <w:t>Yes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51A25" w14:textId="77777777" w:rsidR="00E64937" w:rsidRDefault="00413D0C">
            <w:pPr>
              <w:spacing w:after="20"/>
            </w:pPr>
            <w:r>
              <w:rPr>
                <w:sz w:val="17"/>
              </w:rPr>
              <w:t>Meets</w:t>
            </w:r>
          </w:p>
        </w:tc>
      </w:tr>
      <w:tr w:rsidR="00E64937" w14:paraId="46527A26" w14:textId="77777777">
        <w:trPr>
          <w:jc w:val="center"/>
        </w:trPr>
        <w:tc>
          <w:tcPr>
            <w:tcW w:w="367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73A73" w14:textId="77777777" w:rsidR="00E64937" w:rsidRDefault="00413D0C">
            <w:pPr>
              <w:spacing w:after="20"/>
            </w:pPr>
            <w:r>
              <w:rPr>
                <w:sz w:val="17"/>
              </w:rPr>
              <w:t>Automated PASS/FAIL</w:t>
            </w:r>
          </w:p>
        </w:tc>
        <w:tc>
          <w:tcPr>
            <w:tcW w:w="367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A2777" w14:textId="77777777" w:rsidR="00E64937" w:rsidRDefault="00413D0C">
            <w:pPr>
              <w:spacing w:after="20"/>
            </w:pPr>
            <w:r>
              <w:rPr>
                <w:sz w:val="17"/>
              </w:rPr>
              <w:t>Yes</w:t>
            </w:r>
          </w:p>
        </w:tc>
        <w:tc>
          <w:tcPr>
            <w:tcW w:w="2016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8EA54" w14:textId="77777777" w:rsidR="00E64937" w:rsidRDefault="00413D0C">
            <w:pPr>
              <w:spacing w:after="20"/>
            </w:pPr>
            <w:r>
              <w:rPr>
                <w:sz w:val="17"/>
              </w:rPr>
              <w:t>Meets</w:t>
            </w:r>
          </w:p>
        </w:tc>
      </w:tr>
      <w:tr w:rsidR="00E64937" w14:paraId="67DDC65D" w14:textId="77777777">
        <w:trPr>
          <w:jc w:val="center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4D147" w14:textId="77777777" w:rsidR="00E64937" w:rsidRDefault="00413D0C">
            <w:pPr>
              <w:spacing w:after="20"/>
            </w:pPr>
            <w:r>
              <w:rPr>
                <w:sz w:val="17"/>
              </w:rPr>
              <w:t>Directed ISA tests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D89F4" w14:textId="77777777" w:rsidR="00E64937" w:rsidRDefault="00413D0C">
            <w:pPr>
              <w:spacing w:after="20"/>
            </w:pPr>
            <w:r>
              <w:rPr>
                <w:sz w:val="17"/>
              </w:rPr>
              <w:t>Yes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22476" w14:textId="77777777" w:rsidR="00E64937" w:rsidRDefault="00413D0C">
            <w:pPr>
              <w:spacing w:after="20"/>
            </w:pPr>
            <w:r>
              <w:rPr>
                <w:sz w:val="17"/>
              </w:rPr>
              <w:t>Meets</w:t>
            </w:r>
          </w:p>
        </w:tc>
      </w:tr>
      <w:tr w:rsidR="00E64937" w14:paraId="680E22E8" w14:textId="77777777">
        <w:trPr>
          <w:jc w:val="center"/>
        </w:trPr>
        <w:tc>
          <w:tcPr>
            <w:tcW w:w="367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FD598" w14:textId="77777777" w:rsidR="00E64937" w:rsidRDefault="00413D0C">
            <w:pPr>
              <w:spacing w:after="20"/>
            </w:pPr>
            <w:r>
              <w:rPr>
                <w:sz w:val="17"/>
              </w:rPr>
              <w:t>Pipeline hazard tests</w:t>
            </w:r>
          </w:p>
        </w:tc>
        <w:tc>
          <w:tcPr>
            <w:tcW w:w="367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21310" w14:textId="77777777" w:rsidR="00E64937" w:rsidRDefault="00413D0C">
            <w:pPr>
              <w:spacing w:after="20"/>
            </w:pPr>
            <w:r>
              <w:rPr>
                <w:sz w:val="17"/>
              </w:rPr>
              <w:t>Yes</w:t>
            </w:r>
          </w:p>
        </w:tc>
        <w:tc>
          <w:tcPr>
            <w:tcW w:w="2016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24DC4" w14:textId="77777777" w:rsidR="00E64937" w:rsidRDefault="00413D0C">
            <w:pPr>
              <w:spacing w:after="20"/>
            </w:pPr>
            <w:r>
              <w:rPr>
                <w:sz w:val="17"/>
              </w:rPr>
              <w:t>Mostly meets</w:t>
            </w:r>
          </w:p>
        </w:tc>
      </w:tr>
      <w:tr w:rsidR="00E64937" w14:paraId="5E03B1A4" w14:textId="77777777">
        <w:trPr>
          <w:jc w:val="center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DFBCC" w14:textId="77777777" w:rsidR="00E64937" w:rsidRDefault="00413D0C">
            <w:pPr>
              <w:spacing w:after="20"/>
            </w:pPr>
            <w:r>
              <w:rPr>
                <w:sz w:val="17"/>
              </w:rPr>
              <w:t>Operand/register corner cases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1689A" w14:textId="77777777" w:rsidR="00E64937" w:rsidRDefault="00413D0C">
            <w:pPr>
              <w:spacing w:after="20"/>
            </w:pPr>
            <w:r>
              <w:rPr>
                <w:sz w:val="17"/>
              </w:rPr>
              <w:t>Not clearly shown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684DC" w14:textId="77777777" w:rsidR="00E64937" w:rsidRDefault="00413D0C">
            <w:pPr>
              <w:spacing w:after="20"/>
            </w:pPr>
            <w:r>
              <w:rPr>
                <w:sz w:val="17"/>
              </w:rPr>
              <w:t>Needs evidence</w:t>
            </w:r>
          </w:p>
        </w:tc>
      </w:tr>
      <w:tr w:rsidR="00E64937" w14:paraId="1D052061" w14:textId="77777777">
        <w:trPr>
          <w:jc w:val="center"/>
        </w:trPr>
        <w:tc>
          <w:tcPr>
            <w:tcW w:w="367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2CE3C" w14:textId="77777777" w:rsidR="00E64937" w:rsidRDefault="00413D0C">
            <w:pPr>
              <w:spacing w:after="20"/>
            </w:pPr>
            <w:r>
              <w:rPr>
                <w:sz w:val="17"/>
              </w:rPr>
              <w:t>Forwarding checks</w:t>
            </w:r>
          </w:p>
        </w:tc>
        <w:tc>
          <w:tcPr>
            <w:tcW w:w="367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EBA4D" w14:textId="77777777" w:rsidR="00E64937" w:rsidRDefault="00413D0C">
            <w:pPr>
              <w:spacing w:after="20"/>
            </w:pPr>
            <w:r>
              <w:rPr>
                <w:sz w:val="17"/>
              </w:rPr>
              <w:t>Indicated</w:t>
            </w:r>
          </w:p>
        </w:tc>
        <w:tc>
          <w:tcPr>
            <w:tcW w:w="2016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DE209" w14:textId="77777777" w:rsidR="00E64937" w:rsidRDefault="00413D0C">
            <w:pPr>
              <w:spacing w:after="20"/>
            </w:pPr>
            <w:r>
              <w:rPr>
                <w:sz w:val="17"/>
              </w:rPr>
              <w:t>Needs finer breakdown</w:t>
            </w:r>
          </w:p>
        </w:tc>
      </w:tr>
      <w:tr w:rsidR="00E64937" w14:paraId="50184757" w14:textId="77777777">
        <w:trPr>
          <w:jc w:val="center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7EA0D" w14:textId="77777777" w:rsidR="00E64937" w:rsidRDefault="00413D0C">
            <w:pPr>
              <w:spacing w:after="20"/>
            </w:pPr>
            <w:r>
              <w:rPr>
                <w:sz w:val="17"/>
              </w:rPr>
              <w:t>Load-use stall checks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AD321" w14:textId="77777777" w:rsidR="00E64937" w:rsidRDefault="00413D0C">
            <w:pPr>
              <w:spacing w:after="20"/>
            </w:pPr>
            <w:r>
              <w:rPr>
                <w:sz w:val="17"/>
              </w:rPr>
              <w:t>Not explicit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29419" w14:textId="77777777" w:rsidR="00E64937" w:rsidRDefault="00413D0C">
            <w:pPr>
              <w:spacing w:after="20"/>
            </w:pPr>
            <w:r>
              <w:rPr>
                <w:sz w:val="17"/>
              </w:rPr>
              <w:t>Needs improvement</w:t>
            </w:r>
          </w:p>
        </w:tc>
      </w:tr>
      <w:tr w:rsidR="00E64937" w14:paraId="1028D51A" w14:textId="77777777">
        <w:trPr>
          <w:jc w:val="center"/>
        </w:trPr>
        <w:tc>
          <w:tcPr>
            <w:tcW w:w="367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5C0A7" w14:textId="77777777" w:rsidR="00E64937" w:rsidRDefault="00413D0C">
            <w:pPr>
              <w:spacing w:after="20"/>
            </w:pPr>
            <w:r>
              <w:rPr>
                <w:sz w:val="17"/>
              </w:rPr>
              <w:t>Branch/jump behavior</w:t>
            </w:r>
          </w:p>
        </w:tc>
        <w:tc>
          <w:tcPr>
            <w:tcW w:w="367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C9DAA" w14:textId="77777777" w:rsidR="00E64937" w:rsidRDefault="00413D0C">
            <w:pPr>
              <w:spacing w:after="20"/>
            </w:pPr>
            <w:r>
              <w:rPr>
                <w:sz w:val="17"/>
              </w:rPr>
              <w:t>Yes</w:t>
            </w:r>
          </w:p>
        </w:tc>
        <w:tc>
          <w:tcPr>
            <w:tcW w:w="2016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931D0" w14:textId="77777777" w:rsidR="00E64937" w:rsidRDefault="00413D0C">
            <w:pPr>
              <w:spacing w:after="20"/>
            </w:pPr>
            <w:r>
              <w:rPr>
                <w:sz w:val="17"/>
              </w:rPr>
              <w:t>Mostly meets</w:t>
            </w:r>
          </w:p>
        </w:tc>
      </w:tr>
      <w:tr w:rsidR="00E64937" w14:paraId="554DCF12" w14:textId="77777777">
        <w:trPr>
          <w:jc w:val="center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40670" w14:textId="77777777" w:rsidR="00E64937" w:rsidRDefault="00413D0C">
            <w:pPr>
              <w:spacing w:after="20"/>
            </w:pPr>
            <w:r>
              <w:rPr>
                <w:sz w:val="17"/>
              </w:rPr>
              <w:t>Flush behavior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7AECF" w14:textId="77777777" w:rsidR="00E64937" w:rsidRDefault="00413D0C">
            <w:pPr>
              <w:spacing w:after="20"/>
            </w:pPr>
            <w:r>
              <w:rPr>
                <w:sz w:val="17"/>
              </w:rPr>
              <w:t>Not explicitly proven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A16E9" w14:textId="77777777" w:rsidR="00E64937" w:rsidRDefault="00413D0C">
            <w:pPr>
              <w:spacing w:after="20"/>
            </w:pPr>
            <w:r>
              <w:rPr>
                <w:sz w:val="17"/>
              </w:rPr>
              <w:t>Needs improvement</w:t>
            </w:r>
          </w:p>
        </w:tc>
      </w:tr>
      <w:tr w:rsidR="00E64937" w14:paraId="151D4FED" w14:textId="77777777">
        <w:trPr>
          <w:jc w:val="center"/>
        </w:trPr>
        <w:tc>
          <w:tcPr>
            <w:tcW w:w="367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DCAFE" w14:textId="77777777" w:rsidR="00E64937" w:rsidRDefault="00413D0C">
            <w:pPr>
              <w:spacing w:after="20"/>
            </w:pPr>
            <w:r>
              <w:rPr>
                <w:sz w:val="17"/>
              </w:rPr>
              <w:t>Expected-versus-actual logs</w:t>
            </w:r>
          </w:p>
        </w:tc>
        <w:tc>
          <w:tcPr>
            <w:tcW w:w="367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149DE" w14:textId="77777777" w:rsidR="00E64937" w:rsidRDefault="00413D0C">
            <w:pPr>
              <w:spacing w:after="20"/>
            </w:pPr>
            <w:r>
              <w:rPr>
                <w:sz w:val="17"/>
              </w:rPr>
              <w:t>Not shown</w:t>
            </w:r>
          </w:p>
        </w:tc>
        <w:tc>
          <w:tcPr>
            <w:tcW w:w="2016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B8A17" w14:textId="77777777" w:rsidR="00E64937" w:rsidRDefault="00413D0C">
            <w:pPr>
              <w:spacing w:after="20"/>
            </w:pPr>
            <w:r>
              <w:rPr>
                <w:sz w:val="17"/>
              </w:rPr>
              <w:t>Missing from evidence</w:t>
            </w:r>
          </w:p>
        </w:tc>
      </w:tr>
      <w:tr w:rsidR="00E64937" w14:paraId="4E1D8271" w14:textId="77777777">
        <w:trPr>
          <w:jc w:val="center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FFA16" w14:textId="77777777" w:rsidR="00E64937" w:rsidRDefault="00413D0C">
            <w:pPr>
              <w:spacing w:after="20"/>
            </w:pPr>
            <w:r>
              <w:rPr>
                <w:sz w:val="17"/>
              </w:rPr>
              <w:t>Repeatable regression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9E04E" w14:textId="77777777" w:rsidR="00E64937" w:rsidRDefault="00413D0C">
            <w:pPr>
              <w:spacing w:after="20"/>
            </w:pPr>
            <w:r>
              <w:rPr>
                <w:sz w:val="17"/>
              </w:rPr>
              <w:t>Likely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EE0A9" w14:textId="77777777" w:rsidR="00E64937" w:rsidRDefault="00413D0C">
            <w:pPr>
              <w:spacing w:after="20"/>
            </w:pPr>
            <w:r>
              <w:rPr>
                <w:sz w:val="17"/>
              </w:rPr>
              <w:t>Needs evidence</w:t>
            </w:r>
          </w:p>
        </w:tc>
      </w:tr>
      <w:tr w:rsidR="00E64937" w14:paraId="754E9B8C" w14:textId="77777777">
        <w:trPr>
          <w:jc w:val="center"/>
        </w:trPr>
        <w:tc>
          <w:tcPr>
            <w:tcW w:w="367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21B17" w14:textId="77777777" w:rsidR="00E64937" w:rsidRDefault="00413D0C">
            <w:pPr>
              <w:spacing w:after="20"/>
            </w:pPr>
            <w:r>
              <w:rPr>
                <w:sz w:val="17"/>
              </w:rPr>
              <w:t>Waveform generation</w:t>
            </w:r>
          </w:p>
        </w:tc>
        <w:tc>
          <w:tcPr>
            <w:tcW w:w="367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62CBB" w14:textId="77777777" w:rsidR="00E64937" w:rsidRDefault="00413D0C">
            <w:pPr>
              <w:spacing w:after="20"/>
            </w:pPr>
            <w:r>
              <w:rPr>
                <w:sz w:val="17"/>
              </w:rPr>
              <w:t>Not shown</w:t>
            </w:r>
          </w:p>
        </w:tc>
        <w:tc>
          <w:tcPr>
            <w:tcW w:w="2016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EC093" w14:textId="77777777" w:rsidR="00E64937" w:rsidRDefault="00413D0C">
            <w:pPr>
              <w:spacing w:after="20"/>
            </w:pPr>
            <w:r>
              <w:rPr>
                <w:sz w:val="17"/>
              </w:rPr>
              <w:t>Needs evidence</w:t>
            </w:r>
          </w:p>
        </w:tc>
      </w:tr>
      <w:tr w:rsidR="00E64937" w14:paraId="0E484D30" w14:textId="77777777">
        <w:trPr>
          <w:jc w:val="center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22E7C" w14:textId="77777777" w:rsidR="00E64937" w:rsidRDefault="00413D0C">
            <w:pPr>
              <w:spacing w:after="20"/>
            </w:pPr>
            <w:r>
              <w:rPr>
                <w:sz w:val="17"/>
              </w:rPr>
              <w:t>Coverage summary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E4927" w14:textId="77777777" w:rsidR="00E64937" w:rsidRDefault="00413D0C">
            <w:pPr>
              <w:spacing w:after="20"/>
            </w:pPr>
            <w:r>
              <w:rPr>
                <w:sz w:val="17"/>
              </w:rPr>
              <w:t>Not shown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92B8B" w14:textId="77777777" w:rsidR="00E64937" w:rsidRDefault="00413D0C">
            <w:pPr>
              <w:spacing w:after="20"/>
            </w:pPr>
            <w:r>
              <w:rPr>
                <w:sz w:val="17"/>
              </w:rPr>
              <w:t>Missing from evidence</w:t>
            </w:r>
          </w:p>
        </w:tc>
      </w:tr>
      <w:tr w:rsidR="00E64937" w14:paraId="38F75D52" w14:textId="77777777">
        <w:trPr>
          <w:jc w:val="center"/>
        </w:trPr>
        <w:tc>
          <w:tcPr>
            <w:tcW w:w="367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5EE2D" w14:textId="77777777" w:rsidR="00E64937" w:rsidRDefault="00413D0C">
            <w:pPr>
              <w:spacing w:after="20"/>
            </w:pPr>
            <w:r>
              <w:rPr>
                <w:sz w:val="17"/>
              </w:rPr>
              <w:t>Performance statistics</w:t>
            </w:r>
          </w:p>
        </w:tc>
        <w:tc>
          <w:tcPr>
            <w:tcW w:w="367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EEF9D" w14:textId="77777777" w:rsidR="00E64937" w:rsidRDefault="00413D0C">
            <w:pPr>
              <w:spacing w:after="20"/>
            </w:pPr>
            <w:r>
              <w:rPr>
                <w:sz w:val="17"/>
              </w:rPr>
              <w:t>Yes; consistent</w:t>
            </w:r>
          </w:p>
        </w:tc>
        <w:tc>
          <w:tcPr>
            <w:tcW w:w="2016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B4DE0" w14:textId="77777777" w:rsidR="00E64937" w:rsidRDefault="00413D0C">
            <w:pPr>
              <w:spacing w:after="20"/>
            </w:pPr>
            <w:r>
              <w:rPr>
                <w:sz w:val="17"/>
              </w:rPr>
              <w:t>Meets</w:t>
            </w:r>
          </w:p>
        </w:tc>
      </w:tr>
      <w:tr w:rsidR="00E64937" w14:paraId="1431DAA8" w14:textId="77777777">
        <w:trPr>
          <w:jc w:val="center"/>
        </w:trPr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3EF8E" w14:textId="77777777" w:rsidR="00E64937" w:rsidRDefault="00413D0C">
            <w:pPr>
              <w:spacing w:after="20"/>
            </w:pPr>
            <w:r>
              <w:rPr>
                <w:sz w:val="17"/>
              </w:rPr>
              <w:t>Single-cycle and pipeline runs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9C91D" w14:textId="77777777" w:rsidR="00E64937" w:rsidRDefault="00413D0C">
            <w:pPr>
              <w:spacing w:after="20"/>
            </w:pPr>
            <w:r>
              <w:rPr>
                <w:sz w:val="17"/>
              </w:rPr>
              <w:t>Claimed; not separately labeled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55605" w14:textId="77777777" w:rsidR="00E64937" w:rsidRDefault="00413D0C">
            <w:pPr>
              <w:spacing w:after="20"/>
            </w:pPr>
            <w:r>
              <w:rPr>
                <w:sz w:val="17"/>
              </w:rPr>
              <w:t>Needs evidence</w:t>
            </w:r>
          </w:p>
        </w:tc>
      </w:tr>
    </w:tbl>
    <w:p w14:paraId="3CEB9D9D" w14:textId="77777777" w:rsidR="00E64937" w:rsidRDefault="00E64937">
      <w:pPr>
        <w:spacing w:after="20"/>
      </w:pPr>
    </w:p>
    <w:sectPr w:rsidR="00E64937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C8AE8" w14:textId="77777777" w:rsidR="00413D0C" w:rsidRDefault="00413D0C">
      <w:pPr>
        <w:spacing w:after="0" w:line="240" w:lineRule="auto"/>
      </w:pPr>
      <w:r>
        <w:separator/>
      </w:r>
    </w:p>
  </w:endnote>
  <w:endnote w:type="continuationSeparator" w:id="0">
    <w:p w14:paraId="003ACA24" w14:textId="77777777" w:rsidR="00413D0C" w:rsidRDefault="00413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891CA" w14:textId="501A26D9" w:rsidR="00E64937" w:rsidRDefault="00413D0C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3D64C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3DF6A" w14:textId="77777777" w:rsidR="00413D0C" w:rsidRDefault="00413D0C">
      <w:pPr>
        <w:spacing w:after="0" w:line="240" w:lineRule="auto"/>
      </w:pPr>
      <w:r>
        <w:separator/>
      </w:r>
    </w:p>
  </w:footnote>
  <w:footnote w:type="continuationSeparator" w:id="0">
    <w:p w14:paraId="29281A10" w14:textId="77777777" w:rsidR="00413D0C" w:rsidRDefault="00413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9644" w14:textId="77777777" w:rsidR="00E64937" w:rsidRDefault="00413D0C">
    <w:pPr>
      <w:pStyle w:val="Header"/>
      <w:jc w:val="right"/>
    </w:pPr>
    <w:r>
      <w:rPr>
        <w:color w:val="646464"/>
        <w:sz w:val="16"/>
      </w:rPr>
      <w:t>TOPIC 7 | AUTOMATED VERIFICATION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303955">
    <w:abstractNumId w:val="8"/>
  </w:num>
  <w:num w:numId="2" w16cid:durableId="1894342982">
    <w:abstractNumId w:val="6"/>
  </w:num>
  <w:num w:numId="3" w16cid:durableId="1384021306">
    <w:abstractNumId w:val="5"/>
  </w:num>
  <w:num w:numId="4" w16cid:durableId="570654706">
    <w:abstractNumId w:val="4"/>
  </w:num>
  <w:num w:numId="5" w16cid:durableId="1266500632">
    <w:abstractNumId w:val="7"/>
  </w:num>
  <w:num w:numId="6" w16cid:durableId="892162097">
    <w:abstractNumId w:val="3"/>
  </w:num>
  <w:num w:numId="7" w16cid:durableId="1767341310">
    <w:abstractNumId w:val="2"/>
  </w:num>
  <w:num w:numId="8" w16cid:durableId="1421177779">
    <w:abstractNumId w:val="1"/>
  </w:num>
  <w:num w:numId="9" w16cid:durableId="1196037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01"/>
    <w:rsid w:val="00034616"/>
    <w:rsid w:val="0006063C"/>
    <w:rsid w:val="0015074B"/>
    <w:rsid w:val="001523F9"/>
    <w:rsid w:val="001D3956"/>
    <w:rsid w:val="0029639D"/>
    <w:rsid w:val="0031746F"/>
    <w:rsid w:val="00326F90"/>
    <w:rsid w:val="00380646"/>
    <w:rsid w:val="003D54DF"/>
    <w:rsid w:val="003D64C9"/>
    <w:rsid w:val="003E6BEF"/>
    <w:rsid w:val="00413D0C"/>
    <w:rsid w:val="006A3D60"/>
    <w:rsid w:val="007C2508"/>
    <w:rsid w:val="008A609E"/>
    <w:rsid w:val="008E6D22"/>
    <w:rsid w:val="00AA1D8D"/>
    <w:rsid w:val="00AB2000"/>
    <w:rsid w:val="00B47730"/>
    <w:rsid w:val="00B8147C"/>
    <w:rsid w:val="00BE2DA7"/>
    <w:rsid w:val="00C424C5"/>
    <w:rsid w:val="00CB0664"/>
    <w:rsid w:val="00D82604"/>
    <w:rsid w:val="00E64937"/>
    <w:rsid w:val="00EA3FA7"/>
    <w:rsid w:val="00EE4796"/>
    <w:rsid w:val="00FC1178"/>
    <w:rsid w:val="00FC693F"/>
    <w:rsid w:val="00FD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3CCB628-1DDE-432E-9A32-09C31307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508"/>
    <w:pPr>
      <w:spacing w:after="10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2F4F7"/>
      <w:spacing w:before="60" w:after="120"/>
      <w:ind w:left="288" w:right="144"/>
    </w:pPr>
    <w:rPr>
      <w:rFonts w:ascii="Cascadia Mono" w:eastAsia="Cascadia Mono" w:hAnsi="Cascadia Mono"/>
      <w:color w:val="28282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1029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7 Automated Verification Project Assessment</dc:title>
  <dc:subject>RV32I automated verification assessment and recommendations</dc:subject>
  <dc:creator>NGUYEN MINH DUC</dc:creator>
  <cp:keywords/>
  <dc:description>generated by python-docx</dc:description>
  <cp:lastModifiedBy>NGUYEN MINH DUC</cp:lastModifiedBy>
  <cp:revision>21</cp:revision>
  <dcterms:created xsi:type="dcterms:W3CDTF">2026-08-25T13:12:00Z</dcterms:created>
  <dcterms:modified xsi:type="dcterms:W3CDTF">2026-08-26T09:55:00Z</dcterms:modified>
  <cp:category/>
</cp:coreProperties>
</file>