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BB407" w14:textId="5B48A12D" w:rsidR="003D4363" w:rsidRPr="00673F20" w:rsidRDefault="00673F20" w:rsidP="00673F20">
      <w:pPr>
        <w:pStyle w:val="ListParagraph"/>
        <w:numPr>
          <w:ilvl w:val="0"/>
          <w:numId w:val="1"/>
        </w:numPr>
        <w:ind w:left="270" w:hanging="270"/>
        <w:jc w:val="both"/>
        <w:rPr>
          <w:rFonts w:ascii="Times New Roman" w:hAnsi="Times New Roman" w:cs="Times New Roman"/>
          <w:b/>
          <w:bCs/>
        </w:rPr>
      </w:pPr>
      <w:r w:rsidRPr="00673F20">
        <w:rPr>
          <w:rFonts w:ascii="Times New Roman" w:hAnsi="Times New Roman" w:cs="Times New Roman"/>
          <w:b/>
          <w:bCs/>
        </w:rPr>
        <w:t>Bao quát</w:t>
      </w:r>
      <w:r>
        <w:rPr>
          <w:rFonts w:ascii="Times New Roman" w:hAnsi="Times New Roman" w:cs="Times New Roman"/>
          <w:b/>
          <w:bCs/>
        </w:rPr>
        <w:t xml:space="preserve">: </w:t>
      </w:r>
      <w:r w:rsidRPr="00673F20">
        <w:rPr>
          <w:rFonts w:ascii="Segoe UI Emoji" w:eastAsia="Times New Roman" w:hAnsi="Segoe UI Emoji" w:cs="Segoe UI Emoji"/>
          <w:b/>
          <w:bCs/>
          <w:kern w:val="0"/>
          <w:sz w:val="27"/>
          <w:szCs w:val="27"/>
          <w14:ligatures w14:val="none"/>
        </w:rPr>
        <w:t>🔍</w:t>
      </w:r>
      <w:r w:rsidRPr="00673F20">
        <w:rPr>
          <w:rFonts w:ascii="Times New Roman" w:eastAsia="Times New Roman" w:hAnsi="Times New Roman" w:cs="Times New Roman"/>
          <w:b/>
          <w:bCs/>
          <w:kern w:val="0"/>
          <w:sz w:val="27"/>
          <w:szCs w:val="27"/>
          <w14:ligatures w14:val="none"/>
        </w:rPr>
        <w:t xml:space="preserve"> Tổng quan hành vi giá và xu hướng (Price Action &amp; Trend Analysis)</w:t>
      </w:r>
    </w:p>
    <w:p w14:paraId="038E4732" w14:textId="77777777" w:rsidR="00673F20" w:rsidRPr="00673F20" w:rsidRDefault="00673F20" w:rsidP="00673F20">
      <w:pPr>
        <w:spacing w:after="100" w:afterAutospacing="1" w:line="240" w:lineRule="auto"/>
        <w:jc w:val="both"/>
        <w:rPr>
          <w:rFonts w:ascii="Times New Roman" w:eastAsia="Times New Roman" w:hAnsi="Times New Roman" w:cs="Times New Roman"/>
          <w:kern w:val="0"/>
          <w14:ligatures w14:val="none"/>
        </w:rPr>
      </w:pPr>
      <w:r w:rsidRPr="00673F20">
        <w:rPr>
          <w:rFonts w:ascii="Times New Roman" w:eastAsia="Times New Roman" w:hAnsi="Times New Roman" w:cs="Times New Roman"/>
          <w:kern w:val="0"/>
          <w14:ligatures w14:val="none"/>
        </w:rPr>
        <w:t>Dưới góc độ kỹ thuật, VN-Index đang vận động trong một xu hướng tăng giá mạnh mẽ (Strong Uptrend) trên cả khung đồ thị ngày, tuần và tháng. Sau nhịp tạo đáy thành công quanh vùng 1,750 – 1,780 điểm vào giai đoạn trước Tết, chỉ số đã có một cú "nhảy vọt" (gap up) ngay phiên khai xuân, tăng tới 36 điểm chỉ trong một ngày. Hành vi giá này cho thấy sự hưng phấn tột độ của nhà đầu tư cá nhân, những người thường có tâm lý "khai lộc" đầu năm.</w:t>
      </w:r>
    </w:p>
    <w:p w14:paraId="044DEAD0" w14:textId="77777777" w:rsidR="00673F20" w:rsidRPr="00673F20" w:rsidRDefault="00673F20" w:rsidP="00673F20">
      <w:pPr>
        <w:spacing w:after="100" w:afterAutospacing="1" w:line="240" w:lineRule="auto"/>
        <w:jc w:val="both"/>
        <w:rPr>
          <w:rFonts w:ascii="Times New Roman" w:eastAsia="Times New Roman" w:hAnsi="Times New Roman" w:cs="Times New Roman"/>
          <w:kern w:val="0"/>
          <w14:ligatures w14:val="none"/>
        </w:rPr>
      </w:pPr>
      <w:r w:rsidRPr="00673F20">
        <w:rPr>
          <w:rFonts w:ascii="Times New Roman" w:eastAsia="Times New Roman" w:hAnsi="Times New Roman" w:cs="Times New Roman"/>
          <w:kern w:val="0"/>
          <w14:ligatures w14:val="none"/>
        </w:rPr>
        <w:t xml:space="preserve">Tuy nhiên, quan sát kỹ các nến giao dịch cuối tuần, đặc biệt là phiên ngày 27/02, thị trường xuất hiện mẫu hình nến </w:t>
      </w:r>
      <w:r w:rsidRPr="00673F20">
        <w:rPr>
          <w:rFonts w:ascii="Times New Roman" w:eastAsia="Times New Roman" w:hAnsi="Times New Roman" w:cs="Times New Roman"/>
          <w:b/>
          <w:bCs/>
          <w:kern w:val="0"/>
          <w14:ligatures w14:val="none"/>
        </w:rPr>
        <w:t>Spinning Top</w:t>
      </w:r>
      <w:r w:rsidRPr="00673F20">
        <w:rPr>
          <w:rFonts w:ascii="Times New Roman" w:eastAsia="Times New Roman" w:hAnsi="Times New Roman" w:cs="Times New Roman"/>
          <w:kern w:val="0"/>
          <w14:ligatures w14:val="none"/>
        </w:rPr>
        <w:t xml:space="preserve"> (nến con xoay) ngay sát ngưỡng 1,900 điểm. Đây là tín hiệu cho thấy sự lưỡng lự và tranh chấp quyết liệt giữa phe bò (Bullish) và phe gấu (Bearish). Phe bò cố gắng đẩy chỉ số vượt đỉnh lịch sử nhưng gặp phải áp lực chốt lời (take profit) rất lớn từ những nhà đầu tư đã "bắt đáy" thành công trước đó hoặc những người đang muốn "thoát hàng" để bảo toàn lợi nhuận trước các biến số lãi suất.</w:t>
      </w:r>
    </w:p>
    <w:p w14:paraId="3C35D008" w14:textId="77777777" w:rsidR="00673F20" w:rsidRPr="00673F20" w:rsidRDefault="00673F20" w:rsidP="00673F20">
      <w:pPr>
        <w:spacing w:after="100" w:afterAutospacing="1" w:line="240" w:lineRule="auto"/>
        <w:jc w:val="both"/>
        <w:rPr>
          <w:rFonts w:ascii="Times New Roman" w:eastAsia="Times New Roman" w:hAnsi="Times New Roman" w:cs="Times New Roman"/>
          <w:kern w:val="0"/>
          <w14:ligatures w14:val="none"/>
        </w:rPr>
      </w:pPr>
      <w:r w:rsidRPr="00673F20">
        <w:rPr>
          <w:rFonts w:ascii="Times New Roman" w:eastAsia="Times New Roman" w:hAnsi="Times New Roman" w:cs="Times New Roman"/>
          <w:kern w:val="0"/>
          <w14:ligatures w14:val="none"/>
        </w:rPr>
        <w:t>Việc chỉ số duy trì trên đường trung bình động 50 ngày (MA50) và 200 ngày (MA200) xác nhận xu hướng tăng dài hạn vẫn được bảo toàn. Đáng chú ý, đường MA50 đang dốc lên mạnh mẽ, đóng vai trò là ngưỡng hỗ trợ động cực kỳ quan trọng. Trong các nhịp rung lắc sắp tới, nếu VN-Index kiểm định lại các đường trung bình này với khối lượng thấp, đó sẽ là cơ hội để các nhà đầu tư lỡ nhịp "lên tàu".</w:t>
      </w:r>
    </w:p>
    <w:p w14:paraId="21D1872A" w14:textId="77777777" w:rsidR="00673F20" w:rsidRPr="00673F20" w:rsidRDefault="00673F20" w:rsidP="00673F20">
      <w:pPr>
        <w:pStyle w:val="ListParagraph"/>
        <w:numPr>
          <w:ilvl w:val="0"/>
          <w:numId w:val="1"/>
        </w:numPr>
        <w:ind w:left="270" w:hanging="270"/>
        <w:jc w:val="both"/>
        <w:rPr>
          <w:rFonts w:ascii="Times New Roman" w:hAnsi="Times New Roman" w:cs="Times New Roman"/>
          <w:b/>
          <w:bCs/>
        </w:rPr>
      </w:pPr>
      <w:r w:rsidRPr="00673F20">
        <w:rPr>
          <w:rFonts w:ascii="Segoe UI Emoji" w:hAnsi="Segoe UI Emoji" w:cs="Segoe UI Emoji"/>
          <w:b/>
          <w:bCs/>
        </w:rPr>
        <w:t>🛡️</w:t>
      </w:r>
      <w:r w:rsidRPr="00673F20">
        <w:rPr>
          <w:rFonts w:ascii="Times New Roman" w:hAnsi="Times New Roman" w:cs="Times New Roman"/>
          <w:b/>
          <w:bCs/>
        </w:rPr>
        <w:t xml:space="preserve"> Các ngưỡng hỗ trợ và kháng cự then chốt (Support &amp; Resistance)</w:t>
      </w:r>
    </w:p>
    <w:p w14:paraId="3DA0188D" w14:textId="77777777" w:rsidR="00673F20" w:rsidRPr="00673F20" w:rsidRDefault="00673F20" w:rsidP="00673F20">
      <w:pPr>
        <w:jc w:val="both"/>
        <w:rPr>
          <w:rFonts w:ascii="Times New Roman" w:hAnsi="Times New Roman" w:cs="Times New Roman"/>
        </w:rPr>
      </w:pPr>
      <w:r w:rsidRPr="00673F20">
        <w:rPr>
          <w:rFonts w:ascii="Times New Roman" w:hAnsi="Times New Roman" w:cs="Times New Roman"/>
          <w:b/>
          <w:bCs/>
        </w:rPr>
        <w:t>Vùng kháng cự tâm lý và kỹ thuật (1,900 – 1,920 điểm):</w:t>
      </w:r>
      <w:r w:rsidRPr="00673F20">
        <w:rPr>
          <w:rFonts w:ascii="Times New Roman" w:hAnsi="Times New Roman" w:cs="Times New Roman"/>
        </w:rPr>
        <w:t xml:space="preserve"> Đây là vùng cản "vô hình" nhưng vô cùng kiên cố. Đây không chỉ là đỉnh cao nhất của tháng 01/2026 mà còn tương ứng với đường xu hướng tăng trưởng nối các đỉnh lịch sử từ năm 2018 và 2022 đến nay. Một khi chỉ số vượt qua vùng 1,920 điểm với thanh khoản bùng nổ, thị trường sẽ chính thức bước vào giai đoạn "Price Discovery" (khám phá mức giá mới), nơi không còn các ngưỡng cản phía trên.</w:t>
      </w:r>
    </w:p>
    <w:p w14:paraId="41DAA9C5" w14:textId="77777777" w:rsidR="00673F20" w:rsidRPr="00673F20" w:rsidRDefault="00673F20" w:rsidP="00673F20">
      <w:pPr>
        <w:jc w:val="both"/>
        <w:rPr>
          <w:rFonts w:ascii="Times New Roman" w:hAnsi="Times New Roman" w:cs="Times New Roman"/>
        </w:rPr>
      </w:pPr>
      <w:r w:rsidRPr="00673F20">
        <w:rPr>
          <w:rFonts w:ascii="Times New Roman" w:hAnsi="Times New Roman" w:cs="Times New Roman"/>
          <w:b/>
          <w:bCs/>
        </w:rPr>
        <w:t>Vùng hỗ trợ gần (1,850 – 1,860 điểm):</w:t>
      </w:r>
      <w:r w:rsidRPr="00673F20">
        <w:rPr>
          <w:rFonts w:ascii="Times New Roman" w:hAnsi="Times New Roman" w:cs="Times New Roman"/>
        </w:rPr>
        <w:t xml:space="preserve"> Đây là vùng đệm ngắn hạn giúp chỉ số hồi phục trong phiên thứ Sáu (27/02) sau khi chịu áp lực bán. Nếu VN-Index lùi về vùng này, dòng tiền "đứng ngoài" chờ đợi sẽ có xu hướng tham gia bắt đáy, tạo ra lực cầu nâng đỡ chỉ số.</w:t>
      </w:r>
    </w:p>
    <w:p w14:paraId="7CAFCE84" w14:textId="77777777" w:rsidR="00673F20" w:rsidRPr="00673F20" w:rsidRDefault="00673F20" w:rsidP="00673F20">
      <w:pPr>
        <w:jc w:val="both"/>
        <w:rPr>
          <w:rFonts w:ascii="Times New Roman" w:hAnsi="Times New Roman" w:cs="Times New Roman"/>
        </w:rPr>
      </w:pPr>
      <w:r w:rsidRPr="00673F20">
        <w:rPr>
          <w:rFonts w:ascii="Times New Roman" w:hAnsi="Times New Roman" w:cs="Times New Roman"/>
          <w:b/>
          <w:bCs/>
        </w:rPr>
        <w:t>Vùng hỗ trợ chiến lược (1,800 – 1,820 điểm):</w:t>
      </w:r>
      <w:r w:rsidRPr="00673F20">
        <w:rPr>
          <w:rFonts w:ascii="Times New Roman" w:hAnsi="Times New Roman" w:cs="Times New Roman"/>
        </w:rPr>
        <w:t xml:space="preserve"> Đây là ngưỡng hỗ trợ cực mạnh, nơi hội tụ của tâm lý con số tròn và các đường trung bình động MA50. Việc đánh mất mốc 1,800 điểm sẽ là tín hiệu cảnh báo xu hướng tăng ngắn hạn đã kết thúc và thị trường cần một đợt tái cấu trúc sâu hơn.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38"/>
        <w:gridCol w:w="1370"/>
        <w:gridCol w:w="5278"/>
      </w:tblGrid>
      <w:tr w:rsidR="00673F20" w:rsidRPr="00673F20" w14:paraId="11F45C2F" w14:textId="77777777" w:rsidTr="00673F20">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F92A9FE" w14:textId="77777777" w:rsidR="00673F20" w:rsidRPr="00673F20" w:rsidRDefault="00673F20" w:rsidP="00673F20">
            <w:pPr>
              <w:jc w:val="center"/>
              <w:rPr>
                <w:rFonts w:ascii="Times New Roman" w:hAnsi="Times New Roman" w:cs="Times New Roman"/>
              </w:rPr>
            </w:pPr>
            <w:r w:rsidRPr="00673F20">
              <w:rPr>
                <w:rFonts w:ascii="Times New Roman" w:hAnsi="Times New Roman" w:cs="Times New Roman"/>
                <w:b/>
                <w:bCs/>
              </w:rPr>
              <w:t>Ngưỡng kỹ thuật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9061D8" w14:textId="77777777" w:rsidR="00673F20" w:rsidRPr="00673F20" w:rsidRDefault="00673F20" w:rsidP="00673F20">
            <w:pPr>
              <w:jc w:val="center"/>
              <w:rPr>
                <w:rFonts w:ascii="Times New Roman" w:hAnsi="Times New Roman" w:cs="Times New Roman"/>
              </w:rPr>
            </w:pPr>
            <w:r w:rsidRPr="00673F20">
              <w:rPr>
                <w:rFonts w:ascii="Times New Roman" w:hAnsi="Times New Roman" w:cs="Times New Roman"/>
                <w:b/>
                <w:bCs/>
              </w:rPr>
              <w:t>Điểm số</w:t>
            </w:r>
          </w:p>
        </w:tc>
        <w:tc>
          <w:tcPr>
            <w:tcW w:w="0" w:type="auto"/>
            <w:tcBorders>
              <w:top w:val="single" w:sz="6" w:space="0" w:color="auto"/>
              <w:left w:val="single" w:sz="6" w:space="0" w:color="auto"/>
              <w:bottom w:val="single" w:sz="6" w:space="0" w:color="auto"/>
              <w:right w:val="single" w:sz="6" w:space="0" w:color="auto"/>
            </w:tcBorders>
            <w:vAlign w:val="center"/>
            <w:hideMark/>
          </w:tcPr>
          <w:p w14:paraId="16067CF4" w14:textId="77777777" w:rsidR="00673F20" w:rsidRPr="00673F20" w:rsidRDefault="00673F20" w:rsidP="00673F20">
            <w:pPr>
              <w:jc w:val="center"/>
              <w:rPr>
                <w:rFonts w:ascii="Times New Roman" w:hAnsi="Times New Roman" w:cs="Times New Roman"/>
              </w:rPr>
            </w:pPr>
            <w:r w:rsidRPr="00673F20">
              <w:rPr>
                <w:rFonts w:ascii="Times New Roman" w:hAnsi="Times New Roman" w:cs="Times New Roman"/>
                <w:b/>
                <w:bCs/>
              </w:rPr>
              <w:t>Ý nghĩa thực chiến</w:t>
            </w:r>
          </w:p>
        </w:tc>
      </w:tr>
      <w:tr w:rsidR="00673F20" w:rsidRPr="00673F20" w14:paraId="22ED3B9A" w14:textId="77777777" w:rsidTr="00673F20">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6812BBF" w14:textId="77777777" w:rsidR="00673F20" w:rsidRPr="00673F20" w:rsidRDefault="00673F20" w:rsidP="00673F20">
            <w:pPr>
              <w:jc w:val="both"/>
              <w:rPr>
                <w:rFonts w:ascii="Times New Roman" w:hAnsi="Times New Roman" w:cs="Times New Roman"/>
              </w:rPr>
            </w:pPr>
            <w:r w:rsidRPr="00673F20">
              <w:rPr>
                <w:rFonts w:ascii="Times New Roman" w:hAnsi="Times New Roman" w:cs="Times New Roman"/>
              </w:rPr>
              <w:t>Kháng cự cực mạnh</w:t>
            </w:r>
          </w:p>
        </w:tc>
        <w:tc>
          <w:tcPr>
            <w:tcW w:w="0" w:type="auto"/>
            <w:tcBorders>
              <w:top w:val="single" w:sz="6" w:space="0" w:color="auto"/>
              <w:left w:val="single" w:sz="6" w:space="0" w:color="auto"/>
              <w:bottom w:val="single" w:sz="6" w:space="0" w:color="auto"/>
              <w:right w:val="single" w:sz="6" w:space="0" w:color="auto"/>
            </w:tcBorders>
            <w:vAlign w:val="center"/>
            <w:hideMark/>
          </w:tcPr>
          <w:p w14:paraId="047832D4" w14:textId="77777777" w:rsidR="00673F20" w:rsidRPr="00673F20" w:rsidRDefault="00673F20" w:rsidP="00673F20">
            <w:pPr>
              <w:jc w:val="both"/>
              <w:rPr>
                <w:rFonts w:ascii="Times New Roman" w:hAnsi="Times New Roman" w:cs="Times New Roman"/>
              </w:rPr>
            </w:pPr>
            <w:r w:rsidRPr="00673F20">
              <w:rPr>
                <w:rFonts w:ascii="Times New Roman" w:hAnsi="Times New Roman" w:cs="Times New Roman"/>
              </w:rPr>
              <w:t>1,918 - 1,920</w:t>
            </w:r>
          </w:p>
        </w:tc>
        <w:tc>
          <w:tcPr>
            <w:tcW w:w="0" w:type="auto"/>
            <w:tcBorders>
              <w:top w:val="single" w:sz="6" w:space="0" w:color="auto"/>
              <w:left w:val="single" w:sz="6" w:space="0" w:color="auto"/>
              <w:bottom w:val="single" w:sz="6" w:space="0" w:color="auto"/>
              <w:right w:val="single" w:sz="6" w:space="0" w:color="auto"/>
            </w:tcBorders>
            <w:vAlign w:val="center"/>
            <w:hideMark/>
          </w:tcPr>
          <w:p w14:paraId="1242ACD6" w14:textId="77777777" w:rsidR="00673F20" w:rsidRPr="00673F20" w:rsidRDefault="00673F20" w:rsidP="00673F20">
            <w:pPr>
              <w:jc w:val="both"/>
              <w:rPr>
                <w:rFonts w:ascii="Times New Roman" w:hAnsi="Times New Roman" w:cs="Times New Roman"/>
              </w:rPr>
            </w:pPr>
            <w:r w:rsidRPr="00673F20">
              <w:rPr>
                <w:rFonts w:ascii="Times New Roman" w:hAnsi="Times New Roman" w:cs="Times New Roman"/>
              </w:rPr>
              <w:t xml:space="preserve">Đỉnh lịch sử, điểm kích hoạt trạng thái "quá mua" </w:t>
            </w:r>
          </w:p>
        </w:tc>
      </w:tr>
      <w:tr w:rsidR="00673F20" w:rsidRPr="00673F20" w14:paraId="2B2513BF" w14:textId="77777777" w:rsidTr="00673F20">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2143CB8" w14:textId="77777777" w:rsidR="00673F20" w:rsidRPr="00673F20" w:rsidRDefault="00673F20" w:rsidP="00673F20">
            <w:pPr>
              <w:jc w:val="both"/>
              <w:rPr>
                <w:rFonts w:ascii="Times New Roman" w:hAnsi="Times New Roman" w:cs="Times New Roman"/>
              </w:rPr>
            </w:pPr>
            <w:r w:rsidRPr="00673F20">
              <w:rPr>
                <w:rFonts w:ascii="Times New Roman" w:hAnsi="Times New Roman" w:cs="Times New Roman"/>
              </w:rPr>
              <w:t>Kháng cự ngắn hạn</w:t>
            </w:r>
          </w:p>
        </w:tc>
        <w:tc>
          <w:tcPr>
            <w:tcW w:w="0" w:type="auto"/>
            <w:tcBorders>
              <w:top w:val="single" w:sz="6" w:space="0" w:color="auto"/>
              <w:left w:val="single" w:sz="6" w:space="0" w:color="auto"/>
              <w:bottom w:val="single" w:sz="6" w:space="0" w:color="auto"/>
              <w:right w:val="single" w:sz="6" w:space="0" w:color="auto"/>
            </w:tcBorders>
            <w:vAlign w:val="center"/>
            <w:hideMark/>
          </w:tcPr>
          <w:p w14:paraId="5D6A140B" w14:textId="77777777" w:rsidR="00673F20" w:rsidRPr="00673F20" w:rsidRDefault="00673F20" w:rsidP="00673F20">
            <w:pPr>
              <w:jc w:val="both"/>
              <w:rPr>
                <w:rFonts w:ascii="Times New Roman" w:hAnsi="Times New Roman" w:cs="Times New Roman"/>
              </w:rPr>
            </w:pPr>
            <w:r w:rsidRPr="00673F20">
              <w:rPr>
                <w:rFonts w:ascii="Times New Roman" w:hAnsi="Times New Roman" w:cs="Times New Roman"/>
              </w:rPr>
              <w:t>1,880 - 1,900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98FC27D" w14:textId="77777777" w:rsidR="00673F20" w:rsidRPr="00673F20" w:rsidRDefault="00673F20" w:rsidP="00673F20">
            <w:pPr>
              <w:jc w:val="both"/>
              <w:rPr>
                <w:rFonts w:ascii="Times New Roman" w:hAnsi="Times New Roman" w:cs="Times New Roman"/>
              </w:rPr>
            </w:pPr>
            <w:r w:rsidRPr="00673F20">
              <w:rPr>
                <w:rFonts w:ascii="Times New Roman" w:hAnsi="Times New Roman" w:cs="Times New Roman"/>
              </w:rPr>
              <w:t xml:space="preserve">Vùng giằng co, áp lực cung giá cao gia tăng </w:t>
            </w:r>
          </w:p>
        </w:tc>
      </w:tr>
      <w:tr w:rsidR="00673F20" w:rsidRPr="00673F20" w14:paraId="586AFC16" w14:textId="77777777" w:rsidTr="00673F20">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8735429" w14:textId="77777777" w:rsidR="00673F20" w:rsidRPr="00673F20" w:rsidRDefault="00673F20" w:rsidP="00673F20">
            <w:pPr>
              <w:jc w:val="both"/>
              <w:rPr>
                <w:rFonts w:ascii="Times New Roman" w:hAnsi="Times New Roman" w:cs="Times New Roman"/>
              </w:rPr>
            </w:pPr>
            <w:r w:rsidRPr="00673F20">
              <w:rPr>
                <w:rFonts w:ascii="Times New Roman" w:hAnsi="Times New Roman" w:cs="Times New Roman"/>
              </w:rPr>
              <w:t>Hỗ trợ ngắn hạn</w:t>
            </w:r>
          </w:p>
        </w:tc>
        <w:tc>
          <w:tcPr>
            <w:tcW w:w="0" w:type="auto"/>
            <w:tcBorders>
              <w:top w:val="single" w:sz="6" w:space="0" w:color="auto"/>
              <w:left w:val="single" w:sz="6" w:space="0" w:color="auto"/>
              <w:bottom w:val="single" w:sz="6" w:space="0" w:color="auto"/>
              <w:right w:val="single" w:sz="6" w:space="0" w:color="auto"/>
            </w:tcBorders>
            <w:vAlign w:val="center"/>
            <w:hideMark/>
          </w:tcPr>
          <w:p w14:paraId="0B709791" w14:textId="77777777" w:rsidR="00673F20" w:rsidRPr="00673F20" w:rsidRDefault="00673F20" w:rsidP="00673F20">
            <w:pPr>
              <w:jc w:val="both"/>
              <w:rPr>
                <w:rFonts w:ascii="Times New Roman" w:hAnsi="Times New Roman" w:cs="Times New Roman"/>
              </w:rPr>
            </w:pPr>
            <w:r w:rsidRPr="00673F20">
              <w:rPr>
                <w:rFonts w:ascii="Times New Roman" w:hAnsi="Times New Roman" w:cs="Times New Roman"/>
              </w:rPr>
              <w:t>1,850 - 1,860</w:t>
            </w:r>
          </w:p>
        </w:tc>
        <w:tc>
          <w:tcPr>
            <w:tcW w:w="0" w:type="auto"/>
            <w:tcBorders>
              <w:top w:val="single" w:sz="6" w:space="0" w:color="auto"/>
              <w:left w:val="single" w:sz="6" w:space="0" w:color="auto"/>
              <w:bottom w:val="single" w:sz="6" w:space="0" w:color="auto"/>
              <w:right w:val="single" w:sz="6" w:space="0" w:color="auto"/>
            </w:tcBorders>
            <w:vAlign w:val="center"/>
            <w:hideMark/>
          </w:tcPr>
          <w:p w14:paraId="79735403" w14:textId="77777777" w:rsidR="00673F20" w:rsidRPr="00673F20" w:rsidRDefault="00673F20" w:rsidP="00673F20">
            <w:pPr>
              <w:jc w:val="both"/>
              <w:rPr>
                <w:rFonts w:ascii="Times New Roman" w:hAnsi="Times New Roman" w:cs="Times New Roman"/>
              </w:rPr>
            </w:pPr>
            <w:r w:rsidRPr="00673F20">
              <w:rPr>
                <w:rFonts w:ascii="Times New Roman" w:hAnsi="Times New Roman" w:cs="Times New Roman"/>
              </w:rPr>
              <w:t xml:space="preserve">Điểm giải ngân từng phần cho các vị thế lướt sóng </w:t>
            </w:r>
          </w:p>
        </w:tc>
      </w:tr>
      <w:tr w:rsidR="00673F20" w:rsidRPr="00673F20" w14:paraId="1B8987C0" w14:textId="77777777" w:rsidTr="00673F20">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B55C1B8" w14:textId="77777777" w:rsidR="00673F20" w:rsidRPr="00673F20" w:rsidRDefault="00673F20" w:rsidP="00673F20">
            <w:pPr>
              <w:jc w:val="both"/>
              <w:rPr>
                <w:rFonts w:ascii="Times New Roman" w:hAnsi="Times New Roman" w:cs="Times New Roman"/>
              </w:rPr>
            </w:pPr>
            <w:r w:rsidRPr="00673F20">
              <w:rPr>
                <w:rFonts w:ascii="Times New Roman" w:hAnsi="Times New Roman" w:cs="Times New Roman"/>
              </w:rPr>
              <w:t>Hỗ trợ tâm lý</w:t>
            </w:r>
          </w:p>
        </w:tc>
        <w:tc>
          <w:tcPr>
            <w:tcW w:w="0" w:type="auto"/>
            <w:tcBorders>
              <w:top w:val="single" w:sz="6" w:space="0" w:color="auto"/>
              <w:left w:val="single" w:sz="6" w:space="0" w:color="auto"/>
              <w:bottom w:val="single" w:sz="6" w:space="0" w:color="auto"/>
              <w:right w:val="single" w:sz="6" w:space="0" w:color="auto"/>
            </w:tcBorders>
            <w:vAlign w:val="center"/>
            <w:hideMark/>
          </w:tcPr>
          <w:p w14:paraId="43F56EA2" w14:textId="77777777" w:rsidR="00673F20" w:rsidRPr="00673F20" w:rsidRDefault="00673F20" w:rsidP="00673F20">
            <w:pPr>
              <w:jc w:val="both"/>
              <w:rPr>
                <w:rFonts w:ascii="Times New Roman" w:hAnsi="Times New Roman" w:cs="Times New Roman"/>
              </w:rPr>
            </w:pPr>
            <w:r w:rsidRPr="00673F20">
              <w:rPr>
                <w:rFonts w:ascii="Times New Roman" w:hAnsi="Times New Roman" w:cs="Times New Roman"/>
              </w:rPr>
              <w:t>1,800 - 1,820</w:t>
            </w:r>
          </w:p>
        </w:tc>
        <w:tc>
          <w:tcPr>
            <w:tcW w:w="0" w:type="auto"/>
            <w:tcBorders>
              <w:top w:val="single" w:sz="6" w:space="0" w:color="auto"/>
              <w:left w:val="single" w:sz="6" w:space="0" w:color="auto"/>
              <w:bottom w:val="single" w:sz="6" w:space="0" w:color="auto"/>
              <w:right w:val="single" w:sz="6" w:space="0" w:color="auto"/>
            </w:tcBorders>
            <w:vAlign w:val="center"/>
            <w:hideMark/>
          </w:tcPr>
          <w:p w14:paraId="39A21EEF" w14:textId="77777777" w:rsidR="00673F20" w:rsidRPr="00673F20" w:rsidRDefault="00673F20" w:rsidP="00673F20">
            <w:pPr>
              <w:jc w:val="both"/>
              <w:rPr>
                <w:rFonts w:ascii="Times New Roman" w:hAnsi="Times New Roman" w:cs="Times New Roman"/>
              </w:rPr>
            </w:pPr>
            <w:r w:rsidRPr="00673F20">
              <w:rPr>
                <w:rFonts w:ascii="Times New Roman" w:hAnsi="Times New Roman" w:cs="Times New Roman"/>
              </w:rPr>
              <w:t xml:space="preserve">"Bờ đê" cuối cùng để bảo vệ xu hướng tăng trung hạn </w:t>
            </w:r>
          </w:p>
        </w:tc>
      </w:tr>
    </w:tbl>
    <w:p w14:paraId="242A6BC8" w14:textId="77777777" w:rsidR="00673F20" w:rsidRPr="00673F20" w:rsidRDefault="00673F20" w:rsidP="00673F20">
      <w:pPr>
        <w:pStyle w:val="ListParagraph"/>
        <w:numPr>
          <w:ilvl w:val="0"/>
          <w:numId w:val="1"/>
        </w:numPr>
        <w:ind w:left="270" w:hanging="270"/>
        <w:jc w:val="both"/>
        <w:rPr>
          <w:rFonts w:ascii="Times New Roman" w:hAnsi="Times New Roman" w:cs="Times New Roman"/>
          <w:b/>
          <w:bCs/>
        </w:rPr>
      </w:pPr>
      <w:r w:rsidRPr="00673F20">
        <w:rPr>
          <w:rFonts w:ascii="Segoe UI Emoji" w:hAnsi="Segoe UI Emoji" w:cs="Segoe UI Emoji"/>
          <w:b/>
          <w:bCs/>
        </w:rPr>
        <w:lastRenderedPageBreak/>
        <w:t>🌊</w:t>
      </w:r>
      <w:r w:rsidRPr="00673F20">
        <w:rPr>
          <w:rFonts w:ascii="Times New Roman" w:hAnsi="Times New Roman" w:cs="Times New Roman"/>
          <w:b/>
          <w:bCs/>
        </w:rPr>
        <w:t xml:space="preserve"> Phân tích dòng tiền và các chỉ báo động lượng (Indicators &amp; Flow)</w:t>
      </w:r>
    </w:p>
    <w:p w14:paraId="0A759793" w14:textId="77777777" w:rsidR="00673F20" w:rsidRPr="00673F20" w:rsidRDefault="00673F20" w:rsidP="00673F20">
      <w:pPr>
        <w:jc w:val="both"/>
        <w:rPr>
          <w:rFonts w:ascii="Times New Roman" w:hAnsi="Times New Roman" w:cs="Times New Roman"/>
        </w:rPr>
      </w:pPr>
      <w:r w:rsidRPr="00673F20">
        <w:rPr>
          <w:rFonts w:ascii="Times New Roman" w:hAnsi="Times New Roman" w:cs="Times New Roman"/>
        </w:rPr>
        <w:t>Dòng tiền trong tuần cuối tháng 02 ghi nhận sự trở lại mạnh mẽ với giá trị giao dịch trên sàn HOSE đạt hơn 31,200 tỷ đồng, tăng 33% so với tuần trước đó và cao hơn 7.5% so với bình quân 20 tuần. Đây là một "điểm sáng" cực kỳ quan trọng, cho thấy dòng tiền không hề rút chạy khỏi thị trường mà đang có sự luân chuyển thông minh (Rotation).</w:t>
      </w:r>
    </w:p>
    <w:p w14:paraId="5C44938E" w14:textId="77777777" w:rsidR="00673F20" w:rsidRPr="00673F20" w:rsidRDefault="00673F20" w:rsidP="00673F20">
      <w:pPr>
        <w:jc w:val="both"/>
        <w:rPr>
          <w:rFonts w:ascii="Times New Roman" w:hAnsi="Times New Roman" w:cs="Times New Roman"/>
        </w:rPr>
      </w:pPr>
      <w:r w:rsidRPr="00673F20">
        <w:rPr>
          <w:rFonts w:ascii="Times New Roman" w:hAnsi="Times New Roman" w:cs="Times New Roman"/>
          <w:b/>
          <w:bCs/>
        </w:rPr>
        <w:t>RSI (Relative Strength Index):</w:t>
      </w:r>
      <w:r w:rsidRPr="00673F20">
        <w:rPr>
          <w:rFonts w:ascii="Times New Roman" w:hAnsi="Times New Roman" w:cs="Times New Roman"/>
        </w:rPr>
        <w:t xml:space="preserve"> Đạt mức 59.57. Chỉ số này đang ở vùng trung tính tích cực, chưa rơi vào trạng thái quá mua (Overbought &gt; 70). Điều này ngụ ý rằng VN-Index vẫn còn dư địa để tiến lên vùng 1,920 điểm trước khi xuất hiện các tín hiệu đảo chiều kỹ thuật thực sự.</w:t>
      </w:r>
    </w:p>
    <w:p w14:paraId="4DDD8E6B" w14:textId="77777777" w:rsidR="00673F20" w:rsidRPr="00673F20" w:rsidRDefault="00673F20" w:rsidP="00673F20">
      <w:pPr>
        <w:jc w:val="both"/>
        <w:rPr>
          <w:rFonts w:ascii="Times New Roman" w:hAnsi="Times New Roman" w:cs="Times New Roman"/>
        </w:rPr>
      </w:pPr>
      <w:r w:rsidRPr="00673F20">
        <w:rPr>
          <w:rFonts w:ascii="Times New Roman" w:hAnsi="Times New Roman" w:cs="Times New Roman"/>
          <w:b/>
          <w:bCs/>
        </w:rPr>
        <w:t>MACD (Moving Average Convergence Divergence):</w:t>
      </w:r>
      <w:r w:rsidRPr="00673F20">
        <w:rPr>
          <w:rFonts w:ascii="Times New Roman" w:hAnsi="Times New Roman" w:cs="Times New Roman"/>
        </w:rPr>
        <w:t xml:space="preserve"> Đường MACD duy trì ở mức 13.24 và nằm trên đường tín hiệu, xác nhận xung lực tăng vẫn đang chiếm ưu thế.</w:t>
      </w:r>
    </w:p>
    <w:p w14:paraId="47AD84EC" w14:textId="77777777" w:rsidR="00673F20" w:rsidRPr="00673F20" w:rsidRDefault="00673F20" w:rsidP="00673F20">
      <w:pPr>
        <w:jc w:val="both"/>
        <w:rPr>
          <w:rFonts w:ascii="Times New Roman" w:hAnsi="Times New Roman" w:cs="Times New Roman"/>
        </w:rPr>
      </w:pPr>
      <w:r w:rsidRPr="00673F20">
        <w:rPr>
          <w:rFonts w:ascii="Times New Roman" w:hAnsi="Times New Roman" w:cs="Times New Roman"/>
          <w:b/>
          <w:bCs/>
        </w:rPr>
        <w:t>Stochastic Oscillator:</w:t>
      </w:r>
      <w:r w:rsidRPr="00673F20">
        <w:rPr>
          <w:rFonts w:ascii="Times New Roman" w:hAnsi="Times New Roman" w:cs="Times New Roman"/>
        </w:rPr>
        <w:t xml:space="preserve"> Chỉ báo này đang tiến sâu vào vùng quá bán (Oversold) trong ngắn hạn tại một số khung thời gian nhỏ, cho thấy áp lực bán đã được giải tỏa phần nào và triển vọng ngắn hạn có thể sớm được cải thiện nếu xuất hiện tín hiệu mua trở lại.</w:t>
      </w:r>
    </w:p>
    <w:p w14:paraId="66D13AB5" w14:textId="77777777" w:rsidR="00673F20" w:rsidRPr="00673F20" w:rsidRDefault="00673F20" w:rsidP="00673F20">
      <w:pPr>
        <w:jc w:val="both"/>
        <w:rPr>
          <w:rFonts w:ascii="Times New Roman" w:hAnsi="Times New Roman" w:cs="Times New Roman"/>
        </w:rPr>
      </w:pPr>
      <w:r w:rsidRPr="00673F20">
        <w:rPr>
          <w:rFonts w:ascii="Times New Roman" w:hAnsi="Times New Roman" w:cs="Times New Roman"/>
          <w:b/>
          <w:bCs/>
        </w:rPr>
        <w:t>ADX (Average Directional Index):</w:t>
      </w:r>
      <w:r w:rsidRPr="00673F20">
        <w:rPr>
          <w:rFonts w:ascii="Times New Roman" w:hAnsi="Times New Roman" w:cs="Times New Roman"/>
        </w:rPr>
        <w:t xml:space="preserve"> Ở mức 24.51, cho thấy xu hướng hiện tại chưa thực sự mạnh mẽ (dưới 25), giải thích tại sao thị trường thường xuyên có các nhịp giằng co, "rung lắc" thay vì tăng tốc liên tục.</w:t>
      </w:r>
    </w:p>
    <w:p w14:paraId="03C61DF4" w14:textId="77777777" w:rsidR="00673F20" w:rsidRPr="00673F20" w:rsidRDefault="00673F20" w:rsidP="00673F20">
      <w:pPr>
        <w:jc w:val="both"/>
        <w:rPr>
          <w:rFonts w:ascii="Times New Roman" w:hAnsi="Times New Roman" w:cs="Times New Roman"/>
        </w:rPr>
      </w:pPr>
      <w:r w:rsidRPr="00673F20">
        <w:rPr>
          <w:rFonts w:ascii="Times New Roman" w:hAnsi="Times New Roman" w:cs="Times New Roman"/>
        </w:rPr>
        <w:t>Hành vi dòng tiền (Price Action) đằng sau các chỉ báo này cho thấy một thực tế: Các nhà đầu tư lớn (Smart Money) đang khéo léo sử dụng các mã trụ như VIC, BSR, GAS để giữ nhịp chỉ số, trong khi âm thầm cơ cấu danh mục tại các mã đã đạt kỳ vọng định giá. Việc thanh khoản tăng mạnh nhưng giá không tăng tương ứng ở vùng đỉnh (như phiên 27/02) là một dấu hiệu của sự "phân phối" nhẹ, đòi hỏi nhà đầu tư phải cực kỳ tỉnh táo.</w:t>
      </w:r>
    </w:p>
    <w:p w14:paraId="741546F4" w14:textId="2ACFBCAF" w:rsidR="00673F20" w:rsidRPr="00673F20" w:rsidRDefault="00673F20" w:rsidP="00673F20">
      <w:pPr>
        <w:jc w:val="both"/>
        <w:rPr>
          <w:rFonts w:ascii="Times New Roman" w:hAnsi="Times New Roman" w:cs="Times New Roman"/>
        </w:rPr>
      </w:pPr>
    </w:p>
    <w:sectPr w:rsidR="00673F20" w:rsidRPr="00673F20" w:rsidSect="00673F2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02304"/>
    <w:multiLevelType w:val="hybridMultilevel"/>
    <w:tmpl w:val="64440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392909"/>
    <w:multiLevelType w:val="multilevel"/>
    <w:tmpl w:val="D5E0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1903A2"/>
    <w:multiLevelType w:val="multilevel"/>
    <w:tmpl w:val="0ACC8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089090">
    <w:abstractNumId w:val="0"/>
  </w:num>
  <w:num w:numId="2" w16cid:durableId="880047456">
    <w:abstractNumId w:val="2"/>
  </w:num>
  <w:num w:numId="3" w16cid:durableId="19206772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FA0"/>
    <w:rsid w:val="00257317"/>
    <w:rsid w:val="003D4363"/>
    <w:rsid w:val="006564A4"/>
    <w:rsid w:val="00673F20"/>
    <w:rsid w:val="007B6C2B"/>
    <w:rsid w:val="00814582"/>
    <w:rsid w:val="00833A1D"/>
    <w:rsid w:val="00862619"/>
    <w:rsid w:val="00E0170B"/>
    <w:rsid w:val="00E72AE4"/>
    <w:rsid w:val="00F67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FF743"/>
  <w15:chartTrackingRefBased/>
  <w15:docId w15:val="{D66D4E3C-E647-4970-8785-7D5297215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7F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7F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67F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7F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7F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7F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F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F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F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F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7F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67F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7F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7F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7F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F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F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FA0"/>
    <w:rPr>
      <w:rFonts w:eastAsiaTheme="majorEastAsia" w:cstheme="majorBidi"/>
      <w:color w:val="272727" w:themeColor="text1" w:themeTint="D8"/>
    </w:rPr>
  </w:style>
  <w:style w:type="paragraph" w:styleId="Title">
    <w:name w:val="Title"/>
    <w:basedOn w:val="Normal"/>
    <w:next w:val="Normal"/>
    <w:link w:val="TitleChar"/>
    <w:uiPriority w:val="10"/>
    <w:qFormat/>
    <w:rsid w:val="00F67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F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F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FA0"/>
    <w:pPr>
      <w:spacing w:before="160"/>
      <w:jc w:val="center"/>
    </w:pPr>
    <w:rPr>
      <w:i/>
      <w:iCs/>
      <w:color w:val="404040" w:themeColor="text1" w:themeTint="BF"/>
    </w:rPr>
  </w:style>
  <w:style w:type="character" w:customStyle="1" w:styleId="QuoteChar">
    <w:name w:val="Quote Char"/>
    <w:basedOn w:val="DefaultParagraphFont"/>
    <w:link w:val="Quote"/>
    <w:uiPriority w:val="29"/>
    <w:rsid w:val="00F67FA0"/>
    <w:rPr>
      <w:i/>
      <w:iCs/>
      <w:color w:val="404040" w:themeColor="text1" w:themeTint="BF"/>
    </w:rPr>
  </w:style>
  <w:style w:type="paragraph" w:styleId="ListParagraph">
    <w:name w:val="List Paragraph"/>
    <w:basedOn w:val="Normal"/>
    <w:uiPriority w:val="34"/>
    <w:qFormat/>
    <w:rsid w:val="00F67FA0"/>
    <w:pPr>
      <w:ind w:left="720"/>
      <w:contextualSpacing/>
    </w:pPr>
  </w:style>
  <w:style w:type="character" w:styleId="IntenseEmphasis">
    <w:name w:val="Intense Emphasis"/>
    <w:basedOn w:val="DefaultParagraphFont"/>
    <w:uiPriority w:val="21"/>
    <w:qFormat/>
    <w:rsid w:val="00F67FA0"/>
    <w:rPr>
      <w:i/>
      <w:iCs/>
      <w:color w:val="2F5496" w:themeColor="accent1" w:themeShade="BF"/>
    </w:rPr>
  </w:style>
  <w:style w:type="paragraph" w:styleId="IntenseQuote">
    <w:name w:val="Intense Quote"/>
    <w:basedOn w:val="Normal"/>
    <w:next w:val="Normal"/>
    <w:link w:val="IntenseQuoteChar"/>
    <w:uiPriority w:val="30"/>
    <w:qFormat/>
    <w:rsid w:val="00F67F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7FA0"/>
    <w:rPr>
      <w:i/>
      <w:iCs/>
      <w:color w:val="2F5496" w:themeColor="accent1" w:themeShade="BF"/>
    </w:rPr>
  </w:style>
  <w:style w:type="character" w:styleId="IntenseReference">
    <w:name w:val="Intense Reference"/>
    <w:basedOn w:val="DefaultParagraphFont"/>
    <w:uiPriority w:val="32"/>
    <w:qFormat/>
    <w:rsid w:val="00F67FA0"/>
    <w:rPr>
      <w:b/>
      <w:bCs/>
      <w:smallCaps/>
      <w:color w:val="2F5496" w:themeColor="accent1" w:themeShade="BF"/>
      <w:spacing w:val="5"/>
    </w:rPr>
  </w:style>
  <w:style w:type="paragraph" w:styleId="NormalWeb">
    <w:name w:val="Normal (Web)"/>
    <w:basedOn w:val="Normal"/>
    <w:uiPriority w:val="99"/>
    <w:semiHidden/>
    <w:unhideWhenUsed/>
    <w:rsid w:val="00673F2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681</Words>
  <Characters>3888</Characters>
  <Application>Microsoft Office Word</Application>
  <DocSecurity>0</DocSecurity>
  <Lines>32</Lines>
  <Paragraphs>9</Paragraphs>
  <ScaleCrop>false</ScaleCrop>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Nguyen</dc:creator>
  <cp:keywords/>
  <dc:description/>
  <cp:lastModifiedBy>Duc Nguyen</cp:lastModifiedBy>
  <cp:revision>2</cp:revision>
  <dcterms:created xsi:type="dcterms:W3CDTF">2026-03-01T08:12:00Z</dcterms:created>
  <dcterms:modified xsi:type="dcterms:W3CDTF">2026-03-01T08:18:00Z</dcterms:modified>
</cp:coreProperties>
</file>