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AAACE2" w14:textId="77777777" w:rsidR="00EB40BE" w:rsidRDefault="00000000">
      <w:pPr>
        <w:pStyle w:val="BodyText"/>
        <w:rPr>
          <w:rFonts w:ascii="Times New Roman"/>
        </w:rPr>
      </w:pPr>
      <w:r>
        <w:rPr>
          <w:rFonts w:ascii="Times New Roman"/>
          <w:noProof/>
        </w:rPr>
        <w:drawing>
          <wp:anchor distT="0" distB="0" distL="0" distR="0" simplePos="0" relativeHeight="15728640" behindDoc="0" locked="0" layoutInCell="1" allowOverlap="1" wp14:anchorId="1203C211" wp14:editId="3538B95B">
            <wp:simplePos x="0" y="0"/>
            <wp:positionH relativeFrom="page">
              <wp:posOffset>900049</wp:posOffset>
            </wp:positionH>
            <wp:positionV relativeFrom="page">
              <wp:posOffset>10128491</wp:posOffset>
            </wp:positionV>
            <wp:extent cx="5759958" cy="242503"/>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4" cstate="print"/>
                    <a:stretch>
                      <a:fillRect/>
                    </a:stretch>
                  </pic:blipFill>
                  <pic:spPr>
                    <a:xfrm>
                      <a:off x="0" y="0"/>
                      <a:ext cx="5759958" cy="242503"/>
                    </a:xfrm>
                    <a:prstGeom prst="rect">
                      <a:avLst/>
                    </a:prstGeom>
                  </pic:spPr>
                </pic:pic>
              </a:graphicData>
            </a:graphic>
          </wp:anchor>
        </w:drawing>
      </w:r>
      <w:r>
        <w:rPr>
          <w:rFonts w:ascii="Times New Roman"/>
          <w:noProof/>
        </w:rPr>
        <w:drawing>
          <wp:inline distT="0" distB="0" distL="0" distR="0" wp14:anchorId="5C2BA4DC" wp14:editId="11606CBB">
            <wp:extent cx="1806560" cy="675798"/>
            <wp:effectExtent l="0" t="0" r="0" b="0"/>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5" cstate="print"/>
                    <a:stretch>
                      <a:fillRect/>
                    </a:stretch>
                  </pic:blipFill>
                  <pic:spPr>
                    <a:xfrm>
                      <a:off x="0" y="0"/>
                      <a:ext cx="1806560" cy="675798"/>
                    </a:xfrm>
                    <a:prstGeom prst="rect">
                      <a:avLst/>
                    </a:prstGeom>
                  </pic:spPr>
                </pic:pic>
              </a:graphicData>
            </a:graphic>
          </wp:inline>
        </w:drawing>
      </w:r>
    </w:p>
    <w:p w14:paraId="78B74DCA" w14:textId="77777777" w:rsidR="00EB40BE" w:rsidRDefault="00EB40BE">
      <w:pPr>
        <w:pStyle w:val="BodyText"/>
        <w:rPr>
          <w:rFonts w:ascii="Times New Roman"/>
          <w:sz w:val="12"/>
        </w:rPr>
      </w:pPr>
    </w:p>
    <w:p w14:paraId="2B30299B" w14:textId="77777777" w:rsidR="00EB40BE" w:rsidRDefault="00EB40BE">
      <w:pPr>
        <w:pStyle w:val="BodyText"/>
        <w:rPr>
          <w:rFonts w:ascii="Times New Roman"/>
          <w:sz w:val="12"/>
        </w:rPr>
      </w:pPr>
    </w:p>
    <w:p w14:paraId="71B8F673" w14:textId="77777777" w:rsidR="00EB40BE" w:rsidRDefault="00EB40BE">
      <w:pPr>
        <w:pStyle w:val="BodyText"/>
        <w:spacing w:before="69"/>
        <w:rPr>
          <w:rFonts w:ascii="Times New Roman"/>
          <w:sz w:val="12"/>
        </w:rPr>
      </w:pPr>
    </w:p>
    <w:p w14:paraId="5FD37D21" w14:textId="77777777" w:rsidR="00EB40BE" w:rsidRDefault="00000000">
      <w:pPr>
        <w:ind w:right="54"/>
        <w:jc w:val="right"/>
        <w:rPr>
          <w:sz w:val="12"/>
        </w:rPr>
      </w:pPr>
      <w:r>
        <w:rPr>
          <w:sz w:val="12"/>
        </w:rPr>
        <w:t xml:space="preserve">Reg. No. </w:t>
      </w:r>
      <w:r>
        <w:rPr>
          <w:spacing w:val="-2"/>
          <w:sz w:val="12"/>
        </w:rPr>
        <w:t>200604393R</w:t>
      </w:r>
    </w:p>
    <w:p w14:paraId="4F7455A5" w14:textId="77777777" w:rsidR="00EB40BE" w:rsidRDefault="00EB40BE">
      <w:pPr>
        <w:pStyle w:val="BodyText"/>
        <w:spacing w:before="84"/>
        <w:rPr>
          <w:sz w:val="22"/>
        </w:rPr>
      </w:pPr>
    </w:p>
    <w:p w14:paraId="3D06820B" w14:textId="77777777" w:rsidR="00EB40BE" w:rsidRDefault="00000000">
      <w:pPr>
        <w:ind w:left="57"/>
      </w:pPr>
      <w:r>
        <w:t xml:space="preserve">07 October </w:t>
      </w:r>
      <w:r>
        <w:rPr>
          <w:spacing w:val="-4"/>
        </w:rPr>
        <w:t>2024</w:t>
      </w:r>
    </w:p>
    <w:p w14:paraId="3DB7B770" w14:textId="77777777" w:rsidR="00EB40BE" w:rsidRDefault="00EB40BE">
      <w:pPr>
        <w:pStyle w:val="BodyText"/>
        <w:spacing w:before="117"/>
        <w:rPr>
          <w:sz w:val="22"/>
        </w:rPr>
      </w:pPr>
    </w:p>
    <w:p w14:paraId="4C051C8D" w14:textId="77777777" w:rsidR="00EB40BE" w:rsidRDefault="00000000">
      <w:pPr>
        <w:ind w:left="57"/>
      </w:pPr>
      <w:r>
        <w:t xml:space="preserve">To Whom It May </w:t>
      </w:r>
      <w:r>
        <w:rPr>
          <w:spacing w:val="-2"/>
        </w:rPr>
        <w:t>Concern</w:t>
      </w:r>
    </w:p>
    <w:p w14:paraId="7B253765" w14:textId="77777777" w:rsidR="00EB40BE" w:rsidRDefault="00EB40BE">
      <w:pPr>
        <w:pStyle w:val="BodyText"/>
        <w:spacing w:before="175"/>
        <w:rPr>
          <w:sz w:val="22"/>
        </w:rPr>
      </w:pPr>
    </w:p>
    <w:p w14:paraId="5DCB064A" w14:textId="77777777" w:rsidR="00EB40BE" w:rsidRDefault="00000000">
      <w:pPr>
        <w:ind w:left="57"/>
        <w:rPr>
          <w:b/>
        </w:rPr>
      </w:pPr>
      <w:r>
        <w:rPr>
          <w:b/>
        </w:rPr>
        <w:t xml:space="preserve">LETTER OF </w:t>
      </w:r>
      <w:r>
        <w:rPr>
          <w:b/>
          <w:spacing w:val="-2"/>
        </w:rPr>
        <w:t>CERTIFICATION</w:t>
      </w:r>
    </w:p>
    <w:p w14:paraId="50BD349A" w14:textId="77777777" w:rsidR="00EB40BE" w:rsidRDefault="00EB40BE">
      <w:pPr>
        <w:pStyle w:val="BodyText"/>
        <w:spacing w:before="174"/>
        <w:rPr>
          <w:b/>
          <w:sz w:val="22"/>
        </w:rPr>
      </w:pPr>
    </w:p>
    <w:p w14:paraId="0597CB1F" w14:textId="77777777" w:rsidR="00EB40BE" w:rsidRDefault="00000000">
      <w:pPr>
        <w:spacing w:line="321" w:lineRule="auto"/>
        <w:ind w:left="57"/>
      </w:pPr>
      <w:r>
        <w:t>This</w:t>
      </w:r>
      <w:r>
        <w:rPr>
          <w:spacing w:val="-3"/>
        </w:rPr>
        <w:t xml:space="preserve"> </w:t>
      </w:r>
      <w:r>
        <w:t>is</w:t>
      </w:r>
      <w:r>
        <w:rPr>
          <w:spacing w:val="-3"/>
        </w:rPr>
        <w:t xml:space="preserve"> </w:t>
      </w:r>
      <w:r>
        <w:t>to</w:t>
      </w:r>
      <w:r>
        <w:rPr>
          <w:spacing w:val="-3"/>
        </w:rPr>
        <w:t xml:space="preserve"> </w:t>
      </w:r>
      <w:r>
        <w:t>certify</w:t>
      </w:r>
      <w:r>
        <w:rPr>
          <w:spacing w:val="-3"/>
        </w:rPr>
        <w:t xml:space="preserve"> </w:t>
      </w:r>
      <w:r>
        <w:t>that</w:t>
      </w:r>
      <w:r>
        <w:rPr>
          <w:spacing w:val="-3"/>
        </w:rPr>
        <w:t xml:space="preserve"> </w:t>
      </w:r>
      <w:r>
        <w:t>the</w:t>
      </w:r>
      <w:r>
        <w:rPr>
          <w:spacing w:val="-3"/>
        </w:rPr>
        <w:t xml:space="preserve"> </w:t>
      </w:r>
      <w:r>
        <w:t>following</w:t>
      </w:r>
      <w:r>
        <w:rPr>
          <w:spacing w:val="-3"/>
        </w:rPr>
        <w:t xml:space="preserve"> </w:t>
      </w:r>
      <w:r>
        <w:t>is</w:t>
      </w:r>
      <w:r>
        <w:rPr>
          <w:spacing w:val="-3"/>
        </w:rPr>
        <w:t xml:space="preserve"> </w:t>
      </w:r>
      <w:r>
        <w:t>a</w:t>
      </w:r>
      <w:r>
        <w:rPr>
          <w:spacing w:val="-3"/>
        </w:rPr>
        <w:t xml:space="preserve"> </w:t>
      </w:r>
      <w:r>
        <w:t>full-time</w:t>
      </w:r>
      <w:r>
        <w:rPr>
          <w:spacing w:val="-3"/>
        </w:rPr>
        <w:t xml:space="preserve"> </w:t>
      </w:r>
      <w:r>
        <w:t>matriculated</w:t>
      </w:r>
      <w:r>
        <w:rPr>
          <w:spacing w:val="-3"/>
        </w:rPr>
        <w:t xml:space="preserve"> </w:t>
      </w:r>
      <w:r>
        <w:t>student</w:t>
      </w:r>
      <w:r>
        <w:rPr>
          <w:spacing w:val="-3"/>
        </w:rPr>
        <w:t xml:space="preserve"> </w:t>
      </w:r>
      <w:proofErr w:type="gramStart"/>
      <w:r>
        <w:t>of</w:t>
      </w:r>
      <w:proofErr w:type="gramEnd"/>
      <w:r>
        <w:rPr>
          <w:spacing w:val="-3"/>
        </w:rPr>
        <w:t xml:space="preserve"> </w:t>
      </w:r>
      <w:r>
        <w:t>this</w:t>
      </w:r>
      <w:r>
        <w:rPr>
          <w:spacing w:val="-3"/>
        </w:rPr>
        <w:t xml:space="preserve"> </w:t>
      </w:r>
      <w:r>
        <w:t>University</w:t>
      </w:r>
      <w:r>
        <w:rPr>
          <w:spacing w:val="-3"/>
        </w:rPr>
        <w:t xml:space="preserve"> </w:t>
      </w:r>
      <w:r>
        <w:t>in</w:t>
      </w:r>
      <w:r>
        <w:rPr>
          <w:spacing w:val="-3"/>
        </w:rPr>
        <w:t xml:space="preserve"> </w:t>
      </w:r>
      <w:r>
        <w:t>the Academic Year 2024-25:</w:t>
      </w:r>
    </w:p>
    <w:p w14:paraId="2B580934" w14:textId="77777777" w:rsidR="00EB40BE" w:rsidRDefault="00000000">
      <w:pPr>
        <w:tabs>
          <w:tab w:val="left" w:pos="4025"/>
          <w:tab w:val="left" w:pos="4592"/>
        </w:tabs>
        <w:spacing w:before="116"/>
        <w:ind w:left="57"/>
      </w:pPr>
      <w:r>
        <w:rPr>
          <w:spacing w:val="-4"/>
        </w:rPr>
        <w:t>Name</w:t>
      </w:r>
      <w:r>
        <w:tab/>
      </w:r>
      <w:r>
        <w:rPr>
          <w:spacing w:val="-10"/>
        </w:rPr>
        <w:t>:</w:t>
      </w:r>
      <w:r>
        <w:tab/>
        <w:t xml:space="preserve">Nguyen Minh </w:t>
      </w:r>
      <w:r>
        <w:rPr>
          <w:spacing w:val="-5"/>
        </w:rPr>
        <w:t>Duc</w:t>
      </w:r>
    </w:p>
    <w:p w14:paraId="6B65D86B" w14:textId="77777777" w:rsidR="00EB40BE" w:rsidRDefault="00000000">
      <w:pPr>
        <w:tabs>
          <w:tab w:val="left" w:pos="4025"/>
          <w:tab w:val="left" w:pos="4592"/>
        </w:tabs>
        <w:spacing w:before="87"/>
        <w:ind w:left="57"/>
      </w:pPr>
      <w:r>
        <w:t xml:space="preserve">Identity Card/Passport </w:t>
      </w:r>
      <w:r>
        <w:rPr>
          <w:spacing w:val="-5"/>
        </w:rPr>
        <w:t>No.</w:t>
      </w:r>
      <w:r>
        <w:tab/>
      </w:r>
      <w:r>
        <w:rPr>
          <w:spacing w:val="-10"/>
        </w:rPr>
        <w:t>:</w:t>
      </w:r>
      <w:r>
        <w:tab/>
      </w:r>
      <w:r>
        <w:rPr>
          <w:spacing w:val="-2"/>
        </w:rPr>
        <w:t>C6377232</w:t>
      </w:r>
    </w:p>
    <w:p w14:paraId="3D2C7A7B" w14:textId="77777777" w:rsidR="00EB40BE" w:rsidRDefault="00000000">
      <w:pPr>
        <w:tabs>
          <w:tab w:val="left" w:pos="4025"/>
          <w:tab w:val="left" w:pos="4592"/>
        </w:tabs>
        <w:spacing w:before="87"/>
        <w:ind w:left="57"/>
      </w:pPr>
      <w:r>
        <w:t xml:space="preserve">Matriculation Card </w:t>
      </w:r>
      <w:r>
        <w:rPr>
          <w:spacing w:val="-5"/>
        </w:rPr>
        <w:t>No.</w:t>
      </w:r>
      <w:r>
        <w:tab/>
      </w:r>
      <w:r>
        <w:rPr>
          <w:spacing w:val="-10"/>
        </w:rPr>
        <w:t>:</w:t>
      </w:r>
      <w:r>
        <w:tab/>
      </w:r>
      <w:r>
        <w:rPr>
          <w:spacing w:val="-2"/>
        </w:rPr>
        <w:t>U2120560E</w:t>
      </w:r>
    </w:p>
    <w:p w14:paraId="6E639307" w14:textId="77777777" w:rsidR="00EB40BE" w:rsidRDefault="00000000">
      <w:pPr>
        <w:tabs>
          <w:tab w:val="left" w:pos="4025"/>
          <w:tab w:val="left" w:pos="4592"/>
        </w:tabs>
        <w:spacing w:before="87"/>
        <w:ind w:left="57"/>
      </w:pPr>
      <w:r>
        <w:t xml:space="preserve">Student </w:t>
      </w:r>
      <w:r>
        <w:rPr>
          <w:spacing w:val="-4"/>
        </w:rPr>
        <w:t>Type</w:t>
      </w:r>
      <w:r>
        <w:tab/>
      </w:r>
      <w:r>
        <w:rPr>
          <w:spacing w:val="-10"/>
        </w:rPr>
        <w:t>:</w:t>
      </w:r>
      <w:r>
        <w:tab/>
        <w:t>Full-</w:t>
      </w:r>
      <w:r>
        <w:rPr>
          <w:spacing w:val="-4"/>
        </w:rPr>
        <w:t>time</w:t>
      </w:r>
    </w:p>
    <w:p w14:paraId="7D0C6548" w14:textId="3DE45DBE" w:rsidR="00EB40BE" w:rsidRDefault="00000000">
      <w:pPr>
        <w:tabs>
          <w:tab w:val="left" w:pos="4025"/>
          <w:tab w:val="left" w:pos="4592"/>
        </w:tabs>
        <w:spacing w:before="88"/>
        <w:ind w:left="57"/>
      </w:pPr>
      <w:r>
        <w:t xml:space="preserve">Enrolment </w:t>
      </w:r>
      <w:r>
        <w:rPr>
          <w:spacing w:val="-4"/>
        </w:rPr>
        <w:t>Date</w:t>
      </w:r>
      <w:r>
        <w:tab/>
      </w:r>
      <w:r>
        <w:rPr>
          <w:spacing w:val="-10"/>
        </w:rPr>
        <w:t>:</w:t>
      </w:r>
      <w:r>
        <w:tab/>
        <w:t>Aug</w:t>
      </w:r>
      <w:r>
        <w:rPr>
          <w:spacing w:val="-2"/>
        </w:rPr>
        <w:t xml:space="preserve"> </w:t>
      </w:r>
      <w:r>
        <w:rPr>
          <w:spacing w:val="-4"/>
        </w:rPr>
        <w:t>202</w:t>
      </w:r>
      <w:r w:rsidR="00ED0F41">
        <w:rPr>
          <w:spacing w:val="-4"/>
        </w:rPr>
        <w:t>3</w:t>
      </w:r>
    </w:p>
    <w:p w14:paraId="5F967104" w14:textId="77777777" w:rsidR="00EB40BE" w:rsidRDefault="00000000">
      <w:pPr>
        <w:tabs>
          <w:tab w:val="left" w:pos="4025"/>
          <w:tab w:val="left" w:pos="4592"/>
        </w:tabs>
        <w:spacing w:before="87"/>
        <w:ind w:left="57"/>
      </w:pPr>
      <w:proofErr w:type="spellStart"/>
      <w:r>
        <w:rPr>
          <w:spacing w:val="-2"/>
        </w:rPr>
        <w:t>Programme</w:t>
      </w:r>
      <w:proofErr w:type="spellEnd"/>
      <w:r>
        <w:tab/>
      </w:r>
      <w:r>
        <w:rPr>
          <w:spacing w:val="-10"/>
        </w:rPr>
        <w:t>:</w:t>
      </w:r>
      <w:r>
        <w:tab/>
        <w:t xml:space="preserve">Electrical &amp; Electronic </w:t>
      </w:r>
      <w:r>
        <w:rPr>
          <w:spacing w:val="-2"/>
        </w:rPr>
        <w:t>Engineering</w:t>
      </w:r>
    </w:p>
    <w:p w14:paraId="297A9C04" w14:textId="2D029999" w:rsidR="00EB40BE" w:rsidRDefault="00000000">
      <w:pPr>
        <w:tabs>
          <w:tab w:val="left" w:pos="4025"/>
          <w:tab w:val="right" w:pos="4714"/>
        </w:tabs>
        <w:spacing w:before="87"/>
        <w:ind w:left="57"/>
      </w:pPr>
      <w:r>
        <w:t xml:space="preserve">Year of </w:t>
      </w:r>
      <w:r>
        <w:rPr>
          <w:spacing w:val="-2"/>
        </w:rPr>
        <w:t>Study</w:t>
      </w:r>
      <w:r>
        <w:tab/>
      </w:r>
      <w:r>
        <w:rPr>
          <w:spacing w:val="-10"/>
        </w:rPr>
        <w:t>:</w:t>
      </w:r>
      <w:r>
        <w:tab/>
      </w:r>
      <w:r w:rsidR="00ED0F41">
        <w:rPr>
          <w:spacing w:val="-10"/>
        </w:rPr>
        <w:t>2</w:t>
      </w:r>
    </w:p>
    <w:p w14:paraId="5FC01F11" w14:textId="77777777" w:rsidR="00EB40BE" w:rsidRDefault="00000000">
      <w:pPr>
        <w:tabs>
          <w:tab w:val="left" w:pos="4025"/>
          <w:tab w:val="left" w:pos="4592"/>
        </w:tabs>
        <w:spacing w:before="87"/>
        <w:ind w:left="57"/>
      </w:pPr>
      <w:r>
        <w:t xml:space="preserve">Normal </w:t>
      </w:r>
      <w:proofErr w:type="spellStart"/>
      <w:r>
        <w:t>Programme</w:t>
      </w:r>
      <w:proofErr w:type="spellEnd"/>
      <w:r>
        <w:t xml:space="preserve"> </w:t>
      </w:r>
      <w:r>
        <w:rPr>
          <w:spacing w:val="-2"/>
        </w:rPr>
        <w:t>Duration</w:t>
      </w:r>
      <w:r>
        <w:tab/>
      </w:r>
      <w:r>
        <w:rPr>
          <w:spacing w:val="-10"/>
        </w:rPr>
        <w:t>:</w:t>
      </w:r>
      <w:r>
        <w:tab/>
        <w:t xml:space="preserve">4 </w:t>
      </w:r>
      <w:r>
        <w:rPr>
          <w:spacing w:val="-2"/>
        </w:rPr>
        <w:t>years</w:t>
      </w:r>
    </w:p>
    <w:p w14:paraId="6874B24E" w14:textId="77777777" w:rsidR="00EB40BE" w:rsidRDefault="00000000">
      <w:pPr>
        <w:tabs>
          <w:tab w:val="left" w:pos="4025"/>
          <w:tab w:val="left" w:pos="4592"/>
        </w:tabs>
        <w:spacing w:before="87"/>
        <w:ind w:left="57"/>
      </w:pPr>
      <w:r>
        <w:t xml:space="preserve">Medium of </w:t>
      </w:r>
      <w:r>
        <w:rPr>
          <w:spacing w:val="-2"/>
        </w:rPr>
        <w:t>Instruction</w:t>
      </w:r>
      <w:r>
        <w:tab/>
      </w:r>
      <w:r>
        <w:rPr>
          <w:spacing w:val="-10"/>
        </w:rPr>
        <w:t>:</w:t>
      </w:r>
      <w:r>
        <w:tab/>
      </w:r>
      <w:r>
        <w:rPr>
          <w:spacing w:val="-2"/>
        </w:rPr>
        <w:t>English</w:t>
      </w:r>
    </w:p>
    <w:p w14:paraId="5FE94016" w14:textId="77777777" w:rsidR="00EB40BE" w:rsidRDefault="00000000">
      <w:pPr>
        <w:spacing w:before="479"/>
        <w:ind w:left="57"/>
        <w:rPr>
          <w:sz w:val="14"/>
        </w:rPr>
      </w:pPr>
      <w:r>
        <w:rPr>
          <w:sz w:val="14"/>
        </w:rPr>
        <w:t xml:space="preserve">This is a computer-generated letter. No signature is </w:t>
      </w:r>
      <w:r>
        <w:rPr>
          <w:spacing w:val="-2"/>
          <w:sz w:val="14"/>
        </w:rPr>
        <w:t>required.</w:t>
      </w:r>
    </w:p>
    <w:p w14:paraId="124C7F76" w14:textId="77777777" w:rsidR="00EB40BE" w:rsidRDefault="00EB40BE">
      <w:pPr>
        <w:rPr>
          <w:sz w:val="14"/>
        </w:rPr>
        <w:sectPr w:rsidR="00EB40BE">
          <w:type w:val="continuous"/>
          <w:pgSz w:w="11910" w:h="16840"/>
          <w:pgMar w:top="540" w:right="1417" w:bottom="280" w:left="1417" w:header="720" w:footer="720" w:gutter="0"/>
          <w:cols w:space="720"/>
        </w:sectPr>
      </w:pPr>
    </w:p>
    <w:p w14:paraId="1BC281D3" w14:textId="77777777" w:rsidR="00EB40BE" w:rsidRDefault="00000000">
      <w:pPr>
        <w:pStyle w:val="BodyText"/>
        <w:ind w:left="295"/>
      </w:pPr>
      <w:r>
        <w:rPr>
          <w:noProof/>
        </w:rPr>
        <w:lastRenderedPageBreak/>
        <w:drawing>
          <wp:inline distT="0" distB="0" distL="0" distR="0" wp14:anchorId="3B380F7C" wp14:editId="70B6E1CF">
            <wp:extent cx="1648460" cy="609600"/>
            <wp:effectExtent l="0" t="0" r="0" b="0"/>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6" cstate="print"/>
                    <a:stretch>
                      <a:fillRect/>
                    </a:stretch>
                  </pic:blipFill>
                  <pic:spPr>
                    <a:xfrm>
                      <a:off x="0" y="0"/>
                      <a:ext cx="1648460" cy="609600"/>
                    </a:xfrm>
                    <a:prstGeom prst="rect">
                      <a:avLst/>
                    </a:prstGeom>
                  </pic:spPr>
                </pic:pic>
              </a:graphicData>
            </a:graphic>
          </wp:inline>
        </w:drawing>
      </w:r>
    </w:p>
    <w:p w14:paraId="0FFB38B9" w14:textId="77777777" w:rsidR="00EB40BE" w:rsidRDefault="00EB40BE">
      <w:pPr>
        <w:pStyle w:val="BodyText"/>
        <w:spacing w:before="132"/>
        <w:rPr>
          <w:sz w:val="24"/>
        </w:rPr>
      </w:pPr>
    </w:p>
    <w:p w14:paraId="33BBC61C" w14:textId="77777777" w:rsidR="00EB40BE" w:rsidRDefault="00000000">
      <w:pPr>
        <w:spacing w:line="237" w:lineRule="auto"/>
        <w:ind w:left="2049" w:right="1458" w:firstLine="365"/>
        <w:rPr>
          <w:b/>
          <w:sz w:val="24"/>
        </w:rPr>
      </w:pPr>
      <w:r>
        <w:rPr>
          <w:b/>
          <w:sz w:val="24"/>
        </w:rPr>
        <w:t>How to Validate this Official Letter from Nanyang</w:t>
      </w:r>
      <w:r>
        <w:rPr>
          <w:b/>
          <w:spacing w:val="-15"/>
          <w:sz w:val="24"/>
        </w:rPr>
        <w:t xml:space="preserve"> </w:t>
      </w:r>
      <w:r>
        <w:rPr>
          <w:b/>
          <w:sz w:val="24"/>
        </w:rPr>
        <w:t>Technological</w:t>
      </w:r>
      <w:r>
        <w:rPr>
          <w:b/>
          <w:spacing w:val="-13"/>
          <w:sz w:val="24"/>
        </w:rPr>
        <w:t xml:space="preserve"> </w:t>
      </w:r>
      <w:r>
        <w:rPr>
          <w:b/>
          <w:sz w:val="24"/>
        </w:rPr>
        <w:t>University,</w:t>
      </w:r>
      <w:r>
        <w:rPr>
          <w:b/>
          <w:spacing w:val="-13"/>
          <w:sz w:val="24"/>
        </w:rPr>
        <w:t xml:space="preserve"> </w:t>
      </w:r>
      <w:r>
        <w:rPr>
          <w:b/>
          <w:sz w:val="24"/>
        </w:rPr>
        <w:t>Singapore</w:t>
      </w:r>
    </w:p>
    <w:p w14:paraId="45ABDCCA" w14:textId="77777777" w:rsidR="00EB40BE" w:rsidRDefault="00EB40BE">
      <w:pPr>
        <w:pStyle w:val="BodyText"/>
        <w:spacing w:before="22"/>
        <w:rPr>
          <w:b/>
          <w:sz w:val="24"/>
        </w:rPr>
      </w:pPr>
    </w:p>
    <w:p w14:paraId="6D420932" w14:textId="77777777" w:rsidR="00EB40BE" w:rsidRDefault="00000000">
      <w:pPr>
        <w:pStyle w:val="BodyText"/>
        <w:ind w:left="103" w:right="143"/>
        <w:jc w:val="both"/>
      </w:pPr>
      <w:r>
        <w:t xml:space="preserve">This official letter has been transmitted electronically to </w:t>
      </w:r>
      <w:proofErr w:type="gramStart"/>
      <w:r>
        <w:t>you, and</w:t>
      </w:r>
      <w:proofErr w:type="gramEnd"/>
      <w:r>
        <w:t xml:space="preserve"> is intended solely for the requested purpose.</w:t>
      </w:r>
      <w:r>
        <w:rPr>
          <w:spacing w:val="-2"/>
        </w:rPr>
        <w:t xml:space="preserve"> </w:t>
      </w:r>
      <w:r>
        <w:t>Release</w:t>
      </w:r>
      <w:r>
        <w:rPr>
          <w:spacing w:val="-2"/>
        </w:rPr>
        <w:t xml:space="preserve"> </w:t>
      </w:r>
      <w:r>
        <w:t>of</w:t>
      </w:r>
      <w:r>
        <w:rPr>
          <w:spacing w:val="-2"/>
        </w:rPr>
        <w:t xml:space="preserve"> </w:t>
      </w:r>
      <w:r>
        <w:t>this</w:t>
      </w:r>
      <w:r>
        <w:rPr>
          <w:spacing w:val="-3"/>
        </w:rPr>
        <w:t xml:space="preserve"> </w:t>
      </w:r>
      <w:r>
        <w:t>record</w:t>
      </w:r>
      <w:r>
        <w:rPr>
          <w:spacing w:val="-4"/>
        </w:rPr>
        <w:t xml:space="preserve"> </w:t>
      </w:r>
      <w:r>
        <w:t>or disclosure</w:t>
      </w:r>
      <w:r>
        <w:rPr>
          <w:spacing w:val="-2"/>
        </w:rPr>
        <w:t xml:space="preserve"> </w:t>
      </w:r>
      <w:r>
        <w:t>of</w:t>
      </w:r>
      <w:r>
        <w:rPr>
          <w:spacing w:val="-4"/>
        </w:rPr>
        <w:t xml:space="preserve"> </w:t>
      </w:r>
      <w:r>
        <w:t>its</w:t>
      </w:r>
      <w:r>
        <w:rPr>
          <w:spacing w:val="-3"/>
        </w:rPr>
        <w:t xml:space="preserve"> </w:t>
      </w:r>
      <w:r>
        <w:t>contents</w:t>
      </w:r>
      <w:r>
        <w:rPr>
          <w:spacing w:val="-3"/>
        </w:rPr>
        <w:t xml:space="preserve"> </w:t>
      </w:r>
      <w:r>
        <w:t>to</w:t>
      </w:r>
      <w:r>
        <w:rPr>
          <w:spacing w:val="-2"/>
        </w:rPr>
        <w:t xml:space="preserve"> </w:t>
      </w:r>
      <w:r>
        <w:t>any</w:t>
      </w:r>
      <w:r>
        <w:rPr>
          <w:spacing w:val="-3"/>
        </w:rPr>
        <w:t xml:space="preserve"> </w:t>
      </w:r>
      <w:r>
        <w:t>third</w:t>
      </w:r>
      <w:r>
        <w:rPr>
          <w:spacing w:val="-2"/>
        </w:rPr>
        <w:t xml:space="preserve"> </w:t>
      </w:r>
      <w:r>
        <w:t>party</w:t>
      </w:r>
      <w:r>
        <w:rPr>
          <w:spacing w:val="-3"/>
        </w:rPr>
        <w:t xml:space="preserve"> </w:t>
      </w:r>
      <w:r>
        <w:t>without</w:t>
      </w:r>
      <w:r>
        <w:rPr>
          <w:spacing w:val="-4"/>
        </w:rPr>
        <w:t xml:space="preserve"> </w:t>
      </w:r>
      <w:r>
        <w:t>written</w:t>
      </w:r>
      <w:r>
        <w:rPr>
          <w:spacing w:val="-4"/>
        </w:rPr>
        <w:t xml:space="preserve"> </w:t>
      </w:r>
      <w:r>
        <w:t>consent</w:t>
      </w:r>
      <w:r>
        <w:rPr>
          <w:spacing w:val="-4"/>
        </w:rPr>
        <w:t xml:space="preserve"> </w:t>
      </w:r>
      <w:r>
        <w:t xml:space="preserve">of the record owner is prohibited. This document has been digitally signed and contains special </w:t>
      </w:r>
      <w:r>
        <w:rPr>
          <w:spacing w:val="-2"/>
        </w:rPr>
        <w:t>characteristics.</w:t>
      </w:r>
    </w:p>
    <w:p w14:paraId="1967BEE0" w14:textId="77777777" w:rsidR="00EB40BE" w:rsidRDefault="00EB40BE">
      <w:pPr>
        <w:pStyle w:val="BodyText"/>
        <w:spacing w:before="36"/>
      </w:pPr>
    </w:p>
    <w:p w14:paraId="3C1246A8" w14:textId="77777777" w:rsidR="00EB40BE" w:rsidRDefault="00000000">
      <w:pPr>
        <w:pStyle w:val="BodyText"/>
        <w:ind w:left="103" w:right="134"/>
        <w:jc w:val="both"/>
      </w:pPr>
      <w:r>
        <w:t xml:space="preserve">If this document has been issued by the Nanyang Technological University, and this document is viewed using Adobe® Acrobat (v.6.0+) or </w:t>
      </w:r>
      <w:proofErr w:type="spellStart"/>
      <w:r>
        <w:t>Adobe®Reader</w:t>
      </w:r>
      <w:proofErr w:type="spellEnd"/>
      <w:r>
        <w:t xml:space="preserve"> (v.6.04+), it will reveal a digital certificate</w:t>
      </w:r>
      <w:r>
        <w:rPr>
          <w:spacing w:val="40"/>
        </w:rPr>
        <w:t xml:space="preserve"> </w:t>
      </w:r>
      <w:r>
        <w:t>that</w:t>
      </w:r>
      <w:r>
        <w:rPr>
          <w:spacing w:val="-1"/>
        </w:rPr>
        <w:t xml:space="preserve"> </w:t>
      </w:r>
      <w:r>
        <w:t>has</w:t>
      </w:r>
      <w:r>
        <w:rPr>
          <w:spacing w:val="-2"/>
        </w:rPr>
        <w:t xml:space="preserve"> </w:t>
      </w:r>
      <w:r>
        <w:t>been</w:t>
      </w:r>
      <w:r>
        <w:rPr>
          <w:spacing w:val="-1"/>
        </w:rPr>
        <w:t xml:space="preserve"> </w:t>
      </w:r>
      <w:r>
        <w:t>applied</w:t>
      </w:r>
      <w:r>
        <w:rPr>
          <w:spacing w:val="-2"/>
        </w:rPr>
        <w:t xml:space="preserve"> </w:t>
      </w:r>
      <w:r>
        <w:t>to</w:t>
      </w:r>
      <w:r>
        <w:rPr>
          <w:spacing w:val="-4"/>
        </w:rPr>
        <w:t xml:space="preserve"> </w:t>
      </w:r>
      <w:r>
        <w:t>the</w:t>
      </w:r>
      <w:r>
        <w:rPr>
          <w:spacing w:val="-3"/>
        </w:rPr>
        <w:t xml:space="preserve"> </w:t>
      </w:r>
      <w:r>
        <w:t>letter.</w:t>
      </w:r>
      <w:r>
        <w:rPr>
          <w:spacing w:val="-3"/>
        </w:rPr>
        <w:t xml:space="preserve"> </w:t>
      </w:r>
      <w:r>
        <w:t>This</w:t>
      </w:r>
      <w:r>
        <w:rPr>
          <w:spacing w:val="-2"/>
        </w:rPr>
        <w:t xml:space="preserve"> </w:t>
      </w:r>
      <w:r>
        <w:t>digital</w:t>
      </w:r>
      <w:r>
        <w:rPr>
          <w:spacing w:val="-4"/>
        </w:rPr>
        <w:t xml:space="preserve"> </w:t>
      </w:r>
      <w:r>
        <w:t>certificate</w:t>
      </w:r>
      <w:r>
        <w:rPr>
          <w:spacing w:val="-4"/>
        </w:rPr>
        <w:t xml:space="preserve"> </w:t>
      </w:r>
      <w:r>
        <w:t>will</w:t>
      </w:r>
      <w:r>
        <w:rPr>
          <w:spacing w:val="-2"/>
        </w:rPr>
        <w:t xml:space="preserve"> </w:t>
      </w:r>
      <w:r>
        <w:t>appear in</w:t>
      </w:r>
      <w:r>
        <w:rPr>
          <w:spacing w:val="-1"/>
        </w:rPr>
        <w:t xml:space="preserve"> </w:t>
      </w:r>
      <w:r>
        <w:t>a</w:t>
      </w:r>
      <w:r>
        <w:rPr>
          <w:spacing w:val="-4"/>
        </w:rPr>
        <w:t xml:space="preserve"> </w:t>
      </w:r>
      <w:r>
        <w:t>pop-up</w:t>
      </w:r>
      <w:r>
        <w:rPr>
          <w:spacing w:val="-3"/>
        </w:rPr>
        <w:t xml:space="preserve"> </w:t>
      </w:r>
      <w:r>
        <w:t>screen</w:t>
      </w:r>
      <w:r>
        <w:rPr>
          <w:spacing w:val="-3"/>
        </w:rPr>
        <w:t xml:space="preserve"> </w:t>
      </w:r>
      <w:r>
        <w:t>or</w:t>
      </w:r>
      <w:r>
        <w:rPr>
          <w:spacing w:val="-2"/>
        </w:rPr>
        <w:t xml:space="preserve"> </w:t>
      </w:r>
      <w:r>
        <w:t>status</w:t>
      </w:r>
      <w:r>
        <w:rPr>
          <w:spacing w:val="-2"/>
        </w:rPr>
        <w:t xml:space="preserve"> </w:t>
      </w:r>
      <w:r>
        <w:t>bar on the document, display a blue ribbon, and declare that the document was certified by Nanyang Technological University with a valid certificate issued by GlobalSign CA for Adobe®. This document certification details can be validated by clicking on the Signature Panel of the document.</w:t>
      </w:r>
    </w:p>
    <w:p w14:paraId="242D661D" w14:textId="77777777" w:rsidR="00EB40BE" w:rsidRDefault="00EB40BE">
      <w:pPr>
        <w:pStyle w:val="BodyText"/>
        <w:spacing w:before="46"/>
      </w:pPr>
    </w:p>
    <w:p w14:paraId="7CB31A28" w14:textId="77777777" w:rsidR="00EB40BE" w:rsidRDefault="00000000">
      <w:pPr>
        <w:pStyle w:val="Heading1"/>
      </w:pPr>
      <w:r>
        <w:rPr>
          <w:noProof/>
        </w:rPr>
        <w:drawing>
          <wp:anchor distT="0" distB="0" distL="0" distR="0" simplePos="0" relativeHeight="487588352" behindDoc="1" locked="0" layoutInCell="1" allowOverlap="1" wp14:anchorId="3301B344" wp14:editId="63471549">
            <wp:simplePos x="0" y="0"/>
            <wp:positionH relativeFrom="page">
              <wp:posOffset>875030</wp:posOffset>
            </wp:positionH>
            <wp:positionV relativeFrom="paragraph">
              <wp:posOffset>173893</wp:posOffset>
            </wp:positionV>
            <wp:extent cx="5736614" cy="324040"/>
            <wp:effectExtent l="0" t="0" r="0" b="0"/>
            <wp:wrapTopAndBottom/>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7" cstate="print"/>
                    <a:stretch>
                      <a:fillRect/>
                    </a:stretch>
                  </pic:blipFill>
                  <pic:spPr>
                    <a:xfrm>
                      <a:off x="0" y="0"/>
                      <a:ext cx="5736614" cy="324040"/>
                    </a:xfrm>
                    <a:prstGeom prst="rect">
                      <a:avLst/>
                    </a:prstGeom>
                  </pic:spPr>
                </pic:pic>
              </a:graphicData>
            </a:graphic>
          </wp:anchor>
        </w:drawing>
      </w:r>
      <w:r>
        <w:t>Valid</w:t>
      </w:r>
      <w:r>
        <w:rPr>
          <w:spacing w:val="-8"/>
        </w:rPr>
        <w:t xml:space="preserve"> </w:t>
      </w:r>
      <w:r>
        <w:rPr>
          <w:spacing w:val="-2"/>
        </w:rPr>
        <w:t>Signature</w:t>
      </w:r>
    </w:p>
    <w:p w14:paraId="7DFF7680" w14:textId="77777777" w:rsidR="00EB40BE" w:rsidRDefault="00000000">
      <w:pPr>
        <w:pStyle w:val="BodyText"/>
        <w:spacing w:before="71"/>
        <w:ind w:left="103" w:right="145"/>
        <w:jc w:val="both"/>
      </w:pPr>
      <w:r>
        <w:t xml:space="preserve">When the blue ribbon indicates that the document is valid, the University’s digital signature is true and </w:t>
      </w:r>
      <w:proofErr w:type="gramStart"/>
      <w:r>
        <w:t>authentic</w:t>
      </w:r>
      <w:proofErr w:type="gramEnd"/>
      <w:r>
        <w:t xml:space="preserve"> and the document’s contents have not been changed or altered in any way.</w:t>
      </w:r>
    </w:p>
    <w:p w14:paraId="4C720403" w14:textId="77777777" w:rsidR="00EB40BE" w:rsidRDefault="00EB40BE">
      <w:pPr>
        <w:pStyle w:val="BodyText"/>
        <w:spacing w:before="46"/>
      </w:pPr>
    </w:p>
    <w:p w14:paraId="4D10B624" w14:textId="77777777" w:rsidR="00EB40BE" w:rsidRDefault="00000000">
      <w:pPr>
        <w:pStyle w:val="Heading1"/>
      </w:pPr>
      <w:r>
        <w:rPr>
          <w:noProof/>
        </w:rPr>
        <w:drawing>
          <wp:anchor distT="0" distB="0" distL="0" distR="0" simplePos="0" relativeHeight="487588864" behindDoc="1" locked="0" layoutInCell="1" allowOverlap="1" wp14:anchorId="39088CB4" wp14:editId="180AA08C">
            <wp:simplePos x="0" y="0"/>
            <wp:positionH relativeFrom="page">
              <wp:posOffset>899160</wp:posOffset>
            </wp:positionH>
            <wp:positionV relativeFrom="paragraph">
              <wp:posOffset>183869</wp:posOffset>
            </wp:positionV>
            <wp:extent cx="5747014" cy="445008"/>
            <wp:effectExtent l="0" t="0" r="0" b="0"/>
            <wp:wrapTopAndBottom/>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8" cstate="print"/>
                    <a:stretch>
                      <a:fillRect/>
                    </a:stretch>
                  </pic:blipFill>
                  <pic:spPr>
                    <a:xfrm>
                      <a:off x="0" y="0"/>
                      <a:ext cx="5747014" cy="445008"/>
                    </a:xfrm>
                    <a:prstGeom prst="rect">
                      <a:avLst/>
                    </a:prstGeom>
                  </pic:spPr>
                </pic:pic>
              </a:graphicData>
            </a:graphic>
          </wp:anchor>
        </w:drawing>
      </w:r>
      <w:r>
        <w:t>Invalid</w:t>
      </w:r>
      <w:r>
        <w:rPr>
          <w:spacing w:val="-9"/>
        </w:rPr>
        <w:t xml:space="preserve"> </w:t>
      </w:r>
      <w:r>
        <w:rPr>
          <w:spacing w:val="-2"/>
        </w:rPr>
        <w:t>Signature</w:t>
      </w:r>
    </w:p>
    <w:p w14:paraId="15284EC2" w14:textId="77777777" w:rsidR="00EB40BE" w:rsidRDefault="00000000">
      <w:pPr>
        <w:pStyle w:val="BodyText"/>
        <w:spacing w:before="60"/>
        <w:ind w:left="103" w:right="143"/>
        <w:jc w:val="both"/>
      </w:pPr>
      <w:r>
        <w:t>If the blue ribbon indicates that the document is invalid, then the document should be rejected. The invalid status could be due to several reasons, such as an inauthentic digital signature or an alteration to the document. In all cases, reject a document that is invalid.</w:t>
      </w:r>
    </w:p>
    <w:p w14:paraId="46622D7C" w14:textId="77777777" w:rsidR="00EB40BE" w:rsidRDefault="00EB40BE">
      <w:pPr>
        <w:pStyle w:val="BodyText"/>
        <w:spacing w:before="49"/>
      </w:pPr>
    </w:p>
    <w:p w14:paraId="3F77D30D" w14:textId="77777777" w:rsidR="00EB40BE" w:rsidRDefault="00000000">
      <w:pPr>
        <w:pStyle w:val="Heading1"/>
      </w:pPr>
      <w:r>
        <w:t>Author</w:t>
      </w:r>
      <w:r>
        <w:rPr>
          <w:spacing w:val="-5"/>
        </w:rPr>
        <w:t xml:space="preserve"> </w:t>
      </w:r>
      <w:r>
        <w:rPr>
          <w:spacing w:val="-2"/>
        </w:rPr>
        <w:t>Unknown</w:t>
      </w:r>
    </w:p>
    <w:p w14:paraId="72E86DDD" w14:textId="77777777" w:rsidR="00EB40BE" w:rsidRDefault="00000000">
      <w:pPr>
        <w:pStyle w:val="BodyText"/>
        <w:spacing w:before="7"/>
        <w:rPr>
          <w:rFonts w:ascii="Calibri"/>
          <w:b/>
          <w:sz w:val="3"/>
        </w:rPr>
      </w:pPr>
      <w:r>
        <w:rPr>
          <w:rFonts w:ascii="Calibri"/>
          <w:b/>
          <w:noProof/>
          <w:sz w:val="3"/>
        </w:rPr>
        <w:drawing>
          <wp:anchor distT="0" distB="0" distL="0" distR="0" simplePos="0" relativeHeight="487589376" behindDoc="1" locked="0" layoutInCell="1" allowOverlap="1" wp14:anchorId="6ABDD573" wp14:editId="0FB29EA2">
            <wp:simplePos x="0" y="0"/>
            <wp:positionH relativeFrom="page">
              <wp:posOffset>899160</wp:posOffset>
            </wp:positionH>
            <wp:positionV relativeFrom="paragraph">
              <wp:posOffset>43267</wp:posOffset>
            </wp:positionV>
            <wp:extent cx="5791497" cy="445008"/>
            <wp:effectExtent l="0" t="0" r="0" b="0"/>
            <wp:wrapTopAndBottom/>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9" cstate="print"/>
                    <a:stretch>
                      <a:fillRect/>
                    </a:stretch>
                  </pic:blipFill>
                  <pic:spPr>
                    <a:xfrm>
                      <a:off x="0" y="0"/>
                      <a:ext cx="5791497" cy="445008"/>
                    </a:xfrm>
                    <a:prstGeom prst="rect">
                      <a:avLst/>
                    </a:prstGeom>
                  </pic:spPr>
                </pic:pic>
              </a:graphicData>
            </a:graphic>
          </wp:anchor>
        </w:drawing>
      </w:r>
    </w:p>
    <w:p w14:paraId="59CBB6D0" w14:textId="77777777" w:rsidR="00EB40BE" w:rsidRDefault="00000000">
      <w:pPr>
        <w:pStyle w:val="BodyText"/>
        <w:spacing w:before="60"/>
        <w:ind w:left="103" w:right="145"/>
        <w:jc w:val="both"/>
      </w:pPr>
      <w:r>
        <w:t>If the blue ribbon indicates that the validity of the document is unknown, make sure the computer has an</w:t>
      </w:r>
      <w:r>
        <w:rPr>
          <w:spacing w:val="-3"/>
        </w:rPr>
        <w:t xml:space="preserve"> </w:t>
      </w:r>
      <w:r>
        <w:t>active internet</w:t>
      </w:r>
      <w:r>
        <w:rPr>
          <w:spacing w:val="-2"/>
        </w:rPr>
        <w:t xml:space="preserve"> </w:t>
      </w:r>
      <w:r>
        <w:t>connection.</w:t>
      </w:r>
      <w:r>
        <w:rPr>
          <w:spacing w:val="-2"/>
        </w:rPr>
        <w:t xml:space="preserve"> </w:t>
      </w:r>
      <w:r>
        <w:t>If</w:t>
      </w:r>
      <w:r>
        <w:rPr>
          <w:spacing w:val="-2"/>
        </w:rPr>
        <w:t xml:space="preserve"> </w:t>
      </w:r>
      <w:r>
        <w:t>there</w:t>
      </w:r>
      <w:r>
        <w:rPr>
          <w:spacing w:val="-2"/>
        </w:rPr>
        <w:t xml:space="preserve"> </w:t>
      </w:r>
      <w:r>
        <w:t>is</w:t>
      </w:r>
      <w:r>
        <w:rPr>
          <w:spacing w:val="-1"/>
        </w:rPr>
        <w:t xml:space="preserve"> </w:t>
      </w:r>
      <w:r>
        <w:t>a</w:t>
      </w:r>
      <w:r>
        <w:rPr>
          <w:spacing w:val="-2"/>
        </w:rPr>
        <w:t xml:space="preserve"> </w:t>
      </w:r>
      <w:r>
        <w:t>properly</w:t>
      </w:r>
      <w:r>
        <w:rPr>
          <w:spacing w:val="-1"/>
        </w:rPr>
        <w:t xml:space="preserve"> </w:t>
      </w:r>
      <w:r>
        <w:t>working</w:t>
      </w:r>
      <w:r>
        <w:rPr>
          <w:spacing w:val="-3"/>
        </w:rPr>
        <w:t xml:space="preserve"> </w:t>
      </w:r>
      <w:r>
        <w:t>internet</w:t>
      </w:r>
      <w:r>
        <w:rPr>
          <w:spacing w:val="-2"/>
        </w:rPr>
        <w:t xml:space="preserve"> </w:t>
      </w:r>
      <w:r>
        <w:t>connection</w:t>
      </w:r>
      <w:r>
        <w:rPr>
          <w:spacing w:val="-2"/>
        </w:rPr>
        <w:t xml:space="preserve"> </w:t>
      </w:r>
      <w:r>
        <w:t>and</w:t>
      </w:r>
      <w:r>
        <w:rPr>
          <w:spacing w:val="-2"/>
        </w:rPr>
        <w:t xml:space="preserve"> </w:t>
      </w:r>
      <w:r>
        <w:t>the</w:t>
      </w:r>
      <w:r>
        <w:rPr>
          <w:spacing w:val="-3"/>
        </w:rPr>
        <w:t xml:space="preserve"> </w:t>
      </w:r>
      <w:r>
        <w:t>digital</w:t>
      </w:r>
      <w:r>
        <w:rPr>
          <w:spacing w:val="-3"/>
        </w:rPr>
        <w:t xml:space="preserve"> </w:t>
      </w:r>
      <w:r>
        <w:t>signature cannot be validated, reject the document.</w:t>
      </w:r>
    </w:p>
    <w:p w14:paraId="7731293E" w14:textId="77777777" w:rsidR="00EB40BE" w:rsidRDefault="00EB40BE">
      <w:pPr>
        <w:pStyle w:val="BodyText"/>
        <w:spacing w:before="36"/>
      </w:pPr>
    </w:p>
    <w:p w14:paraId="34082E01" w14:textId="77777777" w:rsidR="00EB40BE" w:rsidRDefault="00000000">
      <w:pPr>
        <w:pStyle w:val="BodyText"/>
        <w:ind w:left="103"/>
        <w:jc w:val="both"/>
      </w:pPr>
      <w:r>
        <w:t>The</w:t>
      </w:r>
      <w:r>
        <w:rPr>
          <w:spacing w:val="-7"/>
        </w:rPr>
        <w:t xml:space="preserve"> </w:t>
      </w:r>
      <w:r>
        <w:t>letter</w:t>
      </w:r>
      <w:r>
        <w:rPr>
          <w:spacing w:val="-3"/>
        </w:rPr>
        <w:t xml:space="preserve"> </w:t>
      </w:r>
      <w:r>
        <w:t>guide</w:t>
      </w:r>
      <w:r>
        <w:rPr>
          <w:spacing w:val="-5"/>
        </w:rPr>
        <w:t xml:space="preserve"> </w:t>
      </w:r>
      <w:r>
        <w:t>is</w:t>
      </w:r>
      <w:r>
        <w:rPr>
          <w:spacing w:val="-5"/>
        </w:rPr>
        <w:t xml:space="preserve"> </w:t>
      </w:r>
      <w:r>
        <w:t>the</w:t>
      </w:r>
      <w:r>
        <w:rPr>
          <w:spacing w:val="-4"/>
        </w:rPr>
        <w:t xml:space="preserve"> </w:t>
      </w:r>
      <w:r>
        <w:t>last</w:t>
      </w:r>
      <w:r>
        <w:rPr>
          <w:spacing w:val="-4"/>
        </w:rPr>
        <w:t xml:space="preserve"> </w:t>
      </w:r>
      <w:r>
        <w:t>page</w:t>
      </w:r>
      <w:r>
        <w:rPr>
          <w:spacing w:val="-4"/>
        </w:rPr>
        <w:t xml:space="preserve"> </w:t>
      </w:r>
      <w:r>
        <w:t>of</w:t>
      </w:r>
      <w:r>
        <w:rPr>
          <w:spacing w:val="-6"/>
        </w:rPr>
        <w:t xml:space="preserve"> </w:t>
      </w:r>
      <w:r>
        <w:t>this</w:t>
      </w:r>
      <w:r>
        <w:rPr>
          <w:spacing w:val="-5"/>
        </w:rPr>
        <w:t xml:space="preserve"> </w:t>
      </w:r>
      <w:r>
        <w:rPr>
          <w:spacing w:val="-2"/>
        </w:rPr>
        <w:t>document.</w:t>
      </w:r>
    </w:p>
    <w:p w14:paraId="38D9A738" w14:textId="77777777" w:rsidR="00EB40BE" w:rsidRDefault="00EB40BE">
      <w:pPr>
        <w:pStyle w:val="BodyText"/>
        <w:spacing w:before="3"/>
      </w:pPr>
    </w:p>
    <w:p w14:paraId="10F0D46E" w14:textId="77777777" w:rsidR="00EB40BE" w:rsidRDefault="00000000">
      <w:pPr>
        <w:pStyle w:val="BodyText"/>
        <w:ind w:left="103" w:right="144"/>
        <w:jc w:val="both"/>
      </w:pPr>
      <w:r>
        <w:t xml:space="preserve">The current version of Adobe® Reader is free of charge, and available for download at </w:t>
      </w:r>
      <w:hyperlink r:id="rId10">
        <w:r>
          <w:rPr>
            <w:color w:val="0000FF"/>
            <w:spacing w:val="-2"/>
            <w:u w:val="single" w:color="0000FF"/>
          </w:rPr>
          <w:t>http://www.adobe.com.</w:t>
        </w:r>
      </w:hyperlink>
    </w:p>
    <w:p w14:paraId="02124593" w14:textId="77777777" w:rsidR="00EB40BE" w:rsidRDefault="00000000">
      <w:pPr>
        <w:pStyle w:val="BodyText"/>
        <w:spacing w:before="200" w:line="237" w:lineRule="auto"/>
        <w:ind w:left="103" w:right="139"/>
        <w:jc w:val="both"/>
      </w:pPr>
      <w:r>
        <w:t xml:space="preserve">If you require further information regarding the authenticity of this letter, you may submit your enquiry through </w:t>
      </w:r>
      <w:hyperlink r:id="rId11">
        <w:r>
          <w:rPr>
            <w:color w:val="0000FF"/>
            <w:u w:val="single" w:color="0000FF"/>
          </w:rPr>
          <w:t>Ask One Stop</w:t>
        </w:r>
      </w:hyperlink>
      <w:r>
        <w:rPr>
          <w:color w:val="0000FF"/>
        </w:rPr>
        <w:t xml:space="preserve"> </w:t>
      </w:r>
      <w:r>
        <w:t xml:space="preserve">or call One Stop @ SAC, Nanyang Technological University at </w:t>
      </w:r>
      <w:proofErr w:type="spellStart"/>
      <w:r>
        <w:t>tel</w:t>
      </w:r>
      <w:proofErr w:type="spellEnd"/>
      <w:r>
        <w:t xml:space="preserve">: (65) 6592 </w:t>
      </w:r>
      <w:r>
        <w:rPr>
          <w:spacing w:val="-2"/>
        </w:rPr>
        <w:t>3626.</w:t>
      </w:r>
    </w:p>
    <w:sectPr w:rsidR="00EB40BE">
      <w:pgSz w:w="11910" w:h="16850"/>
      <w:pgMar w:top="760" w:right="1275" w:bottom="280" w:left="127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4"/>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EB40BE"/>
    <w:rsid w:val="00123516"/>
    <w:rsid w:val="00EB40BE"/>
    <w:rsid w:val="00ED0F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501F6BD"/>
  <w15:docId w15:val="{FC7880E8-48F7-1040-B701-D77B985943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ind w:left="103"/>
      <w:outlineLvl w:val="0"/>
    </w:pPr>
    <w:rPr>
      <w:rFonts w:ascii="Calibri" w:eastAsia="Calibri" w:hAnsi="Calibri" w:cs="Calibri"/>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hyperlink" Target="https://ntuadminonestop.service-now.com/ntussp?id=sc_cat_item&amp;sys_id=2a2b48fddba02c50061f0e1dd3961999&amp;case_type=cb7b60e6dbfcecd0061f0e1dd3961975" TargetMode="External"/><Relationship Id="rId5" Type="http://schemas.openxmlformats.org/officeDocument/2006/relationships/image" Target="media/image2.jpeg"/><Relationship Id="rId10" Type="http://schemas.openxmlformats.org/officeDocument/2006/relationships/hyperlink" Target="http://www.adobe.com/" TargetMode="External"/><Relationship Id="rId4" Type="http://schemas.openxmlformats.org/officeDocument/2006/relationships/image" Target="media/image1.jpeg"/><Relationship Id="rId9"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434</Words>
  <Characters>2474</Characters>
  <Application>Microsoft Office Word</Application>
  <DocSecurity>0</DocSecurity>
  <Lines>20</Lines>
  <Paragraphs>5</Paragraphs>
  <ScaleCrop>false</ScaleCrop>
  <Company/>
  <LinksUpToDate>false</LinksUpToDate>
  <CharactersWithSpaces>2903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 Kok Kian Kenny</dc:creator>
  <cp:lastModifiedBy>#NGUYEN MINH DUC#</cp:lastModifiedBy>
  <cp:revision>3</cp:revision>
  <cp:lastPrinted>2025-04-18T20:47:00Z</cp:lastPrinted>
  <dcterms:created xsi:type="dcterms:W3CDTF">2025-04-18T20:47:00Z</dcterms:created>
  <dcterms:modified xsi:type="dcterms:W3CDTF">2025-04-18T20:47:00Z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2021-05-07T00:00:00Z</vt:filetime>
  </property>
  <property fmtid="{D5CDD505-2E9C-101B-9397-08002B2CF9AE}" pid="3" name="Creator">
    <vt:lpwstr>Microsoft® Word 2019</vt:lpwstr>
  </property>
  <property fmtid="{D5CDD505-2E9C-101B-9397-08002B2CF9AE}" pid="4" name="LastSaved">
    <vt:filetime>2025-04-18T00:00:00Z</vt:filetime>
  </property>
  <property fmtid="{D5CDD505-2E9C-101B-9397-08002B2CF9AE}" pid="5" name="Producer">
    <vt:lpwstr>3-Heights(TM) PDF Security Shell 4.8.25.2 (http://www.pdf-tools.com)</vt:lpwstr>
  </property>
</Properties>
</file>