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sz w:val="32"/>
        </w:rPr>
        <w:t>MẪU CẤU TRÚC BÀI BÁO Paper (TIẾNG VIỆT)</w:t>
      </w:r>
    </w:p>
    <w:p>
      <w:pPr>
        <w:pStyle w:val="Normal"/>
        <w:rPr>
          <w:b/>
          <w:sz w:val="26"/>
        </w:rPr>
      </w:pPr>
      <w:r>
        <w:rPr/>
      </w:r>
    </w:p>
    <w:p>
      <w:pPr>
        <w:pStyle w:val="Normal"/>
        <w:spacing w:before="0" w:after="40"/>
        <w:rPr/>
      </w:pPr>
      <w:r>
        <w:rPr/>
        <w:t>Ghi chú: Các mục ghi “(tuỳ chọn)” có thể lược bỏ nếu không dùng. Điền nội dung vào các ngoặc &lt;&gt;.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</w:rPr>
        <w:t>THÔNG TIN ĐẦU BÀI</w:t>
      </w:r>
    </w:p>
    <w:p>
      <w:pPr>
        <w:pStyle w:val="Normal"/>
        <w:spacing w:before="0" w:after="40"/>
        <w:rPr/>
      </w:pPr>
      <w:r>
        <w:rPr/>
        <w:t>- Tiêu đề: &lt;Tên đề tài, ví dụ: Dự đoán Khả năng Sống Sót trên Titanic bằng Học Máy và Khai thác Đặc trưng&gt;</w:t>
      </w:r>
    </w:p>
    <w:p>
      <w:pPr>
        <w:pStyle w:val="Normal"/>
        <w:spacing w:before="0" w:after="40"/>
        <w:rPr/>
      </w:pPr>
      <w:r>
        <w:rPr/>
        <w:t>- Tác giả: &lt;Họ và tên 1&gt;, &lt;Họ và tên 2&gt;, ...</w:t>
      </w:r>
    </w:p>
    <w:p>
      <w:pPr>
        <w:pStyle w:val="Normal"/>
        <w:spacing w:before="0" w:after="40"/>
        <w:rPr/>
      </w:pPr>
      <w:r>
        <w:rPr/>
        <w:t>- Đơn vị: &lt;Tên khoa/trường/công ty, địa chỉ&gt;</w:t>
      </w:r>
    </w:p>
    <w:p>
      <w:pPr>
        <w:pStyle w:val="Normal"/>
        <w:spacing w:before="0" w:after="40"/>
        <w:rPr/>
      </w:pPr>
      <w:r>
        <w:rPr/>
        <w:t>- Email liên hệ: &lt;email chính&gt; (có cũng được ko có cũng được)</w:t>
      </w:r>
    </w:p>
    <w:p>
      <w:pPr>
        <w:pStyle w:val="Normal"/>
        <w:spacing w:before="0" w:after="40"/>
        <w:rPr/>
      </w:pPr>
      <w:r>
        <w:rPr/>
        <w:t>- Từ khoá: &lt;Tối đa 5 từ khóa, ví dụ: Titanic, Feature Engineering, Logistic Regression, Tabular Data&gt;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</w:rPr>
        <w:t>ABSTRACT (TÓM TẮT)</w:t>
      </w:r>
    </w:p>
    <w:p>
      <w:pPr>
        <w:pStyle w:val="Normal"/>
        <w:spacing w:before="0" w:after="40"/>
        <w:rPr/>
      </w:pPr>
      <w:r>
        <w:rPr/>
        <w:t>- Vấn đề: &lt;nêu bối cảnh/nghiên cứu gì, tại sao quan trọng&gt;</w:t>
      </w:r>
    </w:p>
    <w:p>
      <w:pPr>
        <w:pStyle w:val="Normal"/>
        <w:spacing w:before="0" w:after="40"/>
        <w:rPr/>
      </w:pPr>
      <w:r>
        <w:rPr/>
        <w:t>- Phương pháp: &lt;pipeline/mô hình ngắn gọn&gt;</w:t>
      </w:r>
    </w:p>
    <w:p>
      <w:pPr>
        <w:pStyle w:val="Normal"/>
        <w:spacing w:before="0" w:after="40"/>
        <w:rPr/>
      </w:pPr>
      <w:r>
        <w:rPr/>
        <w:t>- Kết quả chính: &lt;con số tiêu biểu: Accuracy/F1/ROC-AUC/Kaggle score&gt;</w:t>
      </w:r>
    </w:p>
    <w:p>
      <w:pPr>
        <w:pStyle w:val="Normal"/>
        <w:spacing w:before="0" w:after="40"/>
        <w:rPr/>
      </w:pPr>
      <w:r>
        <w:rPr/>
        <w:t>- Ý nghĩa: &lt;đóng góp/thực tiễn/khả năng mở rộng&gt;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</w:rPr>
        <w:t>1. GIỚI THIỆU</w:t>
      </w:r>
    </w:p>
    <w:p>
      <w:pPr>
        <w:pStyle w:val="Normal"/>
        <w:spacing w:before="0" w:after="40"/>
        <w:rPr/>
      </w:pPr>
      <w:r>
        <w:rPr/>
        <w:t>- Bối cảnh/Động lực: &lt;vấn đề thực tiễn/bài toán benchmark&gt;</w:t>
      </w:r>
    </w:p>
    <w:p>
      <w:pPr>
        <w:pStyle w:val="Normal"/>
        <w:spacing w:before="0" w:after="40"/>
        <w:rPr/>
      </w:pPr>
      <w:r>
        <w:rPr/>
        <w:t>- Thách thức: &lt;thiếu dữ liệu, phân phối lệch, phi tuyến, v.v.&gt;</w:t>
      </w:r>
    </w:p>
    <w:p>
      <w:pPr>
        <w:pStyle w:val="Normal"/>
        <w:spacing w:before="0" w:after="40"/>
        <w:rPr/>
      </w:pPr>
      <w:r>
        <w:rPr/>
        <w:t>- Mục tiêu: &lt;xây mô hình gì, đánh giá ra sao&gt;</w:t>
      </w:r>
    </w:p>
    <w:p>
      <w:pPr>
        <w:pStyle w:val="Normal"/>
        <w:spacing w:before="0" w:after="40"/>
        <w:rPr/>
      </w:pPr>
      <w:r>
        <w:rPr/>
        <w:t>- Đóng góp chính: &lt;liệt kê 2–4 đóng góp cô đọng&gt;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</w:rPr>
        <w:t>2. CÔNG VIỆC LIÊN QUAN</w:t>
      </w:r>
    </w:p>
    <w:p>
      <w:pPr>
        <w:pStyle w:val="Normal"/>
        <w:spacing w:before="0" w:after="40"/>
        <w:rPr/>
      </w:pPr>
      <w:r>
        <w:rPr/>
        <w:t>2.1. Mô hình cổ điển (ưu/nhược) → rút ra cách xử lý</w:t>
      </w:r>
    </w:p>
    <w:p>
      <w:pPr>
        <w:pStyle w:val="Normal"/>
        <w:spacing w:before="0" w:after="40"/>
        <w:rPr/>
      </w:pPr>
      <w:r>
        <w:rPr/>
        <w:t>- Nhóm mô hình: Logistic Regression, LDA, (khác)</w:t>
      </w:r>
    </w:p>
    <w:p>
      <w:pPr>
        <w:pStyle w:val="Normal"/>
        <w:spacing w:before="0" w:after="40"/>
        <w:rPr/>
      </w:pPr>
      <w:r>
        <w:rPr/>
        <w:t>- Ưu điểm: dễ diễn giải, ổn định khi chuẩn hoá/one-hot tốt</w:t>
      </w:r>
    </w:p>
    <w:p>
      <w:pPr>
        <w:pStyle w:val="Normal"/>
        <w:spacing w:before="0" w:after="40"/>
        <w:rPr/>
      </w:pPr>
      <w:r>
        <w:rPr/>
        <w:t>- Hạn chế: kém với quan hệ phi tuyến/tương tác phức tạp</w:t>
      </w:r>
    </w:p>
    <w:p>
      <w:pPr>
        <w:pStyle w:val="Normal"/>
        <w:spacing w:before="0" w:after="40"/>
        <w:rPr/>
      </w:pPr>
      <w:r>
        <w:rPr/>
        <w:t>- Hàm ý xử lý: cần Feature Engineering (tạo biến, binning, chuẩn hoá)</w:t>
      </w:r>
    </w:p>
    <w:p>
      <w:pPr>
        <w:pStyle w:val="Normal"/>
        <w:spacing w:before="0" w:after="40"/>
        <w:rPr/>
      </w:pPr>
      <w:r>
        <w:rPr/>
      </w:r>
    </w:p>
    <w:p>
      <w:pPr>
        <w:pStyle w:val="Normal"/>
        <w:spacing w:before="0" w:after="40"/>
        <w:rPr/>
      </w:pPr>
      <w:r>
        <w:rPr/>
        <w:t>2.2. Mô hình nâng cao (ưu/nhược) → rút ra cách xử lý</w:t>
      </w:r>
    </w:p>
    <w:p>
      <w:pPr>
        <w:pStyle w:val="Normal"/>
        <w:spacing w:before="0" w:after="40"/>
        <w:rPr/>
      </w:pPr>
      <w:r>
        <w:rPr/>
        <w:t>- Nhóm mô hình: Random Forest, XGBoost/LightGBM/CatBoost, (Deep Tabular: TabNet, FT-Transformer)</w:t>
      </w:r>
    </w:p>
    <w:p>
      <w:pPr>
        <w:pStyle w:val="Normal"/>
        <w:spacing w:before="0" w:after="40"/>
        <w:rPr/>
      </w:pPr>
      <w:r>
        <w:rPr/>
        <w:t>- Ưu điểm: học tương tác/phi tuyến, hiệu năng tốt cho dữ liệu bảng</w:t>
      </w:r>
    </w:p>
    <w:p>
      <w:pPr>
        <w:pStyle w:val="Normal"/>
        <w:spacing w:before="0" w:after="40"/>
        <w:rPr/>
      </w:pPr>
      <w:r>
        <w:rPr/>
        <w:t>- Hạn chế: nhạy tham số, dễ overfit nếu dữ liệu nhỏ/tiền xử lý kém</w:t>
      </w:r>
    </w:p>
    <w:p>
      <w:pPr>
        <w:pStyle w:val="Normal"/>
        <w:spacing w:before="0" w:after="40"/>
        <w:rPr/>
      </w:pPr>
      <w:r>
        <w:rPr/>
        <w:t>- Hàm ý xử lý: chọn mô hình phù hợp quy mô dữ liệu; kiểm soát overfitting; giữ tính giải thích khi cần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</w:rPr>
        <w:t>3. PHƯƠNG PHÁP ĐỀ XUẤT</w:t>
      </w:r>
    </w:p>
    <w:p>
      <w:pPr>
        <w:pStyle w:val="Normal"/>
        <w:spacing w:before="0" w:after="40"/>
        <w:rPr/>
      </w:pPr>
      <w:r>
        <w:rPr/>
        <w:t>3.1. Tổng quan quy trình (data → EDA → model → train → evaluate → (deploy tuỳ chọn))</w:t>
      </w:r>
    </w:p>
    <w:p>
      <w:pPr>
        <w:pStyle w:val="Normal"/>
        <w:spacing w:before="0" w:after="40"/>
        <w:rPr/>
      </w:pPr>
      <w:r>
        <w:rPr/>
        <w:t>- Sơ đồ Pipeline: [Chèn hình: pipeline.png]</w:t>
      </w:r>
    </w:p>
    <w:p>
      <w:pPr>
        <w:pStyle w:val="Normal"/>
        <w:spacing w:before="0" w:after="40"/>
        <w:rPr/>
      </w:pPr>
      <w:r>
        <w:rPr/>
        <w:t>- Mô tả ngắn: &lt;từ dữ liệu thô → xử lý MV → FE → chọn mô hình → huấn luyện → đánh giá&gt;</w:t>
      </w:r>
    </w:p>
    <w:p>
      <w:pPr>
        <w:pStyle w:val="Normal"/>
        <w:spacing w:before="0" w:after="40"/>
        <w:rPr/>
      </w:pPr>
      <w:r>
        <w:rPr/>
      </w:r>
    </w:p>
    <w:p>
      <w:pPr>
        <w:pStyle w:val="Normal"/>
        <w:spacing w:before="0" w:after="40"/>
        <w:rPr/>
      </w:pPr>
      <w:r>
        <w:rPr/>
        <w:t>3.2. Tổng quan vấn đề (Dataset Info)</w:t>
      </w:r>
    </w:p>
    <w:p>
      <w:pPr>
        <w:pStyle w:val="Normal"/>
        <w:spacing w:before="0" w:after="40"/>
        <w:rPr/>
      </w:pPr>
      <w:r>
        <w:rPr/>
        <w:t>- Nguồn dữ liệu: &lt;Kaggle/URL/khác&gt;</w:t>
      </w:r>
    </w:p>
    <w:p>
      <w:pPr>
        <w:pStyle w:val="Normal"/>
        <w:spacing w:before="0" w:after="40"/>
        <w:rPr/>
      </w:pPr>
      <w:r>
        <w:rPr/>
        <w:t>- Quy mô: &lt;số mẫu, số thuộc tính&gt;</w:t>
      </w:r>
    </w:p>
    <w:p>
      <w:pPr>
        <w:pStyle w:val="Normal"/>
        <w:spacing w:before="0" w:after="40"/>
        <w:rPr/>
      </w:pPr>
      <w:r>
        <w:rPr/>
        <w:t>- Biến mục tiêu: &lt;mô tả nhãn&gt;</w:t>
      </w:r>
    </w:p>
    <w:p>
      <w:pPr>
        <w:pStyle w:val="Normal"/>
        <w:spacing w:before="0" w:after="40"/>
        <w:rPr/>
      </w:pPr>
      <w:r>
        <w:rPr/>
        <w:t>- Các thuộc tính chính: &lt;liệt kê nhanh: Pclass, Sex, Age, Fare, ...&gt;</w:t>
      </w:r>
    </w:p>
    <w:p>
      <w:pPr>
        <w:pStyle w:val="Normal"/>
        <w:spacing w:before="0" w:after="40"/>
        <w:rPr/>
      </w:pPr>
      <w:r>
        <w:rPr/>
        <w:t>- Đặc điểm nổi bật: &lt;cột thiếu nhiều, phân phối lệch, mất cân bằng lớp (nếu có)&gt;</w:t>
      </w:r>
    </w:p>
    <w:p>
      <w:pPr>
        <w:pStyle w:val="Normal"/>
        <w:spacing w:before="0" w:after="40"/>
        <w:rPr/>
      </w:pPr>
      <w:r>
        <w:rPr/>
      </w:r>
    </w:p>
    <w:p>
      <w:pPr>
        <w:pStyle w:val="Normal"/>
        <w:spacing w:before="0" w:after="40"/>
        <w:rPr/>
      </w:pPr>
      <w:r>
        <w:rPr/>
        <w:t>3.3. Mô hình đề xuất</w:t>
      </w:r>
    </w:p>
    <w:p>
      <w:pPr>
        <w:pStyle w:val="Normal"/>
        <w:spacing w:before="0" w:after="40"/>
        <w:rPr/>
      </w:pPr>
      <w:r>
        <w:rPr/>
        <w:t>- Mô hình gì: &lt;Logistic Regression / XGBoost / (khác)&gt;</w:t>
      </w:r>
    </w:p>
    <w:p>
      <w:pPr>
        <w:pStyle w:val="Normal"/>
        <w:spacing w:before="0" w:after="40"/>
        <w:rPr/>
      </w:pPr>
      <w:r>
        <w:rPr/>
        <w:t>- Lý do chọn: &lt;ổn định, dễ diễn giải, hợp dữ liệu nhỏ; hoặc phi tuyến mạnh, SOTA tabular, v.v.&gt;</w:t>
      </w:r>
    </w:p>
    <w:p>
      <w:pPr>
        <w:pStyle w:val="Normal"/>
        <w:spacing w:before="0" w:after="40"/>
        <w:rPr/>
      </w:pPr>
      <w:r>
        <w:rPr/>
        <w:t>- Thiết lập học &amp; hiệu chỉnh tham số:</w:t>
      </w:r>
    </w:p>
    <w:p>
      <w:pPr>
        <w:pStyle w:val="Normal"/>
        <w:spacing w:before="0" w:after="40"/>
        <w:rPr/>
      </w:pPr>
      <w:r>
        <w:rPr/>
        <w:t xml:space="preserve">  </w:t>
      </w:r>
      <w:r>
        <w:rPr/>
        <w:t>+ Cross-Validation: &lt;k-fold, stratified?&gt;</w:t>
      </w:r>
    </w:p>
    <w:p>
      <w:pPr>
        <w:pStyle w:val="Normal"/>
        <w:spacing w:before="0" w:after="40"/>
        <w:rPr/>
      </w:pPr>
      <w:r>
        <w:rPr/>
        <w:t xml:space="preserve">  </w:t>
      </w:r>
      <w:r>
        <w:rPr/>
        <w:t>+ Siêu tham số: &lt;liệt kê các hyperparameters chính, cách tìm: grid/random/Bayesian&gt;</w:t>
      </w:r>
    </w:p>
    <w:p>
      <w:pPr>
        <w:pStyle w:val="Normal"/>
        <w:spacing w:before="0" w:after="40"/>
        <w:rPr/>
      </w:pPr>
      <w:r>
        <w:rPr/>
        <w:t xml:space="preserve">  </w:t>
      </w:r>
      <w:r>
        <w:rPr/>
        <w:t>+ Tiêu chí chọn mô hình: &lt;Accuracy, F1, ROC-AUC, …&gt;</w:t>
      </w:r>
    </w:p>
    <w:p>
      <w:pPr>
        <w:pStyle w:val="Normal"/>
        <w:spacing w:before="0" w:after="40"/>
        <w:rPr/>
      </w:pPr>
      <w:r>
        <w:rPr/>
        <w:t>- Diễn giải mô hình (tuỳ chọn): &lt;SHAP/LIME, hệ số LR, tầm quan trọng thuộc tính&gt;</w:t>
      </w:r>
    </w:p>
    <w:p>
      <w:pPr>
        <w:pStyle w:val="Normal"/>
        <w:spacing w:before="0" w:after="40"/>
        <w:rPr/>
      </w:pPr>
      <w:r>
        <w:rPr/>
      </w:r>
    </w:p>
    <w:p>
      <w:pPr>
        <w:pStyle w:val="Normal"/>
        <w:spacing w:before="0" w:after="40"/>
        <w:rPr/>
      </w:pPr>
      <w:r>
        <w:rPr/>
        <w:t>3.4. Cài đặt chi tiết (Implementation Details)</w:t>
      </w:r>
    </w:p>
    <w:p>
      <w:pPr>
        <w:pStyle w:val="Normal"/>
        <w:spacing w:before="0" w:after="40"/>
        <w:rPr/>
      </w:pPr>
      <w:r>
        <w:rPr/>
        <w:t>- Bước 1 – Xử lý Missing Values (MV): &lt;Age/Fare→median; Embarked→mode; Cabin→drop/derive&gt;</w:t>
      </w:r>
    </w:p>
    <w:p>
      <w:pPr>
        <w:pStyle w:val="Normal"/>
        <w:spacing w:before="0" w:after="40"/>
        <w:rPr/>
      </w:pPr>
      <w:r>
        <w:rPr/>
        <w:t>- Bước 2 – Khai thác đặc trưng (FE): &lt;Title từ Name; FamilySize/IsAlone; Family_Survival&gt;</w:t>
      </w:r>
    </w:p>
    <w:p>
      <w:pPr>
        <w:pStyle w:val="Normal"/>
        <w:spacing w:before="0" w:after="40"/>
        <w:rPr/>
      </w:pPr>
      <w:r>
        <w:rPr/>
        <w:t>- Bước 3 – Rời rạc hoá (Binning): &lt;Age bins; Fare bins (theo quantile)&gt;</w:t>
      </w:r>
    </w:p>
    <w:p>
      <w:pPr>
        <w:pStyle w:val="Normal"/>
        <w:spacing w:before="0" w:after="40"/>
        <w:rPr/>
      </w:pPr>
      <w:r>
        <w:rPr/>
        <w:t>- Bước 4 – Chuẩn hoá dữ liệu: &lt;StandardScaler cho biến số; one-hot cho biến phân loại&gt;</w:t>
      </w:r>
    </w:p>
    <w:p>
      <w:pPr>
        <w:pStyle w:val="Normal"/>
        <w:spacing w:before="0" w:after="40"/>
        <w:rPr/>
      </w:pPr>
      <w:r>
        <w:rPr/>
        <w:t>- Bước 5 – Chọn lọc đặc trưng: &lt;drop biến nhiễu/bias; giữ tập feature cuối&gt;</w:t>
      </w:r>
    </w:p>
    <w:p>
      <w:pPr>
        <w:pStyle w:val="Normal"/>
        <w:spacing w:before="0" w:after="40"/>
        <w:rPr/>
      </w:pPr>
      <w:r>
        <w:rPr/>
        <w:t>- (Bước 6 – Tiền xử lý bổ sung) (tuỳ chọn): &lt;xử lý ngoại lệ/outlier, cân bằng lớp, v.v.&gt;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</w:rPr>
        <w:t>4. THÍ NGHIỆM VÀ KẾT QUẢ</w:t>
      </w:r>
    </w:p>
    <w:p>
      <w:pPr>
        <w:pStyle w:val="Normal"/>
        <w:spacing w:before="0" w:after="40"/>
        <w:rPr/>
      </w:pPr>
      <w:r>
        <w:rPr/>
        <w:t>4.1. Set up thí nghiệm</w:t>
      </w:r>
    </w:p>
    <w:p>
      <w:pPr>
        <w:pStyle w:val="Normal"/>
        <w:spacing w:before="0" w:after="40"/>
        <w:rPr/>
      </w:pPr>
      <w:r>
        <w:rPr/>
        <w:t>- Môi trường: Python &lt;phiên bản&gt;, scikit-learn &lt;phiên bản&gt;, (xgboost, pandas, numpy)</w:t>
      </w:r>
    </w:p>
    <w:p>
      <w:pPr>
        <w:pStyle w:val="Normal"/>
        <w:spacing w:before="0" w:after="40"/>
        <w:rPr/>
      </w:pPr>
      <w:r>
        <w:rPr/>
        <w:t>- Chia dữ liệu: &lt;train/val/test hoặc CV; random_state&gt;</w:t>
      </w:r>
    </w:p>
    <w:p>
      <w:pPr>
        <w:pStyle w:val="Normal"/>
        <w:spacing w:before="0" w:after="40"/>
        <w:rPr/>
      </w:pPr>
      <w:r>
        <w:rPr/>
        <w:t>- Chỉ số đánh giá: &lt;Accuracy, F1, ROC-AUC, …&gt;</w:t>
      </w:r>
    </w:p>
    <w:p>
      <w:pPr>
        <w:pStyle w:val="Normal"/>
        <w:spacing w:before="0" w:after="40"/>
        <w:rPr/>
      </w:pPr>
      <w:r>
        <w:rPr/>
        <w:t>- Hình sử dụng (tuỳ chọn): missing values, bins, correlation, (SHAP)</w:t>
      </w:r>
    </w:p>
    <w:p>
      <w:pPr>
        <w:pStyle w:val="Normal"/>
        <w:spacing w:before="0" w:after="40"/>
        <w:rPr/>
      </w:pPr>
      <w:r>
        <w:rPr/>
      </w:r>
    </w:p>
    <w:p>
      <w:pPr>
        <w:pStyle w:val="Normal"/>
        <w:spacing w:before="0" w:after="40"/>
        <w:rPr/>
      </w:pPr>
      <w:r>
        <w:rPr/>
        <w:t>4.2. Kết quả thu được</w:t>
      </w:r>
    </w:p>
    <w:p>
      <w:pPr>
        <w:pStyle w:val="Normal"/>
        <w:spacing w:before="0" w:after="40"/>
        <w:rPr/>
      </w:pPr>
      <w:r>
        <w:rPr/>
        <w:t>- (1) Bảng tóm tắt theo phiên bản (Version Comparison):</w:t>
      </w:r>
    </w:p>
    <w:p>
      <w:pPr>
        <w:pStyle w:val="Normal"/>
        <w:spacing w:before="0" w:after="40"/>
        <w:rPr/>
      </w:pPr>
      <w:r>
        <w:rPr/>
        <w:t xml:space="preserve">  </w:t>
      </w:r>
      <w:r>
        <w:rPr/>
        <w:t>+ Bảng: Version | Thay đổi chính | Mô hình | Score</w:t>
      </w:r>
    </w:p>
    <w:p>
      <w:pPr>
        <w:pStyle w:val="Normal"/>
        <w:spacing w:before="0" w:after="40"/>
        <w:rPr/>
      </w:pPr>
      <w:r>
        <w:rPr/>
        <w:t xml:space="preserve">  </w:t>
      </w:r>
      <w:r>
        <w:rPr/>
        <w:t>+ Hình (tuỳ chọn): version_vs_score.png</w:t>
      </w:r>
    </w:p>
    <w:p>
      <w:pPr>
        <w:pStyle w:val="Normal"/>
        <w:spacing w:before="0" w:after="40"/>
        <w:rPr/>
      </w:pPr>
      <w:r>
        <w:rPr/>
        <w:t>- (2) Bảng tóm tắt mô hình tối ưu (Model Comparison trên feature cuối):</w:t>
      </w:r>
    </w:p>
    <w:p>
      <w:pPr>
        <w:pStyle w:val="Normal"/>
        <w:spacing w:before="0" w:after="40"/>
        <w:rPr/>
      </w:pPr>
      <w:r>
        <w:rPr/>
        <w:t xml:space="preserve">  </w:t>
      </w:r>
      <w:r>
        <w:rPr/>
        <w:t>+ Bảng: Model | Accuracy | F1 | ROC-AUC | Kaggle Score</w:t>
      </w:r>
    </w:p>
    <w:p>
      <w:pPr>
        <w:pStyle w:val="Normal"/>
        <w:spacing w:before="0" w:after="40"/>
        <w:rPr/>
      </w:pPr>
      <w:r>
        <w:rPr/>
        <w:t xml:space="preserve">  </w:t>
      </w:r>
      <w:r>
        <w:rPr/>
        <w:t>+ (tuỳ chọn) Confusion Matrix, ROC, PR Curve</w:t>
      </w:r>
    </w:p>
    <w:p>
      <w:pPr>
        <w:pStyle w:val="Normal"/>
        <w:spacing w:before="0" w:after="40"/>
        <w:rPr/>
      </w:pPr>
      <w:r>
        <w:rPr/>
      </w:r>
    </w:p>
    <w:p>
      <w:pPr>
        <w:pStyle w:val="Normal"/>
        <w:spacing w:before="0" w:after="40"/>
        <w:rPr/>
      </w:pPr>
      <w:r>
        <w:rPr/>
        <w:t>- (Thảo luận ngắn) (tuỳ chọn): &lt;giải thích vì sao bước FE/mô hình A &gt; B; hạn chế; độ ổn định&gt;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</w:rPr>
        <w:t>5. KẾT LUẬN</w:t>
      </w:r>
    </w:p>
    <w:p>
      <w:pPr>
        <w:pStyle w:val="Normal"/>
        <w:spacing w:before="0" w:after="40"/>
        <w:rPr/>
      </w:pPr>
      <w:r>
        <w:rPr/>
        <w:t>- Tóm tắt đóng góp: &lt;pipeline, FE quan trọng nhất, mô hình cuối&gt;</w:t>
      </w:r>
    </w:p>
    <w:p>
      <w:pPr>
        <w:pStyle w:val="Normal"/>
        <w:spacing w:before="0" w:after="40"/>
        <w:rPr/>
      </w:pPr>
      <w:r>
        <w:rPr/>
        <w:t>- Kết quả chính: &lt;con số tốt nhất&gt;</w:t>
      </w:r>
    </w:p>
    <w:p>
      <w:pPr>
        <w:pStyle w:val="Normal"/>
        <w:spacing w:before="0" w:after="40"/>
        <w:rPr/>
      </w:pPr>
      <w:r>
        <w:rPr/>
        <w:t>- Hạn chế (tuỳ chọn): &lt;dữ liệu nhỏ, thiếu biến,...&gt;</w:t>
      </w:r>
    </w:p>
    <w:p>
      <w:pPr>
        <w:pStyle w:val="Normal"/>
        <w:spacing w:before="0" w:after="40"/>
        <w:rPr/>
      </w:pPr>
      <w:r>
        <w:rPr/>
        <w:t>- Hướng mở: &lt;AutoFE, Bayesian Opt, Explainable AI, mở rộng dataset&gt;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</w:rPr>
        <w:t>TÀI LIỆU THAM KHẢO</w:t>
      </w:r>
    </w:p>
    <w:p>
      <w:pPr>
        <w:pStyle w:val="Normal"/>
        <w:spacing w:before="0" w:after="40"/>
        <w:rPr/>
      </w:pPr>
      <w:r>
        <w:rPr/>
        <w:t>- [1] Kaggle Titanic dataset, URL</w:t>
      </w:r>
    </w:p>
    <w:p>
      <w:pPr>
        <w:pStyle w:val="Normal"/>
        <w:spacing w:before="0" w:after="40"/>
        <w:rPr/>
      </w:pPr>
      <w:r>
        <w:rPr/>
        <w:t>- [2] Pedregosa et al., Scikit-learn (JMLR 2011)</w:t>
      </w:r>
    </w:p>
    <w:p>
      <w:pPr>
        <w:pStyle w:val="Normal"/>
        <w:spacing w:before="0" w:after="40"/>
        <w:rPr/>
      </w:pPr>
      <w:r>
        <w:rPr/>
        <w:t>- [3] Chen &amp; Guestrin, XGBoost (KDD 2016)</w:t>
      </w:r>
    </w:p>
    <w:p>
      <w:pPr>
        <w:pStyle w:val="Normal"/>
        <w:spacing w:before="0" w:after="40"/>
        <w:rPr/>
      </w:pPr>
      <w:r>
        <w:rPr/>
        <w:t>- [4] Lundberg &amp; Lee, SHAP (NeurIPS 2017)</w:t>
      </w:r>
    </w:p>
    <w:p>
      <w:pPr>
        <w:pStyle w:val="Normal"/>
        <w:spacing w:before="0" w:after="40"/>
        <w:rPr/>
      </w:pPr>
      <w:r>
        <w:rPr/>
        <w:t>- [5] (Sách/Blog) Feature Engineering &amp; Visualization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</w:rPr>
        <w:t>PHỤ LỤC (tuỳ chọn)</w:t>
      </w:r>
    </w:p>
    <w:p>
      <w:pPr>
        <w:pStyle w:val="Normal"/>
        <w:spacing w:before="0" w:after="40"/>
        <w:rPr/>
      </w:pPr>
      <w:r>
        <w:rPr/>
        <w:t>A. Cấu hình phần cứng/phần mềm chi tiết</w:t>
      </w:r>
    </w:p>
    <w:p>
      <w:pPr>
        <w:pStyle w:val="Normal"/>
        <w:spacing w:before="0" w:after="40"/>
        <w:rPr/>
      </w:pPr>
      <w:r>
        <w:rPr/>
        <w:t>B. Bảng siêu tham số (hyperparameters) cuối cùng</w:t>
      </w:r>
    </w:p>
    <w:p>
      <w:pPr>
        <w:pStyle w:val="Normal"/>
        <w:spacing w:before="0" w:after="40"/>
        <w:rPr/>
      </w:pPr>
      <w:r>
        <w:rPr/>
        <w:t>C. Mô tả bổ sung về tiền xử lý/các biến tạo thêm</w:t>
      </w:r>
    </w:p>
    <w:p>
      <w:pPr>
        <w:pStyle w:val="Normal"/>
        <w:rPr>
          <w:b/>
          <w:sz w:val="26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LibreOffice/25.2.6.2$Linux_X86_64 LibreOffice_project/520$Build-2</Application>
  <AppVersion>15.0000</AppVersion>
  <Pages>4</Pages>
  <Words>878</Words>
  <Characters>3711</Characters>
  <CharactersWithSpaces>4525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2025-10-11T22:31:27Z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