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6A769"/>
          <w:sz w:val="60"/>
        </w:rPr>
        <w:t>LUMORA</w:t>
      </w:r>
    </w:p>
    <w:p>
      <w:pPr>
        <w:jc w:val="center"/>
      </w:pPr>
      <w:r>
        <w:rPr>
          <w:b/>
          <w:sz w:val="44"/>
        </w:rPr>
        <w:t>FE/BE Repository Phase Plan</w:t>
      </w:r>
    </w:p>
    <w:p>
      <w:pPr>
        <w:jc w:val="center"/>
      </w:pPr>
      <w:r>
        <w:rPr>
          <w:color w:val="777777"/>
          <w:sz w:val="24"/>
        </w:rPr>
        <w:t>Luxury Weekly Planning + Reflection + AI Coach App</w:t>
      </w:r>
    </w:p>
    <w:p/>
    <w:p>
      <w:pPr>
        <w:jc w:val="center"/>
      </w:pPr>
      <w:r>
        <w:rPr>
          <w:b/>
        </w:rPr>
        <w:t xml:space="preserve">Purpose: </w:t>
      </w:r>
      <w:r>
        <w:t>This document defines the phased delivery plan for the Frontend Flutter repository and Backend FastAPI repository. It is intentionally focused on roadmap, milestones, responsibilities, and acceptance criteria. Detailed screen mapping, API contracts, database schema, and task-by-task implementation will be discussed later during development planning.</w:t>
      </w:r>
    </w:p>
    <w:p>
      <w:r>
        <w:br w:type="page"/>
      </w:r>
    </w:p>
    <w:p>
      <w:pPr>
        <w:pStyle w:val="Heading1"/>
      </w:pPr>
      <w:r>
        <w:t>1. Executive Summary</w:t>
      </w:r>
    </w:p>
    <w:p>
      <w:r>
        <w:t>Lumora is a premium self-growth companion app. The MVP combines weekly intention planning, daily focus execution, short reflection, mood check-in, and weekly AI insight. The experience should feel luxury, calm, and friendly rather than like a code tool, task manager, or productivity SaaS dashboard.</w:t>
      </w:r>
    </w:p>
    <w:tbl>
      <w:tblPr>
        <w:tblStyle w:val="TableGrid"/>
        <w:tblW w:type="auto" w:w="0"/>
        <w:jc w:val="center"/>
        <w:tblLook w:firstColumn="1" w:firstRow="1" w:lastColumn="0" w:lastRow="0" w:noHBand="0" w:noVBand="1" w:val="04A0"/>
      </w:tblPr>
      <w:tblGrid>
        <w:gridCol w:w="5112"/>
        <w:gridCol w:w="5112"/>
      </w:tblGrid>
      <w:tr>
        <w:tc>
          <w:tcPr>
            <w:tcW w:type="dxa" w:w="2160"/>
            <w:shd w:fill="2C2C2C"/>
            <w:vAlign w:val="center"/>
          </w:tcPr>
          <w:p>
            <w:pPr>
              <w:spacing w:after="40" w:before="0"/>
            </w:pPr>
            <w:r/>
            <w:r>
              <w:rPr>
                <w:b/>
                <w:color w:val="FFFFFF"/>
              </w:rPr>
              <w:t>Area</w:t>
            </w:r>
          </w:p>
        </w:tc>
        <w:tc>
          <w:tcPr>
            <w:tcW w:type="dxa" w:w="8208"/>
            <w:shd w:fill="2C2C2C"/>
            <w:vAlign w:val="center"/>
          </w:tcPr>
          <w:p>
            <w:pPr>
              <w:spacing w:after="40" w:before="0"/>
            </w:pPr>
            <w:r/>
            <w:r>
              <w:rPr>
                <w:b/>
                <w:color w:val="FFFFFF"/>
              </w:rPr>
              <w:t>MVP Intent</w:t>
            </w:r>
          </w:p>
        </w:tc>
      </w:tr>
      <w:tr>
        <w:tc>
          <w:tcPr>
            <w:tcW w:type="dxa" w:w="2160"/>
            <w:vAlign w:val="top"/>
          </w:tcPr>
          <w:p>
            <w:pPr>
              <w:spacing w:after="40" w:before="0"/>
            </w:pPr>
            <w:r/>
            <w:r>
              <w:rPr>
                <w:b w:val="0"/>
              </w:rPr>
              <w:t>Product</w:t>
            </w:r>
          </w:p>
        </w:tc>
        <w:tc>
          <w:tcPr>
            <w:tcW w:type="dxa" w:w="8208"/>
            <w:vAlign w:val="top"/>
          </w:tcPr>
          <w:p>
            <w:pPr>
              <w:spacing w:after="40" w:before="0"/>
            </w:pPr>
            <w:r/>
            <w:r>
              <w:rPr>
                <w:b w:val="0"/>
              </w:rPr>
              <w:t>Help users plan a meaningful week, complete daily focus sessions, reflect in one short line, and receive weekly insight.</w:t>
            </w:r>
          </w:p>
        </w:tc>
      </w:tr>
      <w:tr>
        <w:tc>
          <w:tcPr>
            <w:tcW w:type="dxa" w:w="2160"/>
            <w:vAlign w:val="top"/>
          </w:tcPr>
          <w:p>
            <w:pPr>
              <w:spacing w:after="40" w:before="0"/>
            </w:pPr>
            <w:r/>
            <w:r>
              <w:rPr>
                <w:b w:val="0"/>
              </w:rPr>
              <w:t>Frontend Repo</w:t>
            </w:r>
          </w:p>
        </w:tc>
        <w:tc>
          <w:tcPr>
            <w:tcW w:type="dxa" w:w="8208"/>
            <w:vAlign w:val="top"/>
          </w:tcPr>
          <w:p>
            <w:pPr>
              <w:spacing w:after="40" w:before="0"/>
            </w:pPr>
            <w:r/>
            <w:r>
              <w:rPr>
                <w:b w:val="0"/>
              </w:rPr>
              <w:t>Build the Flutter mobile app experience, navigation, screen flows, state handling, local auth/session handling, and integration with backend APIs.</w:t>
            </w:r>
          </w:p>
        </w:tc>
      </w:tr>
      <w:tr>
        <w:tc>
          <w:tcPr>
            <w:tcW w:type="dxa" w:w="2160"/>
            <w:vAlign w:val="top"/>
          </w:tcPr>
          <w:p>
            <w:pPr>
              <w:spacing w:after="40" w:before="0"/>
            </w:pPr>
            <w:r/>
            <w:r>
              <w:rPr>
                <w:b w:val="0"/>
              </w:rPr>
              <w:t>Backend Repo</w:t>
            </w:r>
          </w:p>
        </w:tc>
        <w:tc>
          <w:tcPr>
            <w:tcW w:type="dxa" w:w="8208"/>
            <w:vAlign w:val="top"/>
          </w:tcPr>
          <w:p>
            <w:pPr>
              <w:spacing w:after="40" w:before="0"/>
            </w:pPr>
            <w:r/>
            <w:r>
              <w:rPr>
                <w:b w:val="0"/>
              </w:rPr>
              <w:t>Build the API, auth, persistence, business logic, AI orchestration, review generation, and infrastructure readiness.</w:t>
            </w:r>
          </w:p>
        </w:tc>
      </w:tr>
      <w:tr>
        <w:tc>
          <w:tcPr>
            <w:tcW w:type="dxa" w:w="2160"/>
            <w:vAlign w:val="top"/>
          </w:tcPr>
          <w:p>
            <w:pPr>
              <w:spacing w:after="40" w:before="0"/>
            </w:pPr>
            <w:r/>
            <w:r>
              <w:rPr>
                <w:b w:val="0"/>
              </w:rPr>
              <w:t>Design Direction</w:t>
            </w:r>
          </w:p>
        </w:tc>
        <w:tc>
          <w:tcPr>
            <w:tcW w:type="dxa" w:w="8208"/>
            <w:vAlign w:val="top"/>
          </w:tcPr>
          <w:p>
            <w:pPr>
              <w:spacing w:after="40" w:before="0"/>
            </w:pPr>
            <w:r/>
            <w:r>
              <w:rPr>
                <w:b w:val="0"/>
              </w:rPr>
              <w:t>Luxury personal growth app inspired by Apple Journal, Headspace, Stoic, Reflectly, and Gentler Streak. Avoid Jira/Linear/Todoist/VS Code aesthetics.</w:t>
            </w:r>
          </w:p>
        </w:tc>
      </w:tr>
      <w:tr>
        <w:tc>
          <w:tcPr>
            <w:tcW w:type="dxa" w:w="2160"/>
            <w:vAlign w:val="top"/>
          </w:tcPr>
          <w:p>
            <w:pPr>
              <w:spacing w:after="40" w:before="0"/>
            </w:pPr>
            <w:r/>
            <w:r>
              <w:rPr>
                <w:b w:val="0"/>
              </w:rPr>
              <w:t>MVP Constraint</w:t>
            </w:r>
          </w:p>
        </w:tc>
        <w:tc>
          <w:tcPr>
            <w:tcW w:type="dxa" w:w="8208"/>
            <w:vAlign w:val="top"/>
          </w:tcPr>
          <w:p>
            <w:pPr>
              <w:spacing w:after="40" w:before="0"/>
            </w:pPr>
            <w:r/>
            <w:r>
              <w:rPr>
                <w:b w:val="0"/>
              </w:rPr>
              <w:t>Keep the product simple: no complex calendar sync, no heavy analytics dashboard, no social features, no native widgets in MVP.</w:t>
            </w:r>
          </w:p>
        </w:tc>
      </w:tr>
    </w:tbl>
    <w:p/>
    <w:p>
      <w:pPr>
        <w:pStyle w:val="Heading1"/>
      </w:pPr>
      <w:r>
        <w:t>2. Repository Split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2C2C2C"/>
            <w:vAlign w:val="center"/>
          </w:tcPr>
          <w:p>
            <w:pPr>
              <w:spacing w:after="40" w:before="0"/>
            </w:pPr>
            <w:r/>
            <w:r>
              <w:rPr>
                <w:b/>
                <w:color w:val="FFFFFF"/>
              </w:rPr>
              <w:t>Repository</w:t>
            </w:r>
          </w:p>
        </w:tc>
        <w:tc>
          <w:tcPr>
            <w:tcW w:type="dxa" w:w="2736"/>
            <w:shd w:fill="2C2C2C"/>
            <w:vAlign w:val="center"/>
          </w:tcPr>
          <w:p>
            <w:pPr>
              <w:spacing w:after="40" w:before="0"/>
            </w:pPr>
            <w:r/>
            <w:r>
              <w:rPr>
                <w:b/>
                <w:color w:val="FFFFFF"/>
              </w:rPr>
              <w:t>Stack</w:t>
            </w:r>
          </w:p>
        </w:tc>
        <w:tc>
          <w:tcPr>
            <w:tcW w:type="dxa" w:w="3312"/>
            <w:shd w:fill="2C2C2C"/>
            <w:vAlign w:val="center"/>
          </w:tcPr>
          <w:p>
            <w:pPr>
              <w:spacing w:after="40" w:before="0"/>
            </w:pPr>
            <w:r/>
            <w:r>
              <w:rPr>
                <w:b/>
                <w:color w:val="FFFFFF"/>
              </w:rPr>
              <w:t>Responsibility</w:t>
            </w:r>
          </w:p>
        </w:tc>
        <w:tc>
          <w:tcPr>
            <w:tcW w:type="dxa" w:w="2592"/>
            <w:shd w:fill="2C2C2C"/>
            <w:vAlign w:val="center"/>
          </w:tcPr>
          <w:p>
            <w:pPr>
              <w:spacing w:after="40" w:before="0"/>
            </w:pPr>
            <w:r/>
            <w:r>
              <w:rPr>
                <w:b/>
                <w:color w:val="FFFFFF"/>
              </w:rPr>
              <w:t>Not Responsible For</w:t>
            </w:r>
          </w:p>
        </w:tc>
      </w:tr>
      <w:tr>
        <w:tc>
          <w:tcPr>
            <w:tcW w:type="dxa" w:w="2016"/>
            <w:vAlign w:val="top"/>
          </w:tcPr>
          <w:p>
            <w:pPr>
              <w:spacing w:after="40" w:before="0"/>
            </w:pPr>
            <w:r/>
            <w:r>
              <w:rPr>
                <w:b w:val="0"/>
              </w:rPr>
              <w:t>lumora-mobile</w:t>
            </w:r>
          </w:p>
        </w:tc>
        <w:tc>
          <w:tcPr>
            <w:tcW w:type="dxa" w:w="2736"/>
            <w:vAlign w:val="top"/>
          </w:tcPr>
          <w:p>
            <w:pPr>
              <w:spacing w:after="40" w:before="0"/>
            </w:pPr>
            <w:r/>
            <w:r>
              <w:rPr>
                <w:b w:val="0"/>
              </w:rPr>
              <w:t>Flutter, Dart, Riverpod/Bloc, go_router, Dio</w:t>
            </w:r>
          </w:p>
        </w:tc>
        <w:tc>
          <w:tcPr>
            <w:tcW w:type="dxa" w:w="3312"/>
            <w:vAlign w:val="top"/>
          </w:tcPr>
          <w:p>
            <w:pPr>
              <w:spacing w:after="40" w:before="0"/>
            </w:pPr>
            <w:r/>
            <w:r>
              <w:rPr>
                <w:b w:val="0"/>
              </w:rPr>
              <w:t>Mobile UI, navigation, presentation state, local token/session, API integration, design system implementation, mobile build.</w:t>
            </w:r>
          </w:p>
        </w:tc>
        <w:tc>
          <w:tcPr>
            <w:tcW w:type="dxa" w:w="2592"/>
            <w:vAlign w:val="top"/>
          </w:tcPr>
          <w:p>
            <w:pPr>
              <w:spacing w:after="40" w:before="0"/>
            </w:pPr>
            <w:r/>
            <w:r>
              <w:rPr>
                <w:b w:val="0"/>
              </w:rPr>
              <w:t>AI prompt logic, database rules, server-side validation, long-term data ownership.</w:t>
            </w:r>
          </w:p>
        </w:tc>
      </w:tr>
      <w:tr>
        <w:tc>
          <w:tcPr>
            <w:tcW w:type="dxa" w:w="2016"/>
            <w:vAlign w:val="top"/>
          </w:tcPr>
          <w:p>
            <w:pPr>
              <w:spacing w:after="40" w:before="0"/>
            </w:pPr>
            <w:r/>
            <w:r>
              <w:rPr>
                <w:b w:val="0"/>
              </w:rPr>
              <w:t>lumora-api</w:t>
            </w:r>
          </w:p>
        </w:tc>
        <w:tc>
          <w:tcPr>
            <w:tcW w:type="dxa" w:w="2736"/>
            <w:vAlign w:val="top"/>
          </w:tcPr>
          <w:p>
            <w:pPr>
              <w:spacing w:after="40" w:before="0"/>
            </w:pPr>
            <w:r/>
            <w:r>
              <w:rPr>
                <w:b w:val="0"/>
              </w:rPr>
              <w:t>FastAPI, Python, PostgreSQL, SQLAlchemy/SQLModel, Alembic, JWT</w:t>
            </w:r>
          </w:p>
        </w:tc>
        <w:tc>
          <w:tcPr>
            <w:tcW w:type="dxa" w:w="3312"/>
            <w:vAlign w:val="top"/>
          </w:tcPr>
          <w:p>
            <w:pPr>
              <w:spacing w:after="40" w:before="0"/>
            </w:pPr>
            <w:r/>
            <w:r>
              <w:rPr>
                <w:b w:val="0"/>
              </w:rPr>
              <w:t>Auth, users, plans, focus sessions, reflections, weekly reviews, AI service wrapper, validation, deployment.</w:t>
            </w:r>
          </w:p>
        </w:tc>
        <w:tc>
          <w:tcPr>
            <w:tcW w:type="dxa" w:w="2592"/>
            <w:vAlign w:val="top"/>
          </w:tcPr>
          <w:p>
            <w:pPr>
              <w:spacing w:after="40" w:before="0"/>
            </w:pPr>
            <w:r/>
            <w:r>
              <w:rPr>
                <w:b w:val="0"/>
              </w:rPr>
              <w:t>Pixel-perfect UI, mobile navigation, Figma implementation.</w:t>
            </w:r>
          </w:p>
        </w:tc>
      </w:tr>
      <w:tr>
        <w:tc>
          <w:tcPr>
            <w:tcW w:type="dxa" w:w="2016"/>
            <w:vAlign w:val="top"/>
          </w:tcPr>
          <w:p>
            <w:pPr>
              <w:spacing w:after="40" w:before="0"/>
            </w:pPr>
            <w:r/>
            <w:r>
              <w:rPr>
                <w:b w:val="0"/>
              </w:rPr>
              <w:t>docs</w:t>
            </w:r>
          </w:p>
        </w:tc>
        <w:tc>
          <w:tcPr>
            <w:tcW w:type="dxa" w:w="2736"/>
            <w:vAlign w:val="top"/>
          </w:tcPr>
          <w:p>
            <w:pPr>
              <w:spacing w:after="40" w:before="0"/>
            </w:pPr>
            <w:r/>
            <w:r>
              <w:rPr>
                <w:b w:val="0"/>
              </w:rPr>
              <w:t>Markdown/Docx/Figma references</w:t>
            </w:r>
          </w:p>
        </w:tc>
        <w:tc>
          <w:tcPr>
            <w:tcW w:type="dxa" w:w="3312"/>
            <w:vAlign w:val="top"/>
          </w:tcPr>
          <w:p>
            <w:pPr>
              <w:spacing w:after="40" w:before="0"/>
            </w:pPr>
            <w:r/>
            <w:r>
              <w:rPr>
                <w:b w:val="0"/>
              </w:rPr>
              <w:t>Roadmap, product docs, phase plans, technical decisions, release notes.</w:t>
            </w:r>
          </w:p>
        </w:tc>
        <w:tc>
          <w:tcPr>
            <w:tcW w:type="dxa" w:w="2592"/>
            <w:vAlign w:val="top"/>
          </w:tcPr>
          <w:p>
            <w:pPr>
              <w:spacing w:after="40" w:before="0"/>
            </w:pPr>
            <w:r/>
            <w:r>
              <w:rPr>
                <w:b w:val="0"/>
              </w:rPr>
              <w:t>Runtime application code.</w:t>
            </w:r>
          </w:p>
        </w:tc>
      </w:tr>
    </w:tbl>
    <w:p/>
    <w:p>
      <w:pPr>
        <w:pStyle w:val="Heading1"/>
      </w:pPr>
      <w:r>
        <w:t>3. Delivery Principles</w:t>
      </w:r>
    </w:p>
    <w:p>
      <w:pPr>
        <w:pStyle w:val="ListBullet"/>
      </w:pPr>
      <w:r>
        <w:t>Build vertical slices instead of isolated layers. Each phase should produce a user-testable flow.</w:t>
      </w:r>
    </w:p>
    <w:p>
      <w:pPr>
        <w:pStyle w:val="ListBullet"/>
      </w:pPr>
      <w:r>
        <w:t>Keep AI behind service boundaries. The app must still work with mock AI or fallback logic.</w:t>
      </w:r>
    </w:p>
    <w:p>
      <w:pPr>
        <w:pStyle w:val="ListBullet"/>
      </w:pPr>
      <w:r>
        <w:t>Separate MVP from phase-2 features. Avoid building Google Calendar sync, push notifications, and native widgets too early.</w:t>
      </w:r>
    </w:p>
    <w:p>
      <w:pPr>
        <w:pStyle w:val="ListBullet"/>
      </w:pPr>
      <w:r>
        <w:t>Prioritize calm UX and simple actions over dense productivity analytics.</w:t>
      </w:r>
    </w:p>
    <w:p>
      <w:pPr>
        <w:pStyle w:val="ListBullet"/>
      </w:pPr>
      <w:r>
        <w:t>Keep FE and BE phase outputs aligned through shared milestones, but allow each repo to progress independently when possible.</w:t>
      </w:r>
    </w:p>
    <w:p>
      <w:pPr>
        <w:pStyle w:val="Heading1"/>
      </w:pPr>
      <w:r>
        <w:t>4. High-Level Roadmap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20"/>
            <w:shd w:fill="2C2C2C"/>
            <w:vAlign w:val="center"/>
          </w:tcPr>
          <w:p>
            <w:pPr>
              <w:spacing w:after="40" w:before="0"/>
            </w:pPr>
            <w:r/>
            <w:r>
              <w:rPr>
                <w:b/>
                <w:color w:val="FFFFFF"/>
              </w:rPr>
              <w:t>Phase</w:t>
            </w:r>
          </w:p>
        </w:tc>
        <w:tc>
          <w:tcPr>
            <w:tcW w:type="dxa" w:w="1728"/>
            <w:shd w:fill="2C2C2C"/>
            <w:vAlign w:val="center"/>
          </w:tcPr>
          <w:p>
            <w:pPr>
              <w:spacing w:after="40" w:before="0"/>
            </w:pPr>
            <w:r/>
            <w:r>
              <w:rPr>
                <w:b/>
                <w:color w:val="FFFFFF"/>
              </w:rPr>
              <w:t>Theme</w:t>
            </w:r>
          </w:p>
        </w:tc>
        <w:tc>
          <w:tcPr>
            <w:tcW w:type="dxa" w:w="3024"/>
            <w:shd w:fill="2C2C2C"/>
            <w:vAlign w:val="center"/>
          </w:tcPr>
          <w:p>
            <w:pPr>
              <w:spacing w:after="40" w:before="0"/>
            </w:pPr>
            <w:r/>
            <w:r>
              <w:rPr>
                <w:b/>
                <w:color w:val="FFFFFF"/>
              </w:rPr>
              <w:t>Frontend Output</w:t>
            </w:r>
          </w:p>
        </w:tc>
        <w:tc>
          <w:tcPr>
            <w:tcW w:type="dxa" w:w="3024"/>
            <w:shd w:fill="2C2C2C"/>
            <w:vAlign w:val="center"/>
          </w:tcPr>
          <w:p>
            <w:pPr>
              <w:spacing w:after="40" w:before="0"/>
            </w:pPr>
            <w:r/>
            <w:r>
              <w:rPr>
                <w:b/>
                <w:color w:val="FFFFFF"/>
              </w:rPr>
              <w:t>Backend Output</w:t>
            </w:r>
          </w:p>
        </w:tc>
        <w:tc>
          <w:tcPr>
            <w:tcW w:type="dxa" w:w="2448"/>
            <w:shd w:fill="2C2C2C"/>
            <w:vAlign w:val="center"/>
          </w:tcPr>
          <w:p>
            <w:pPr>
              <w:spacing w:after="40" w:before="0"/>
            </w:pPr>
            <w:r/>
            <w:r>
              <w:rPr>
                <w:b/>
                <w:color w:val="FFFFFF"/>
              </w:rPr>
              <w:t>Milestone Result</w:t>
            </w:r>
          </w:p>
        </w:tc>
      </w:tr>
      <w:tr>
        <w:tc>
          <w:tcPr>
            <w:tcW w:type="dxa" w:w="720"/>
            <w:vAlign w:val="top"/>
          </w:tcPr>
          <w:p>
            <w:pPr>
              <w:spacing w:after="40" w:before="0"/>
            </w:pPr>
            <w:r/>
            <w:r>
              <w:rPr>
                <w:b w:val="0"/>
              </w:rPr>
              <w:t>0</w:t>
            </w:r>
          </w:p>
        </w:tc>
        <w:tc>
          <w:tcPr>
            <w:tcW w:type="dxa" w:w="1728"/>
            <w:vAlign w:val="top"/>
          </w:tcPr>
          <w:p>
            <w:pPr>
              <w:spacing w:after="40" w:before="0"/>
            </w:pPr>
            <w:r/>
            <w:r>
              <w:rPr>
                <w:b w:val="0"/>
              </w:rPr>
              <w:t>Foundation</w:t>
            </w:r>
          </w:p>
        </w:tc>
        <w:tc>
          <w:tcPr>
            <w:tcW w:type="dxa" w:w="3024"/>
            <w:vAlign w:val="top"/>
          </w:tcPr>
          <w:p>
            <w:pPr>
              <w:spacing w:after="40" w:before="0"/>
            </w:pPr>
            <w:r/>
            <w:r>
              <w:rPr>
                <w:b w:val="0"/>
              </w:rPr>
              <w:t>Flutter app shell, theme, navigation skeleton.</w:t>
            </w:r>
          </w:p>
        </w:tc>
        <w:tc>
          <w:tcPr>
            <w:tcW w:type="dxa" w:w="3024"/>
            <w:vAlign w:val="top"/>
          </w:tcPr>
          <w:p>
            <w:pPr>
              <w:spacing w:after="40" w:before="0"/>
            </w:pPr>
            <w:r/>
            <w:r>
              <w:rPr>
                <w:b w:val="0"/>
              </w:rPr>
              <w:t>FastAPI app shell, DB, env config, health check.</w:t>
            </w:r>
          </w:p>
        </w:tc>
        <w:tc>
          <w:tcPr>
            <w:tcW w:type="dxa" w:w="2448"/>
            <w:vAlign w:val="top"/>
          </w:tcPr>
          <w:p>
            <w:pPr>
              <w:spacing w:after="40" w:before="0"/>
            </w:pPr>
            <w:r/>
            <w:r>
              <w:rPr>
                <w:b w:val="0"/>
              </w:rPr>
              <w:t>Both repos can run locally.</w:t>
            </w:r>
          </w:p>
        </w:tc>
      </w:tr>
      <w:tr>
        <w:tc>
          <w:tcPr>
            <w:tcW w:type="dxa" w:w="720"/>
            <w:vAlign w:val="top"/>
          </w:tcPr>
          <w:p>
            <w:pPr>
              <w:spacing w:after="40" w:before="0"/>
            </w:pPr>
            <w:r/>
            <w:r>
              <w:rPr>
                <w:b w:val="0"/>
              </w:rPr>
              <w:t>1</w:t>
            </w:r>
          </w:p>
        </w:tc>
        <w:tc>
          <w:tcPr>
            <w:tcW w:type="dxa" w:w="1728"/>
            <w:vAlign w:val="top"/>
          </w:tcPr>
          <w:p>
            <w:pPr>
              <w:spacing w:after="40" w:before="0"/>
            </w:pPr>
            <w:r/>
            <w:r>
              <w:rPr>
                <w:b w:val="0"/>
              </w:rPr>
              <w:t>Auth + User Base</w:t>
            </w:r>
          </w:p>
        </w:tc>
        <w:tc>
          <w:tcPr>
            <w:tcW w:type="dxa" w:w="3024"/>
            <w:vAlign w:val="top"/>
          </w:tcPr>
          <w:p>
            <w:pPr>
              <w:spacing w:after="40" w:before="0"/>
            </w:pPr>
            <w:r/>
            <w:r>
              <w:rPr>
                <w:b w:val="0"/>
              </w:rPr>
              <w:t>Login/register/session screens.</w:t>
            </w:r>
          </w:p>
        </w:tc>
        <w:tc>
          <w:tcPr>
            <w:tcW w:type="dxa" w:w="3024"/>
            <w:vAlign w:val="top"/>
          </w:tcPr>
          <w:p>
            <w:pPr>
              <w:spacing w:after="40" w:before="0"/>
            </w:pPr>
            <w:r/>
            <w:r>
              <w:rPr>
                <w:b w:val="0"/>
              </w:rPr>
              <w:t>JWT auth, user model, auth endpoints.</w:t>
            </w:r>
          </w:p>
        </w:tc>
        <w:tc>
          <w:tcPr>
            <w:tcW w:type="dxa" w:w="2448"/>
            <w:vAlign w:val="top"/>
          </w:tcPr>
          <w:p>
            <w:pPr>
              <w:spacing w:after="40" w:before="0"/>
            </w:pPr>
            <w:r/>
            <w:r>
              <w:rPr>
                <w:b w:val="0"/>
              </w:rPr>
              <w:t>User can create account and enter app.</w:t>
            </w:r>
          </w:p>
        </w:tc>
      </w:tr>
      <w:tr>
        <w:tc>
          <w:tcPr>
            <w:tcW w:type="dxa" w:w="720"/>
            <w:vAlign w:val="top"/>
          </w:tcPr>
          <w:p>
            <w:pPr>
              <w:spacing w:after="40" w:before="0"/>
            </w:pPr>
            <w:r/>
            <w:r>
              <w:rPr>
                <w:b w:val="0"/>
              </w:rPr>
              <w:t>2</w:t>
            </w:r>
          </w:p>
        </w:tc>
        <w:tc>
          <w:tcPr>
            <w:tcW w:type="dxa" w:w="1728"/>
            <w:vAlign w:val="top"/>
          </w:tcPr>
          <w:p>
            <w:pPr>
              <w:spacing w:after="40" w:before="0"/>
            </w:pPr>
            <w:r/>
            <w:r>
              <w:rPr>
                <w:b w:val="0"/>
              </w:rPr>
              <w:t>Weekly Journey Planning</w:t>
            </w:r>
          </w:p>
        </w:tc>
        <w:tc>
          <w:tcPr>
            <w:tcW w:type="dxa" w:w="3024"/>
            <w:vAlign w:val="top"/>
          </w:tcPr>
          <w:p>
            <w:pPr>
              <w:spacing w:after="40" w:before="0"/>
            </w:pPr>
            <w:r/>
            <w:r>
              <w:rPr>
                <w:b w:val="0"/>
              </w:rPr>
              <w:t>Planner flow and AI suggestion preview.</w:t>
            </w:r>
          </w:p>
        </w:tc>
        <w:tc>
          <w:tcPr>
            <w:tcW w:type="dxa" w:w="3024"/>
            <w:vAlign w:val="top"/>
          </w:tcPr>
          <w:p>
            <w:pPr>
              <w:spacing w:after="40" w:before="0"/>
            </w:pPr>
            <w:r/>
            <w:r>
              <w:rPr>
                <w:b w:val="0"/>
              </w:rPr>
              <w:t>Weekly plan/focus session models and planning APIs.</w:t>
            </w:r>
          </w:p>
        </w:tc>
        <w:tc>
          <w:tcPr>
            <w:tcW w:type="dxa" w:w="2448"/>
            <w:vAlign w:val="top"/>
          </w:tcPr>
          <w:p>
            <w:pPr>
              <w:spacing w:after="40" w:before="0"/>
            </w:pPr>
            <w:r/>
            <w:r>
              <w:rPr>
                <w:b w:val="0"/>
              </w:rPr>
              <w:t>User can create weekly journey.</w:t>
            </w:r>
          </w:p>
        </w:tc>
      </w:tr>
      <w:tr>
        <w:tc>
          <w:tcPr>
            <w:tcW w:type="dxa" w:w="720"/>
            <w:vAlign w:val="top"/>
          </w:tcPr>
          <w:p>
            <w:pPr>
              <w:spacing w:after="40" w:before="0"/>
            </w:pPr>
            <w:r/>
            <w:r>
              <w:rPr>
                <w:b w:val="0"/>
              </w:rPr>
              <w:t>3</w:t>
            </w:r>
          </w:p>
        </w:tc>
        <w:tc>
          <w:tcPr>
            <w:tcW w:type="dxa" w:w="1728"/>
            <w:vAlign w:val="top"/>
          </w:tcPr>
          <w:p>
            <w:pPr>
              <w:spacing w:after="40" w:before="0"/>
            </w:pPr>
            <w:r/>
            <w:r>
              <w:rPr>
                <w:b w:val="0"/>
              </w:rPr>
              <w:t>Daily Focus Execution</w:t>
            </w:r>
          </w:p>
        </w:tc>
        <w:tc>
          <w:tcPr>
            <w:tcW w:type="dxa" w:w="3024"/>
            <w:vAlign w:val="top"/>
          </w:tcPr>
          <w:p>
            <w:pPr>
              <w:spacing w:after="40" w:before="0"/>
            </w:pPr>
            <w:r/>
            <w:r>
              <w:rPr>
                <w:b w:val="0"/>
              </w:rPr>
              <w:t>Today screen, focus detail, complete session flow.</w:t>
            </w:r>
          </w:p>
        </w:tc>
        <w:tc>
          <w:tcPr>
            <w:tcW w:type="dxa" w:w="3024"/>
            <w:vAlign w:val="top"/>
          </w:tcPr>
          <w:p>
            <w:pPr>
              <w:spacing w:after="40" w:before="0"/>
            </w:pPr>
            <w:r/>
            <w:r>
              <w:rPr>
                <w:b w:val="0"/>
              </w:rPr>
              <w:t>Today sessions, complete/undo/skip business logic.</w:t>
            </w:r>
          </w:p>
        </w:tc>
        <w:tc>
          <w:tcPr>
            <w:tcW w:type="dxa" w:w="2448"/>
            <w:vAlign w:val="top"/>
          </w:tcPr>
          <w:p>
            <w:pPr>
              <w:spacing w:after="40" w:before="0"/>
            </w:pPr>
            <w:r/>
            <w:r>
              <w:rPr>
                <w:b w:val="0"/>
              </w:rPr>
              <w:t>User can execute daily flow.</w:t>
            </w:r>
          </w:p>
        </w:tc>
      </w:tr>
      <w:tr>
        <w:tc>
          <w:tcPr>
            <w:tcW w:type="dxa" w:w="720"/>
            <w:vAlign w:val="top"/>
          </w:tcPr>
          <w:p>
            <w:pPr>
              <w:spacing w:after="40" w:before="0"/>
            </w:pPr>
            <w:r/>
            <w:r>
              <w:rPr>
                <w:b w:val="0"/>
              </w:rPr>
              <w:t>4</w:t>
            </w:r>
          </w:p>
        </w:tc>
        <w:tc>
          <w:tcPr>
            <w:tcW w:type="dxa" w:w="1728"/>
            <w:vAlign w:val="top"/>
          </w:tcPr>
          <w:p>
            <w:pPr>
              <w:spacing w:after="40" w:before="0"/>
            </w:pPr>
            <w:r/>
            <w:r>
              <w:rPr>
                <w:b w:val="0"/>
              </w:rPr>
              <w:t>Reflection</w:t>
            </w:r>
          </w:p>
        </w:tc>
        <w:tc>
          <w:tcPr>
            <w:tcW w:type="dxa" w:w="3024"/>
            <w:vAlign w:val="top"/>
          </w:tcPr>
          <w:p>
            <w:pPr>
              <w:spacing w:after="40" w:before="0"/>
            </w:pPr>
            <w:r/>
            <w:r>
              <w:rPr>
                <w:b w:val="0"/>
              </w:rPr>
              <w:t>Reflection screen, mood selector, save/skip flow.</w:t>
            </w:r>
          </w:p>
        </w:tc>
        <w:tc>
          <w:tcPr>
            <w:tcW w:type="dxa" w:w="3024"/>
            <w:vAlign w:val="top"/>
          </w:tcPr>
          <w:p>
            <w:pPr>
              <w:spacing w:after="40" w:before="0"/>
            </w:pPr>
            <w:r/>
            <w:r>
              <w:rPr>
                <w:b w:val="0"/>
              </w:rPr>
              <w:t>Reflection APIs, AI question service, persistence.</w:t>
            </w:r>
          </w:p>
        </w:tc>
        <w:tc>
          <w:tcPr>
            <w:tcW w:type="dxa" w:w="2448"/>
            <w:vAlign w:val="top"/>
          </w:tcPr>
          <w:p>
            <w:pPr>
              <w:spacing w:after="40" w:before="0"/>
            </w:pPr>
            <w:r/>
            <w:r>
              <w:rPr>
                <w:b w:val="0"/>
              </w:rPr>
              <w:t>Completing session opens reflection.</w:t>
            </w:r>
          </w:p>
        </w:tc>
      </w:tr>
      <w:tr>
        <w:tc>
          <w:tcPr>
            <w:tcW w:type="dxa" w:w="720"/>
            <w:vAlign w:val="top"/>
          </w:tcPr>
          <w:p>
            <w:pPr>
              <w:spacing w:after="40" w:before="0"/>
            </w:pPr>
            <w:r/>
            <w:r>
              <w:rPr>
                <w:b w:val="0"/>
              </w:rPr>
              <w:t>5</w:t>
            </w:r>
          </w:p>
        </w:tc>
        <w:tc>
          <w:tcPr>
            <w:tcW w:type="dxa" w:w="1728"/>
            <w:vAlign w:val="top"/>
          </w:tcPr>
          <w:p>
            <w:pPr>
              <w:spacing w:after="40" w:before="0"/>
            </w:pPr>
            <w:r/>
            <w:r>
              <w:rPr>
                <w:b w:val="0"/>
              </w:rPr>
              <w:t>Weekly Reflection Review</w:t>
            </w:r>
          </w:p>
        </w:tc>
        <w:tc>
          <w:tcPr>
            <w:tcW w:type="dxa" w:w="3024"/>
            <w:vAlign w:val="top"/>
          </w:tcPr>
          <w:p>
            <w:pPr>
              <w:spacing w:after="40" w:before="0"/>
            </w:pPr>
            <w:r/>
            <w:r>
              <w:rPr>
                <w:b w:val="0"/>
              </w:rPr>
              <w:t>Weekly review screens and insight display.</w:t>
            </w:r>
          </w:p>
        </w:tc>
        <w:tc>
          <w:tcPr>
            <w:tcW w:type="dxa" w:w="3024"/>
            <w:vAlign w:val="top"/>
          </w:tcPr>
          <w:p>
            <w:pPr>
              <w:spacing w:after="40" w:before="0"/>
            </w:pPr>
            <w:r/>
            <w:r>
              <w:rPr>
                <w:b w:val="0"/>
              </w:rPr>
              <w:t>Review aggregation, AI insight generation, fallback logic.</w:t>
            </w:r>
          </w:p>
        </w:tc>
        <w:tc>
          <w:tcPr>
            <w:tcW w:type="dxa" w:w="2448"/>
            <w:vAlign w:val="top"/>
          </w:tcPr>
          <w:p>
            <w:pPr>
              <w:spacing w:after="40" w:before="0"/>
            </w:pPr>
            <w:r/>
            <w:r>
              <w:rPr>
                <w:b w:val="0"/>
              </w:rPr>
              <w:t>User can review week and get recommendation.</w:t>
            </w:r>
          </w:p>
        </w:tc>
      </w:tr>
      <w:tr>
        <w:tc>
          <w:tcPr>
            <w:tcW w:type="dxa" w:w="720"/>
            <w:vAlign w:val="top"/>
          </w:tcPr>
          <w:p>
            <w:pPr>
              <w:spacing w:after="40" w:before="0"/>
            </w:pPr>
            <w:r/>
            <w:r>
              <w:rPr>
                <w:b w:val="0"/>
              </w:rPr>
              <w:t>6</w:t>
            </w:r>
          </w:p>
        </w:tc>
        <w:tc>
          <w:tcPr>
            <w:tcW w:type="dxa" w:w="1728"/>
            <w:vAlign w:val="top"/>
          </w:tcPr>
          <w:p>
            <w:pPr>
              <w:spacing w:after="40" w:before="0"/>
            </w:pPr>
            <w:r/>
            <w:r>
              <w:rPr>
                <w:b w:val="0"/>
              </w:rPr>
              <w:t>Settings + Preferences</w:t>
            </w:r>
          </w:p>
        </w:tc>
        <w:tc>
          <w:tcPr>
            <w:tcW w:type="dxa" w:w="3024"/>
            <w:vAlign w:val="top"/>
          </w:tcPr>
          <w:p>
            <w:pPr>
              <w:spacing w:after="40" w:before="0"/>
            </w:pPr>
            <w:r/>
            <w:r>
              <w:rPr>
                <w:b w:val="0"/>
              </w:rPr>
              <w:t>Settings and preference UI.</w:t>
            </w:r>
          </w:p>
        </w:tc>
        <w:tc>
          <w:tcPr>
            <w:tcW w:type="dxa" w:w="3024"/>
            <w:vAlign w:val="top"/>
          </w:tcPr>
          <w:p>
            <w:pPr>
              <w:spacing w:after="40" w:before="0"/>
            </w:pPr>
            <w:r/>
            <w:r>
              <w:rPr>
                <w:b w:val="0"/>
              </w:rPr>
              <w:t>User preferences, app settings APIs.</w:t>
            </w:r>
          </w:p>
        </w:tc>
        <w:tc>
          <w:tcPr>
            <w:tcW w:type="dxa" w:w="2448"/>
            <w:vAlign w:val="top"/>
          </w:tcPr>
          <w:p>
            <w:pPr>
              <w:spacing w:after="40" w:before="0"/>
            </w:pPr>
            <w:r/>
            <w:r>
              <w:rPr>
                <w:b w:val="0"/>
              </w:rPr>
              <w:t>User can control basic behavior.</w:t>
            </w:r>
          </w:p>
        </w:tc>
      </w:tr>
      <w:tr>
        <w:tc>
          <w:tcPr>
            <w:tcW w:type="dxa" w:w="720"/>
            <w:vAlign w:val="top"/>
          </w:tcPr>
          <w:p>
            <w:pPr>
              <w:spacing w:after="40" w:before="0"/>
            </w:pPr>
            <w:r/>
            <w:r>
              <w:rPr>
                <w:b w:val="0"/>
              </w:rPr>
              <w:t>7</w:t>
            </w:r>
          </w:p>
        </w:tc>
        <w:tc>
          <w:tcPr>
            <w:tcW w:type="dxa" w:w="1728"/>
            <w:vAlign w:val="top"/>
          </w:tcPr>
          <w:p>
            <w:pPr>
              <w:spacing w:after="40" w:before="0"/>
            </w:pPr>
            <w:r/>
            <w:r>
              <w:rPr>
                <w:b w:val="0"/>
              </w:rPr>
              <w:t>MVP Hardening</w:t>
            </w:r>
          </w:p>
        </w:tc>
        <w:tc>
          <w:tcPr>
            <w:tcW w:type="dxa" w:w="3024"/>
            <w:vAlign w:val="top"/>
          </w:tcPr>
          <w:p>
            <w:pPr>
              <w:spacing w:after="40" w:before="0"/>
            </w:pPr>
            <w:r/>
            <w:r>
              <w:rPr>
                <w:b w:val="0"/>
              </w:rPr>
              <w:t>Loading/empty/error states, polish, builds.</w:t>
            </w:r>
          </w:p>
        </w:tc>
        <w:tc>
          <w:tcPr>
            <w:tcW w:type="dxa" w:w="3024"/>
            <w:vAlign w:val="top"/>
          </w:tcPr>
          <w:p>
            <w:pPr>
              <w:spacing w:after="40" w:before="0"/>
            </w:pPr>
            <w:r/>
            <w:r>
              <w:rPr>
                <w:b w:val="0"/>
              </w:rPr>
              <w:t>Validation, tests, deployment, monitoring basics.</w:t>
            </w:r>
          </w:p>
        </w:tc>
        <w:tc>
          <w:tcPr>
            <w:tcW w:type="dxa" w:w="2448"/>
            <w:vAlign w:val="top"/>
          </w:tcPr>
          <w:p>
            <w:pPr>
              <w:spacing w:after="40" w:before="0"/>
            </w:pPr>
            <w:r/>
            <w:r>
              <w:rPr>
                <w:b w:val="0"/>
              </w:rPr>
              <w:t>MVP ready for internal testing.</w:t>
            </w:r>
          </w:p>
        </w:tc>
      </w:tr>
      <w:tr>
        <w:tc>
          <w:tcPr>
            <w:tcW w:type="dxa" w:w="720"/>
            <w:vAlign w:val="top"/>
          </w:tcPr>
          <w:p>
            <w:pPr>
              <w:spacing w:after="40" w:before="0"/>
            </w:pPr>
            <w:r/>
            <w:r>
              <w:rPr>
                <w:b w:val="0"/>
              </w:rPr>
              <w:t>8</w:t>
            </w:r>
          </w:p>
        </w:tc>
        <w:tc>
          <w:tcPr>
            <w:tcW w:type="dxa" w:w="1728"/>
            <w:vAlign w:val="top"/>
          </w:tcPr>
          <w:p>
            <w:pPr>
              <w:spacing w:after="40" w:before="0"/>
            </w:pPr>
            <w:r/>
            <w:r>
              <w:rPr>
                <w:b w:val="0"/>
              </w:rPr>
              <w:t>Beta Release</w:t>
            </w:r>
          </w:p>
        </w:tc>
        <w:tc>
          <w:tcPr>
            <w:tcW w:type="dxa" w:w="3024"/>
            <w:vAlign w:val="top"/>
          </w:tcPr>
          <w:p>
            <w:pPr>
              <w:spacing w:after="40" w:before="0"/>
            </w:pPr>
            <w:r/>
            <w:r>
              <w:rPr>
                <w:b w:val="0"/>
              </w:rPr>
              <w:t>App distribution build and feedback fixes.</w:t>
            </w:r>
          </w:p>
        </w:tc>
        <w:tc>
          <w:tcPr>
            <w:tcW w:type="dxa" w:w="3024"/>
            <w:vAlign w:val="top"/>
          </w:tcPr>
          <w:p>
            <w:pPr>
              <w:spacing w:after="40" w:before="0"/>
            </w:pPr>
            <w:r/>
            <w:r>
              <w:rPr>
                <w:b w:val="0"/>
              </w:rPr>
              <w:t>Production deploy and seed/ops scripts.</w:t>
            </w:r>
          </w:p>
        </w:tc>
        <w:tc>
          <w:tcPr>
            <w:tcW w:type="dxa" w:w="2448"/>
            <w:vAlign w:val="top"/>
          </w:tcPr>
          <w:p>
            <w:pPr>
              <w:spacing w:after="40" w:before="0"/>
            </w:pPr>
            <w:r/>
            <w:r>
              <w:rPr>
                <w:b w:val="0"/>
              </w:rPr>
              <w:t>Closed beta release.</w:t>
            </w:r>
          </w:p>
        </w:tc>
      </w:tr>
    </w:tbl>
    <w:p/>
    <w:p>
      <w:pPr>
        <w:pStyle w:val="Heading1"/>
      </w:pPr>
      <w:r>
        <w:t>5. Frontend Repository Phase Plan: lumora-mobile</w:t>
      </w:r>
    </w:p>
    <w:p>
      <w:pPr>
        <w:pStyle w:val="Heading2"/>
      </w:pPr>
      <w:r>
        <w:t>FE Phase 0 — Project Foundation</w:t>
      </w:r>
    </w:p>
    <w:p>
      <w:r>
        <w:t>Goal: Prepare a clean Flutter project that can scale into the MVP without early architecture debt.</w:t>
      </w:r>
    </w:p>
    <w:p>
      <w:pPr>
        <w:pStyle w:val="Heading3"/>
      </w:pPr>
      <w:r>
        <w:t>Scope</w:t>
      </w:r>
    </w:p>
    <w:p>
      <w:pPr>
        <w:pStyle w:val="ListBullet"/>
      </w:pPr>
      <w:r>
        <w:t>Initialize Flutter project and base package structure.</w:t>
      </w:r>
    </w:p>
    <w:p>
      <w:pPr>
        <w:pStyle w:val="ListBullet"/>
      </w:pPr>
      <w:r>
        <w:t>Set up app theme direction: warm ivory background, champagne accent, luxury minimal style.</w:t>
      </w:r>
    </w:p>
    <w:p>
      <w:pPr>
        <w:pStyle w:val="ListBullet"/>
      </w:pPr>
      <w:r>
        <w:t>Configure router, environment config, API client placeholder, logging strategy.</w:t>
      </w:r>
    </w:p>
    <w:p>
      <w:pPr>
        <w:pStyle w:val="ListBullet"/>
      </w:pPr>
      <w:r>
        <w:t>Create reusable base widgets: app scaffold, buttons, cards, loading view, error view, empty state placeholder.</w:t>
      </w:r>
    </w:p>
    <w:p>
      <w:pPr>
        <w:pStyle w:val="ListBullet"/>
      </w:pPr>
      <w:r>
        <w:t>Create fake/mock data mode so screens can be developed before BE is complete.</w:t>
      </w:r>
    </w:p>
    <w:p>
      <w:pPr>
        <w:pStyle w:val="Heading3"/>
      </w:pPr>
      <w:r>
        <w:t>Deliverables</w:t>
      </w:r>
    </w:p>
    <w:p>
      <w:pPr>
        <w:pStyle w:val="ListBullet"/>
      </w:pPr>
      <w:r>
        <w:t>Flutter app runs on iOS simulator and Android emulator.</w:t>
      </w:r>
    </w:p>
    <w:p>
      <w:pPr>
        <w:pStyle w:val="ListBullet"/>
      </w:pPr>
      <w:r>
        <w:t>Base navigation shell exists with Today, Journey, Reflection/Review, Settings tabs.</w:t>
      </w:r>
    </w:p>
    <w:p>
      <w:pPr>
        <w:pStyle w:val="ListBullet"/>
      </w:pPr>
      <w:r>
        <w:t>Design tokens are centralized and not hardcoded across screens.</w:t>
      </w:r>
    </w:p>
    <w:p>
      <w:pPr>
        <w:pStyle w:val="ListBullet"/>
      </w:pPr>
      <w:r>
        <w:t>README includes local setup and run command.</w:t>
      </w:r>
    </w:p>
    <w:p>
      <w:pPr>
        <w:pStyle w:val="Heading3"/>
      </w:pPr>
      <w:r>
        <w:t>Acceptance Criteria</w:t>
      </w:r>
    </w:p>
    <w:p>
      <w:pPr>
        <w:pStyle w:val="ListBullet"/>
      </w:pPr>
      <w:r>
        <w:t>App opens without crash.</w:t>
      </w:r>
    </w:p>
    <w:p>
      <w:pPr>
        <w:pStyle w:val="ListBullet"/>
      </w:pPr>
      <w:r>
        <w:t>Bottom navigation works with placeholder pages.</w:t>
      </w:r>
    </w:p>
    <w:p>
      <w:pPr>
        <w:pStyle w:val="ListBullet"/>
      </w:pPr>
      <w:r>
        <w:t>Theme is visually consistent across placeholder screens.</w:t>
      </w:r>
    </w:p>
    <w:p>
      <w:pPr>
        <w:pStyle w:val="ListBullet"/>
      </w:pPr>
      <w:r>
        <w:t>Mock mode can be enabled without API server.</w:t>
      </w:r>
    </w:p>
    <w:p>
      <w:pPr>
        <w:pStyle w:val="Heading3"/>
      </w:pPr>
      <w:r>
        <w:t>Risks / Notes</w:t>
      </w:r>
    </w:p>
    <w:p>
      <w:pPr>
        <w:pStyle w:val="ListBullet"/>
      </w:pPr>
      <w:r>
        <w:t>Do not over-engineer folder structure yet. Keep it clear but flexible.</w:t>
      </w:r>
    </w:p>
    <w:p>
      <w:pPr>
        <w:pStyle w:val="Heading2"/>
      </w:pPr>
      <w:r>
        <w:t>FE Phase 1 — Authentication Experience</w:t>
      </w:r>
    </w:p>
    <w:p>
      <w:r>
        <w:t>Goal: Allow users to register, login, persist sessions, and access the main app.</w:t>
      </w:r>
    </w:p>
    <w:p>
      <w:pPr>
        <w:pStyle w:val="Heading3"/>
      </w:pPr>
      <w:r>
        <w:t>Scope</w:t>
      </w:r>
    </w:p>
    <w:p>
      <w:pPr>
        <w:pStyle w:val="ListBullet"/>
      </w:pPr>
      <w:r>
        <w:t>Welcome/onboarding screen.</w:t>
      </w:r>
    </w:p>
    <w:p>
      <w:pPr>
        <w:pStyle w:val="ListBullet"/>
      </w:pPr>
      <w:r>
        <w:t>Login screen.</w:t>
      </w:r>
    </w:p>
    <w:p>
      <w:pPr>
        <w:pStyle w:val="ListBullet"/>
      </w:pPr>
      <w:r>
        <w:t>Register screen.</w:t>
      </w:r>
    </w:p>
    <w:p>
      <w:pPr>
        <w:pStyle w:val="ListBullet"/>
      </w:pPr>
      <w:r>
        <w:t>Session persistence using secure/local storage.</w:t>
      </w:r>
    </w:p>
    <w:p>
      <w:pPr>
        <w:pStyle w:val="ListBullet"/>
      </w:pPr>
      <w:r>
        <w:t>Logout flow.</w:t>
      </w:r>
    </w:p>
    <w:p>
      <w:pPr>
        <w:pStyle w:val="ListBullet"/>
      </w:pPr>
      <w:r>
        <w:t>Auth loading/error states.</w:t>
      </w:r>
    </w:p>
    <w:p>
      <w:pPr>
        <w:pStyle w:val="Heading3"/>
      </w:pPr>
      <w:r>
        <w:t>Deliverables</w:t>
      </w:r>
    </w:p>
    <w:p>
      <w:pPr>
        <w:pStyle w:val="ListBullet"/>
      </w:pPr>
      <w:r>
        <w:t>Auth UI implemented with luxury friendly visual style.</w:t>
      </w:r>
    </w:p>
    <w:p>
      <w:pPr>
        <w:pStyle w:val="ListBullet"/>
      </w:pPr>
      <w:r>
        <w:t>Navigation guard: unauthenticated users go to auth flow; authenticated users go to Today.</w:t>
      </w:r>
    </w:p>
    <w:p>
      <w:pPr>
        <w:pStyle w:val="ListBullet"/>
      </w:pPr>
      <w:r>
        <w:t>API integration prepared with token injection.</w:t>
      </w:r>
    </w:p>
    <w:p>
      <w:pPr>
        <w:pStyle w:val="ListBullet"/>
      </w:pPr>
      <w:r>
        <w:t>Form validation for email/password/name.</w:t>
      </w:r>
    </w:p>
    <w:p>
      <w:pPr>
        <w:pStyle w:val="Heading3"/>
      </w:pPr>
      <w:r>
        <w:t>Acceptance Criteria</w:t>
      </w:r>
    </w:p>
    <w:p>
      <w:pPr>
        <w:pStyle w:val="ListBullet"/>
      </w:pPr>
      <w:r>
        <w:t>User can register/login against BE dev API or mock API.</w:t>
      </w:r>
    </w:p>
    <w:p>
      <w:pPr>
        <w:pStyle w:val="ListBullet"/>
      </w:pPr>
      <w:r>
        <w:t>Invalid credentials show friendly error.</w:t>
      </w:r>
    </w:p>
    <w:p>
      <w:pPr>
        <w:pStyle w:val="ListBullet"/>
      </w:pPr>
      <w:r>
        <w:t>Token persists after app restart.</w:t>
      </w:r>
    </w:p>
    <w:p>
      <w:pPr>
        <w:pStyle w:val="ListBullet"/>
      </w:pPr>
      <w:r>
        <w:t>Logout clears session and returns to login.</w:t>
      </w:r>
    </w:p>
    <w:p>
      <w:pPr>
        <w:pStyle w:val="Heading3"/>
      </w:pPr>
      <w:r>
        <w:t>Dependencies</w:t>
      </w:r>
    </w:p>
    <w:p>
      <w:pPr>
        <w:pStyle w:val="ListBullet"/>
      </w:pPr>
      <w:r>
        <w:t>BE Phase 1 auth endpoints, or temporary mock auth.</w:t>
      </w:r>
    </w:p>
    <w:p>
      <w:pPr>
        <w:pStyle w:val="Heading2"/>
      </w:pPr>
      <w:r>
        <w:t>FE Phase 2 — Weekly Journey Planning Flow</w:t>
      </w:r>
    </w:p>
    <w:p>
      <w:r>
        <w:t>Goal: Let users create a weekly journey by adding focus sessions and requesting an AI-curated plan.</w:t>
      </w:r>
    </w:p>
    <w:p>
      <w:pPr>
        <w:pStyle w:val="Heading3"/>
      </w:pPr>
      <w:r>
        <w:t>Scope</w:t>
      </w:r>
    </w:p>
    <w:p>
      <w:pPr>
        <w:pStyle w:val="ListBullet"/>
      </w:pPr>
      <w:r>
        <w:t>Weekly Journey screen.</w:t>
      </w:r>
    </w:p>
    <w:p>
      <w:pPr>
        <w:pStyle w:val="ListBullet"/>
      </w:pPr>
      <w:r>
        <w:t>Add focus session form.</w:t>
      </w:r>
    </w:p>
    <w:p>
      <w:pPr>
        <w:pStyle w:val="ListBullet"/>
      </w:pPr>
      <w:r>
        <w:t>Focus session preview list.</w:t>
      </w:r>
    </w:p>
    <w:p>
      <w:pPr>
        <w:pStyle w:val="ListBullet"/>
      </w:pPr>
      <w:r>
        <w:t>Category and priority selectors.</w:t>
      </w:r>
    </w:p>
    <w:p>
      <w:pPr>
        <w:pStyle w:val="ListBullet"/>
      </w:pPr>
      <w:r>
        <w:t>Create AI Journey CTA.</w:t>
      </w:r>
    </w:p>
    <w:p>
      <w:pPr>
        <w:pStyle w:val="ListBullet"/>
      </w:pPr>
      <w:r>
        <w:t>AI Suggested Journey screen with grouped days.</w:t>
      </w:r>
    </w:p>
    <w:p>
      <w:pPr>
        <w:pStyle w:val="ListBullet"/>
      </w:pPr>
      <w:r>
        <w:t>Accept/adjust journey entry points.</w:t>
      </w:r>
    </w:p>
    <w:p>
      <w:pPr>
        <w:pStyle w:val="Heading3"/>
      </w:pPr>
      <w:r>
        <w:t>Deliverables</w:t>
      </w:r>
    </w:p>
    <w:p>
      <w:pPr>
        <w:pStyle w:val="ListBullet"/>
      </w:pPr>
      <w:r>
        <w:t>Planner flow works with mock data first, then API.</w:t>
      </w:r>
    </w:p>
    <w:p>
      <w:pPr>
        <w:pStyle w:val="ListBullet"/>
      </w:pPr>
      <w:r>
        <w:t>AI suggestion result is displayed as a premium weekly timeline rather than a dense task board.</w:t>
      </w:r>
    </w:p>
    <w:p>
      <w:pPr>
        <w:pStyle w:val="ListBullet"/>
      </w:pPr>
      <w:r>
        <w:t>Accept journey returns user to Today screen.</w:t>
      </w:r>
    </w:p>
    <w:p>
      <w:pPr>
        <w:pStyle w:val="ListBullet"/>
      </w:pPr>
      <w:r>
        <w:t>Basic edit affordances exist but can remain lightweight for MVP.</w:t>
      </w:r>
    </w:p>
    <w:p>
      <w:pPr>
        <w:pStyle w:val="Heading3"/>
      </w:pPr>
      <w:r>
        <w:t>Acceptance Criteria</w:t>
      </w:r>
    </w:p>
    <w:p>
      <w:pPr>
        <w:pStyle w:val="ListBullet"/>
      </w:pPr>
      <w:r>
        <w:t>User can add multiple focus sessions locally.</w:t>
      </w:r>
    </w:p>
    <w:p>
      <w:pPr>
        <w:pStyle w:val="ListBullet"/>
      </w:pPr>
      <w:r>
        <w:t>User can request AI suggestion.</w:t>
      </w:r>
    </w:p>
    <w:p>
      <w:pPr>
        <w:pStyle w:val="ListBullet"/>
      </w:pPr>
      <w:r>
        <w:t>Suggested weekly schedule is shown grouped by day.</w:t>
      </w:r>
    </w:p>
    <w:p>
      <w:pPr>
        <w:pStyle w:val="ListBullet"/>
      </w:pPr>
      <w:r>
        <w:t>User can accept the journey.</w:t>
      </w:r>
    </w:p>
    <w:p>
      <w:pPr>
        <w:pStyle w:val="ListBullet"/>
      </w:pPr>
      <w:r>
        <w:t>Accepted journey becomes available in Today flow.</w:t>
      </w:r>
    </w:p>
    <w:p>
      <w:pPr>
        <w:pStyle w:val="Heading3"/>
      </w:pPr>
      <w:r>
        <w:t>Dependencies</w:t>
      </w:r>
    </w:p>
    <w:p>
      <w:pPr>
        <w:pStyle w:val="ListBullet"/>
      </w:pPr>
      <w:r>
        <w:t>BE Phase 2 plan/session APIs and AI suggest endpoint, or mock response.</w:t>
      </w:r>
    </w:p>
    <w:p>
      <w:pPr>
        <w:pStyle w:val="Heading2"/>
      </w:pPr>
      <w:r>
        <w:t>FE Phase 3 — Today + Daily Focus Execution</w:t>
      </w:r>
    </w:p>
    <w:p>
      <w:r>
        <w:t>Goal: Build the core daily experience where users see today’s focus and complete sessions.</w:t>
      </w:r>
    </w:p>
    <w:p>
      <w:pPr>
        <w:pStyle w:val="Heading3"/>
      </w:pPr>
      <w:r>
        <w:t>Scope</w:t>
      </w:r>
    </w:p>
    <w:p>
      <w:pPr>
        <w:pStyle w:val="ListBullet"/>
      </w:pPr>
      <w:r>
        <w:t>Today screen with hero focus card.</w:t>
      </w:r>
    </w:p>
    <w:p>
      <w:pPr>
        <w:pStyle w:val="ListBullet"/>
      </w:pPr>
      <w:r>
        <w:t>Today journey timeline.</w:t>
      </w:r>
    </w:p>
    <w:p>
      <w:pPr>
        <w:pStyle w:val="ListBullet"/>
      </w:pPr>
      <w:r>
        <w:t>Focus session detail screen.</w:t>
      </w:r>
    </w:p>
    <w:p>
      <w:pPr>
        <w:pStyle w:val="ListBullet"/>
      </w:pPr>
      <w:r>
        <w:t>Complete session action.</w:t>
      </w:r>
    </w:p>
    <w:p>
      <w:pPr>
        <w:pStyle w:val="ListBullet"/>
      </w:pPr>
      <w:r>
        <w:t>Undo/skip entry points if available.</w:t>
      </w:r>
    </w:p>
    <w:p>
      <w:pPr>
        <w:pStyle w:val="ListBullet"/>
      </w:pPr>
      <w:r>
        <w:t>Empty state when no sessions exist.</w:t>
      </w:r>
    </w:p>
    <w:p>
      <w:pPr>
        <w:pStyle w:val="Heading3"/>
      </w:pPr>
      <w:r>
        <w:t>Deliverables</w:t>
      </w:r>
    </w:p>
    <w:p>
      <w:pPr>
        <w:pStyle w:val="ListBullet"/>
      </w:pPr>
      <w:r>
        <w:t>Today screen implemented as calm companion experience, not a task dashboard.</w:t>
      </w:r>
    </w:p>
    <w:p>
      <w:pPr>
        <w:pStyle w:val="ListBullet"/>
      </w:pPr>
      <w:r>
        <w:t>Focus detail screen shows only essential info.</w:t>
      </w:r>
    </w:p>
    <w:p>
      <w:pPr>
        <w:pStyle w:val="ListBullet"/>
      </w:pPr>
      <w:r>
        <w:t>Completion action triggers next-step Reflection flow.</w:t>
      </w:r>
    </w:p>
    <w:p>
      <w:pPr>
        <w:pStyle w:val="ListBullet"/>
      </w:pPr>
      <w:r>
        <w:t>Loading, empty, success, and error states are present.</w:t>
      </w:r>
    </w:p>
    <w:p>
      <w:pPr>
        <w:pStyle w:val="Heading3"/>
      </w:pPr>
      <w:r>
        <w:t>Acceptance Criteria</w:t>
      </w:r>
    </w:p>
    <w:p>
      <w:pPr>
        <w:pStyle w:val="ListBullet"/>
      </w:pPr>
      <w:r>
        <w:t>User sees today’s planned focus sessions.</w:t>
      </w:r>
    </w:p>
    <w:p>
      <w:pPr>
        <w:pStyle w:val="ListBullet"/>
      </w:pPr>
      <w:r>
        <w:t>User can open session detail.</w:t>
      </w:r>
    </w:p>
    <w:p>
      <w:pPr>
        <w:pStyle w:val="ListBullet"/>
      </w:pPr>
      <w:r>
        <w:t>User can mark a session complete.</w:t>
      </w:r>
    </w:p>
    <w:p>
      <w:pPr>
        <w:pStyle w:val="ListBullet"/>
      </w:pPr>
      <w:r>
        <w:t>Completion navigates to Reflection screen.</w:t>
      </w:r>
    </w:p>
    <w:p>
      <w:pPr>
        <w:pStyle w:val="ListBullet"/>
      </w:pPr>
      <w:r>
        <w:t>No-session day shows friendly recovery-focused empty state.</w:t>
      </w:r>
    </w:p>
    <w:p>
      <w:pPr>
        <w:pStyle w:val="Heading3"/>
      </w:pPr>
      <w:r>
        <w:t>Dependencies</w:t>
      </w:r>
    </w:p>
    <w:p>
      <w:pPr>
        <w:pStyle w:val="ListBullet"/>
      </w:pPr>
      <w:r>
        <w:t>BE Phase 3 today sessions and complete endpoint.</w:t>
      </w:r>
    </w:p>
    <w:p>
      <w:pPr>
        <w:pStyle w:val="Heading2"/>
      </w:pPr>
      <w:r>
        <w:t>FE Phase 4 — Reflection Flow</w:t>
      </w:r>
    </w:p>
    <w:p>
      <w:r>
        <w:t>Goal: Make reflection effortless after focus completion, with one AI question, one short input, and optional mood.</w:t>
      </w:r>
    </w:p>
    <w:p>
      <w:pPr>
        <w:pStyle w:val="Heading3"/>
      </w:pPr>
      <w:r>
        <w:t>Scope</w:t>
      </w:r>
    </w:p>
    <w:p>
      <w:pPr>
        <w:pStyle w:val="ListBullet"/>
      </w:pPr>
      <w:r>
        <w:t>Reflection screen auto-opened after completion.</w:t>
      </w:r>
    </w:p>
    <w:p>
      <w:pPr>
        <w:pStyle w:val="ListBullet"/>
      </w:pPr>
      <w:r>
        <w:t>AI question display.</w:t>
      </w:r>
    </w:p>
    <w:p>
      <w:pPr>
        <w:pStyle w:val="ListBullet"/>
      </w:pPr>
      <w:r>
        <w:t>One short reflection text input.</w:t>
      </w:r>
    </w:p>
    <w:p>
      <w:pPr>
        <w:pStyle w:val="ListBullet"/>
      </w:pPr>
      <w:r>
        <w:t>Mood selector: energized / balanced / challenged.</w:t>
      </w:r>
    </w:p>
    <w:p>
      <w:pPr>
        <w:pStyle w:val="ListBullet"/>
      </w:pPr>
      <w:r>
        <w:t>Save reflection flow.</w:t>
      </w:r>
    </w:p>
    <w:p>
      <w:pPr>
        <w:pStyle w:val="ListBullet"/>
      </w:pPr>
      <w:r>
        <w:t>Skip reflection flow.</w:t>
      </w:r>
    </w:p>
    <w:p>
      <w:pPr>
        <w:pStyle w:val="ListBullet"/>
      </w:pPr>
      <w:r>
        <w:t>Reflection saved success state.</w:t>
      </w:r>
    </w:p>
    <w:p>
      <w:pPr>
        <w:pStyle w:val="Heading3"/>
      </w:pPr>
      <w:r>
        <w:t>Deliverables</w:t>
      </w:r>
    </w:p>
    <w:p>
      <w:pPr>
        <w:pStyle w:val="ListBullet"/>
      </w:pPr>
      <w:r>
        <w:t>Reflection UI feels like a luxury notebook.</w:t>
      </w:r>
    </w:p>
    <w:p>
      <w:pPr>
        <w:pStyle w:val="ListBullet"/>
      </w:pPr>
      <w:r>
        <w:t>Writing should feel low-pressure; no long journal wall.</w:t>
      </w:r>
    </w:p>
    <w:p>
      <w:pPr>
        <w:pStyle w:val="ListBullet"/>
      </w:pPr>
      <w:r>
        <w:t>Reflection save/skip returns to Today.</w:t>
      </w:r>
    </w:p>
    <w:p>
      <w:pPr>
        <w:pStyle w:val="ListBullet"/>
      </w:pPr>
      <w:r>
        <w:t>Fallback question appears if AI question fails.</w:t>
      </w:r>
    </w:p>
    <w:p>
      <w:pPr>
        <w:pStyle w:val="Heading3"/>
      </w:pPr>
      <w:r>
        <w:t>Acceptance Criteria</w:t>
      </w:r>
    </w:p>
    <w:p>
      <w:pPr>
        <w:pStyle w:val="ListBullet"/>
      </w:pPr>
      <w:r>
        <w:t>Completing focus session opens Reflection.</w:t>
      </w:r>
    </w:p>
    <w:p>
      <w:pPr>
        <w:pStyle w:val="ListBullet"/>
      </w:pPr>
      <w:r>
        <w:t>User can save reflection with or without mood.</w:t>
      </w:r>
    </w:p>
    <w:p>
      <w:pPr>
        <w:pStyle w:val="ListBullet"/>
      </w:pPr>
      <w:r>
        <w:t>User can skip reflection.</w:t>
      </w:r>
    </w:p>
    <w:p>
      <w:pPr>
        <w:pStyle w:val="ListBullet"/>
      </w:pPr>
      <w:r>
        <w:t>Saved reflection updates weekly counts later.</w:t>
      </w:r>
    </w:p>
    <w:p>
      <w:pPr>
        <w:pStyle w:val="ListBullet"/>
      </w:pPr>
      <w:r>
        <w:t>Network failures show retry or safe fallback.</w:t>
      </w:r>
    </w:p>
    <w:p>
      <w:pPr>
        <w:pStyle w:val="Heading3"/>
      </w:pPr>
      <w:r>
        <w:t>Dependencies</w:t>
      </w:r>
    </w:p>
    <w:p>
      <w:pPr>
        <w:pStyle w:val="ListBullet"/>
      </w:pPr>
      <w:r>
        <w:t>BE Phase 4 reflection APIs and AI question endpoint.</w:t>
      </w:r>
    </w:p>
    <w:p>
      <w:pPr>
        <w:pStyle w:val="Heading2"/>
      </w:pPr>
      <w:r>
        <w:t>FE Phase 5 — Weekly Reflection Review</w:t>
      </w:r>
    </w:p>
    <w:p>
      <w:r>
        <w:t>Goal: Show end-of-week summary and AI insight in an inspiring, non-KPI-heavy way.</w:t>
      </w:r>
    </w:p>
    <w:p>
      <w:pPr>
        <w:pStyle w:val="Heading3"/>
      </w:pPr>
      <w:r>
        <w:t>Scope</w:t>
      </w:r>
    </w:p>
    <w:p>
      <w:pPr>
        <w:pStyle w:val="ListBullet"/>
      </w:pPr>
      <w:r>
        <w:t>Weekly Reflection screen.</w:t>
      </w:r>
    </w:p>
    <w:p>
      <w:pPr>
        <w:pStyle w:val="ListBullet"/>
      </w:pPr>
      <w:r>
        <w:t>Completion summary.</w:t>
      </w:r>
    </w:p>
    <w:p>
      <w:pPr>
        <w:pStyle w:val="ListBullet"/>
      </w:pPr>
      <w:r>
        <w:t>Reflection count.</w:t>
      </w:r>
    </w:p>
    <w:p>
      <w:pPr>
        <w:pStyle w:val="ListBullet"/>
      </w:pPr>
      <w:r>
        <w:t>Mood summary.</w:t>
      </w:r>
    </w:p>
    <w:p>
      <w:pPr>
        <w:pStyle w:val="ListBullet"/>
      </w:pPr>
      <w:r>
        <w:t>AI insight card.</w:t>
      </w:r>
    </w:p>
    <w:p>
      <w:pPr>
        <w:pStyle w:val="ListBullet"/>
      </w:pPr>
      <w:r>
        <w:t>Recommendation card.</w:t>
      </w:r>
    </w:p>
    <w:p>
      <w:pPr>
        <w:pStyle w:val="ListBullet"/>
      </w:pPr>
      <w:r>
        <w:t>Empty state when insufficient data.</w:t>
      </w:r>
    </w:p>
    <w:p>
      <w:pPr>
        <w:pStyle w:val="ListBullet"/>
      </w:pPr>
      <w:r>
        <w:t>Create next week journey CTA.</w:t>
      </w:r>
    </w:p>
    <w:p>
      <w:pPr>
        <w:pStyle w:val="Heading3"/>
      </w:pPr>
      <w:r>
        <w:t>Deliverables</w:t>
      </w:r>
    </w:p>
    <w:p>
      <w:pPr>
        <w:pStyle w:val="ListBullet"/>
      </w:pPr>
      <w:r>
        <w:t>Review screen avoids enterprise analytics feel.</w:t>
      </w:r>
    </w:p>
    <w:p>
      <w:pPr>
        <w:pStyle w:val="ListBullet"/>
      </w:pPr>
      <w:r>
        <w:t>Primary copy focuses on meaningful sessions and growth.</w:t>
      </w:r>
    </w:p>
    <w:p>
      <w:pPr>
        <w:pStyle w:val="ListBullet"/>
      </w:pPr>
      <w:r>
        <w:t>Data cards are warm and editorial.</w:t>
      </w:r>
    </w:p>
    <w:p>
      <w:pPr>
        <w:pStyle w:val="ListBullet"/>
      </w:pPr>
      <w:r>
        <w:t>CTA leads back to Weekly Journey planning.</w:t>
      </w:r>
    </w:p>
    <w:p>
      <w:pPr>
        <w:pStyle w:val="Heading3"/>
      </w:pPr>
      <w:r>
        <w:t>Acceptance Criteria</w:t>
      </w:r>
    </w:p>
    <w:p>
      <w:pPr>
        <w:pStyle w:val="ListBullet"/>
      </w:pPr>
      <w:r>
        <w:t>User can open Weekly Reflection.</w:t>
      </w:r>
    </w:p>
    <w:p>
      <w:pPr>
        <w:pStyle w:val="ListBullet"/>
      </w:pPr>
      <w:r>
        <w:t>Review data loads from API.</w:t>
      </w:r>
    </w:p>
    <w:p>
      <w:pPr>
        <w:pStyle w:val="ListBullet"/>
      </w:pPr>
      <w:r>
        <w:t>Empty state appears when no data.</w:t>
      </w:r>
    </w:p>
    <w:p>
      <w:pPr>
        <w:pStyle w:val="ListBullet"/>
      </w:pPr>
      <w:r>
        <w:t>AI insight and recommendation display clearly.</w:t>
      </w:r>
    </w:p>
    <w:p>
      <w:pPr>
        <w:pStyle w:val="ListBullet"/>
      </w:pPr>
      <w:r>
        <w:t>CTA starts next planning flow.</w:t>
      </w:r>
    </w:p>
    <w:p>
      <w:pPr>
        <w:pStyle w:val="Heading3"/>
      </w:pPr>
      <w:r>
        <w:t>Dependencies</w:t>
      </w:r>
    </w:p>
    <w:p>
      <w:pPr>
        <w:pStyle w:val="ListBullet"/>
      </w:pPr>
      <w:r>
        <w:t>BE Phase 5 review aggregation and insight endpoint.</w:t>
      </w:r>
    </w:p>
    <w:p>
      <w:pPr>
        <w:pStyle w:val="Heading2"/>
      </w:pPr>
      <w:r>
        <w:t>FE Phase 6 — Settings + Preferences</w:t>
      </w:r>
    </w:p>
    <w:p>
      <w:r>
        <w:t>Goal: Provide basic user control without bloating the MVP.</w:t>
      </w:r>
    </w:p>
    <w:p>
      <w:pPr>
        <w:pStyle w:val="Heading3"/>
      </w:pPr>
      <w:r>
        <w:t>Scope</w:t>
      </w:r>
    </w:p>
    <w:p>
      <w:pPr>
        <w:pStyle w:val="ListBullet"/>
      </w:pPr>
      <w:r>
        <w:t>Settings screen.</w:t>
      </w:r>
    </w:p>
    <w:p>
      <w:pPr>
        <w:pStyle w:val="ListBullet"/>
      </w:pPr>
      <w:r>
        <w:t>Profile display.</w:t>
      </w:r>
    </w:p>
    <w:p>
      <w:pPr>
        <w:pStyle w:val="ListBullet"/>
      </w:pPr>
      <w:r>
        <w:t>Auto-open reflection toggle.</w:t>
      </w:r>
    </w:p>
    <w:p>
      <w:pPr>
        <w:pStyle w:val="ListBullet"/>
      </w:pPr>
      <w:r>
        <w:t>Preferred focus time.</w:t>
      </w:r>
    </w:p>
    <w:p>
      <w:pPr>
        <w:pStyle w:val="ListBullet"/>
      </w:pPr>
      <w:r>
        <w:t>Max sessions/day preference.</w:t>
      </w:r>
    </w:p>
    <w:p>
      <w:pPr>
        <w:pStyle w:val="ListBullet"/>
      </w:pPr>
      <w:r>
        <w:t>Theme placeholder.</w:t>
      </w:r>
    </w:p>
    <w:p>
      <w:pPr>
        <w:pStyle w:val="ListBullet"/>
      </w:pPr>
      <w:r>
        <w:t>Notification settings placeholder.</w:t>
      </w:r>
    </w:p>
    <w:p>
      <w:pPr>
        <w:pStyle w:val="ListBullet"/>
      </w:pPr>
      <w:r>
        <w:t>Logout.</w:t>
      </w:r>
    </w:p>
    <w:p>
      <w:pPr>
        <w:pStyle w:val="Heading3"/>
      </w:pPr>
      <w:r>
        <w:t>Deliverables</w:t>
      </w:r>
    </w:p>
    <w:p>
      <w:pPr>
        <w:pStyle w:val="ListBullet"/>
      </w:pPr>
      <w:r>
        <w:t>Settings UI follows same luxury design system.</w:t>
      </w:r>
    </w:p>
    <w:p>
      <w:pPr>
        <w:pStyle w:val="ListBullet"/>
      </w:pPr>
      <w:r>
        <w:t>Preferences can be read and saved if BE is ready.</w:t>
      </w:r>
    </w:p>
    <w:p>
      <w:pPr>
        <w:pStyle w:val="ListBullet"/>
      </w:pPr>
      <w:r>
        <w:t>Notification settings can be placeholder if push notifications are not in MVP.</w:t>
      </w:r>
    </w:p>
    <w:p>
      <w:pPr>
        <w:pStyle w:val="Heading3"/>
      </w:pPr>
      <w:r>
        <w:t>Acceptance Criteria</w:t>
      </w:r>
    </w:p>
    <w:p>
      <w:pPr>
        <w:pStyle w:val="ListBullet"/>
      </w:pPr>
      <w:r>
        <w:t>User can view profile.</w:t>
      </w:r>
    </w:p>
    <w:p>
      <w:pPr>
        <w:pStyle w:val="ListBullet"/>
      </w:pPr>
      <w:r>
        <w:t>User can toggle auto-open reflection.</w:t>
      </w:r>
    </w:p>
    <w:p>
      <w:pPr>
        <w:pStyle w:val="ListBullet"/>
      </w:pPr>
      <w:r>
        <w:t>User can update basic preferences.</w:t>
      </w:r>
    </w:p>
    <w:p>
      <w:pPr>
        <w:pStyle w:val="ListBullet"/>
      </w:pPr>
      <w:r>
        <w:t>User can logout.</w:t>
      </w:r>
    </w:p>
    <w:p>
      <w:pPr>
        <w:pStyle w:val="Heading3"/>
      </w:pPr>
      <w:r>
        <w:t>Dependencies</w:t>
      </w:r>
    </w:p>
    <w:p>
      <w:pPr>
        <w:pStyle w:val="ListBullet"/>
      </w:pPr>
      <w:r>
        <w:t>BE Phase 6 settings/preferences endpoints.</w:t>
      </w:r>
    </w:p>
    <w:p>
      <w:pPr>
        <w:pStyle w:val="Heading2"/>
      </w:pPr>
      <w:r>
        <w:t>FE Phase 7 — MVP Hardening + Beta Build</w:t>
      </w:r>
    </w:p>
    <w:p>
      <w:r>
        <w:t>Goal: Prepare the app for real internal testing and beta distribution.</w:t>
      </w:r>
    </w:p>
    <w:p>
      <w:pPr>
        <w:pStyle w:val="Heading3"/>
      </w:pPr>
      <w:r>
        <w:t>Scope</w:t>
      </w:r>
    </w:p>
    <w:p>
      <w:pPr>
        <w:pStyle w:val="ListBullet"/>
      </w:pPr>
      <w:r>
        <w:t>Global loading/error handling.</w:t>
      </w:r>
    </w:p>
    <w:p>
      <w:pPr>
        <w:pStyle w:val="ListBullet"/>
      </w:pPr>
      <w:r>
        <w:t>Offline and retry behavior where reasonable.</w:t>
      </w:r>
    </w:p>
    <w:p>
      <w:pPr>
        <w:pStyle w:val="ListBullet"/>
      </w:pPr>
      <w:r>
        <w:t>Form validation pass.</w:t>
      </w:r>
    </w:p>
    <w:p>
      <w:pPr>
        <w:pStyle w:val="ListBullet"/>
      </w:pPr>
      <w:r>
        <w:t>Visual polish pass.</w:t>
      </w:r>
    </w:p>
    <w:p>
      <w:pPr>
        <w:pStyle w:val="ListBullet"/>
      </w:pPr>
      <w:r>
        <w:t>Accessibility basics.</w:t>
      </w:r>
    </w:p>
    <w:p>
      <w:pPr>
        <w:pStyle w:val="ListBullet"/>
      </w:pPr>
      <w:r>
        <w:t>Analytics event placeholders.</w:t>
      </w:r>
    </w:p>
    <w:p>
      <w:pPr>
        <w:pStyle w:val="ListBullet"/>
      </w:pPr>
      <w:r>
        <w:t>iOS/Android build config.</w:t>
      </w:r>
    </w:p>
    <w:p>
      <w:pPr>
        <w:pStyle w:val="ListBullet"/>
      </w:pPr>
      <w:r>
        <w:t>Crash/error logging placeholder.</w:t>
      </w:r>
    </w:p>
    <w:p>
      <w:pPr>
        <w:pStyle w:val="Heading3"/>
      </w:pPr>
      <w:r>
        <w:t>Deliverables</w:t>
      </w:r>
    </w:p>
    <w:p>
      <w:pPr>
        <w:pStyle w:val="ListBullet"/>
      </w:pPr>
      <w:r>
        <w:t>Internal QA build.</w:t>
      </w:r>
    </w:p>
    <w:p>
      <w:pPr>
        <w:pStyle w:val="ListBullet"/>
      </w:pPr>
      <w:r>
        <w:t>Bug fix pass.</w:t>
      </w:r>
    </w:p>
    <w:p>
      <w:pPr>
        <w:pStyle w:val="ListBullet"/>
      </w:pPr>
      <w:r>
        <w:t>Release notes.</w:t>
      </w:r>
    </w:p>
    <w:p>
      <w:pPr>
        <w:pStyle w:val="ListBullet"/>
      </w:pPr>
      <w:r>
        <w:t>Environment configs for dev/staging/prod.</w:t>
      </w:r>
    </w:p>
    <w:p>
      <w:pPr>
        <w:pStyle w:val="ListBullet"/>
      </w:pPr>
      <w:r>
        <w:t>Store screenshots can be prepared later.</w:t>
      </w:r>
    </w:p>
    <w:p>
      <w:pPr>
        <w:pStyle w:val="Heading3"/>
      </w:pPr>
      <w:r>
        <w:t>Acceptance Criteria</w:t>
      </w:r>
    </w:p>
    <w:p>
      <w:pPr>
        <w:pStyle w:val="ListBullet"/>
      </w:pPr>
      <w:r>
        <w:t>No critical navigation dead ends.</w:t>
      </w:r>
    </w:p>
    <w:p>
      <w:pPr>
        <w:pStyle w:val="ListBullet"/>
      </w:pPr>
      <w:r>
        <w:t>All MVP flows work on emulator/simulator.</w:t>
      </w:r>
    </w:p>
    <w:p>
      <w:pPr>
        <w:pStyle w:val="ListBullet"/>
      </w:pPr>
      <w:r>
        <w:t>Common network failures are handled gracefully.</w:t>
      </w:r>
    </w:p>
    <w:p>
      <w:pPr>
        <w:pStyle w:val="ListBullet"/>
      </w:pPr>
      <w:r>
        <w:t>App builds for release mode.</w:t>
      </w:r>
    </w:p>
    <w:p>
      <w:pPr>
        <w:pStyle w:val="ListBullet"/>
      </w:pPr>
      <w:r>
        <w:t>Known issues are documented.</w:t>
      </w:r>
    </w:p>
    <w:p>
      <w:pPr>
        <w:pStyle w:val="Heading3"/>
      </w:pPr>
      <w:r>
        <w:t>Dependencies</w:t>
      </w:r>
    </w:p>
    <w:p>
      <w:pPr>
        <w:pStyle w:val="ListBullet"/>
      </w:pPr>
      <w:r>
        <w:t>BE staging deployment.</w:t>
      </w:r>
    </w:p>
    <w:p>
      <w:pPr>
        <w:pStyle w:val="Heading1"/>
      </w:pPr>
      <w:r>
        <w:t>6. Backend Repository Phase Plan: lumora-api</w:t>
      </w:r>
    </w:p>
    <w:p>
      <w:pPr>
        <w:pStyle w:val="Heading2"/>
      </w:pPr>
      <w:r>
        <w:t>BE Phase 0 — Project Foundation</w:t>
      </w:r>
    </w:p>
    <w:p>
      <w:r>
        <w:t>Goal: Prepare the backend service foundation with clean configuration and local development support.</w:t>
      </w:r>
    </w:p>
    <w:p>
      <w:pPr>
        <w:pStyle w:val="Heading3"/>
      </w:pPr>
      <w:r>
        <w:t>Scope</w:t>
      </w:r>
    </w:p>
    <w:p>
      <w:pPr>
        <w:pStyle w:val="ListBullet"/>
      </w:pPr>
      <w:r>
        <w:t>Initialize FastAPI project.</w:t>
      </w:r>
    </w:p>
    <w:p>
      <w:pPr>
        <w:pStyle w:val="ListBullet"/>
      </w:pPr>
      <w:r>
        <w:t>Set up config/env management.</w:t>
      </w:r>
    </w:p>
    <w:p>
      <w:pPr>
        <w:pStyle w:val="ListBullet"/>
      </w:pPr>
      <w:r>
        <w:t>Set up PostgreSQL connection.</w:t>
      </w:r>
    </w:p>
    <w:p>
      <w:pPr>
        <w:pStyle w:val="ListBullet"/>
      </w:pPr>
      <w:r>
        <w:t>Set up ORM and migration tool.</w:t>
      </w:r>
    </w:p>
    <w:p>
      <w:pPr>
        <w:pStyle w:val="ListBullet"/>
      </w:pPr>
      <w:r>
        <w:t>Create health check endpoint.</w:t>
      </w:r>
    </w:p>
    <w:p>
      <w:pPr>
        <w:pStyle w:val="ListBullet"/>
      </w:pPr>
      <w:r>
        <w:t>Set up CORS for mobile development.</w:t>
      </w:r>
    </w:p>
    <w:p>
      <w:pPr>
        <w:pStyle w:val="ListBullet"/>
      </w:pPr>
      <w:r>
        <w:t>Set up base error response format.</w:t>
      </w:r>
    </w:p>
    <w:p>
      <w:pPr>
        <w:pStyle w:val="ListBullet"/>
      </w:pPr>
      <w:r>
        <w:t>Create local docker-compose if needed.</w:t>
      </w:r>
    </w:p>
    <w:p>
      <w:pPr>
        <w:pStyle w:val="Heading3"/>
      </w:pPr>
      <w:r>
        <w:t>Deliverables</w:t>
      </w:r>
    </w:p>
    <w:p>
      <w:pPr>
        <w:pStyle w:val="ListBullet"/>
      </w:pPr>
      <w:r>
        <w:t>FastAPI app runs locally.</w:t>
      </w:r>
    </w:p>
    <w:p>
      <w:pPr>
        <w:pStyle w:val="ListBullet"/>
      </w:pPr>
      <w:r>
        <w:t>Database connection works.</w:t>
      </w:r>
    </w:p>
    <w:p>
      <w:pPr>
        <w:pStyle w:val="ListBullet"/>
      </w:pPr>
      <w:r>
        <w:t>Alembic migration baseline exists.</w:t>
      </w:r>
    </w:p>
    <w:p>
      <w:pPr>
        <w:pStyle w:val="ListBullet"/>
      </w:pPr>
      <w:r>
        <w:t>Health endpoint available.</w:t>
      </w:r>
    </w:p>
    <w:p>
      <w:pPr>
        <w:pStyle w:val="ListBullet"/>
      </w:pPr>
      <w:r>
        <w:t>README includes local setup.</w:t>
      </w:r>
    </w:p>
    <w:p>
      <w:pPr>
        <w:pStyle w:val="Heading3"/>
      </w:pPr>
      <w:r>
        <w:t>Acceptance Criteria</w:t>
      </w:r>
    </w:p>
    <w:p>
      <w:pPr>
        <w:pStyle w:val="ListBullet"/>
      </w:pPr>
      <w:r>
        <w:t>Developer can start API locally.</w:t>
      </w:r>
    </w:p>
    <w:p>
      <w:pPr>
        <w:pStyle w:val="ListBullet"/>
      </w:pPr>
      <w:r>
        <w:t>Health endpoint returns OK.</w:t>
      </w:r>
    </w:p>
    <w:p>
      <w:pPr>
        <w:pStyle w:val="ListBullet"/>
      </w:pPr>
      <w:r>
        <w:t>DB migration runs successfully.</w:t>
      </w:r>
    </w:p>
    <w:p>
      <w:pPr>
        <w:pStyle w:val="ListBullet"/>
      </w:pPr>
      <w:r>
        <w:t>Environment variables documented.</w:t>
      </w:r>
    </w:p>
    <w:p>
      <w:pPr>
        <w:pStyle w:val="Heading3"/>
      </w:pPr>
      <w:r>
        <w:t>Risks / Notes</w:t>
      </w:r>
    </w:p>
    <w:p>
      <w:pPr>
        <w:pStyle w:val="ListBullet"/>
      </w:pPr>
      <w:r>
        <w:t>Keep architecture modular but not overly complex. MVP speed matters.</w:t>
      </w:r>
    </w:p>
    <w:p>
      <w:pPr>
        <w:pStyle w:val="Heading2"/>
      </w:pPr>
      <w:r>
        <w:t>BE Phase 1 — Auth + User Base</w:t>
      </w:r>
    </w:p>
    <w:p>
      <w:r>
        <w:t>Goal: Provide secure user identity for all future app data.</w:t>
      </w:r>
    </w:p>
    <w:p>
      <w:pPr>
        <w:pStyle w:val="Heading3"/>
      </w:pPr>
      <w:r>
        <w:t>Scope</w:t>
      </w:r>
    </w:p>
    <w:p>
      <w:pPr>
        <w:pStyle w:val="ListBullet"/>
      </w:pPr>
      <w:r>
        <w:t>User model.</w:t>
      </w:r>
    </w:p>
    <w:p>
      <w:pPr>
        <w:pStyle w:val="ListBullet"/>
      </w:pPr>
      <w:r>
        <w:t>Register endpoint.</w:t>
      </w:r>
    </w:p>
    <w:p>
      <w:pPr>
        <w:pStyle w:val="ListBullet"/>
      </w:pPr>
      <w:r>
        <w:t>Login endpoint.</w:t>
      </w:r>
    </w:p>
    <w:p>
      <w:pPr>
        <w:pStyle w:val="ListBullet"/>
      </w:pPr>
      <w:r>
        <w:t>JWT generation and validation.</w:t>
      </w:r>
    </w:p>
    <w:p>
      <w:pPr>
        <w:pStyle w:val="ListBullet"/>
      </w:pPr>
      <w:r>
        <w:t>Password hashing.</w:t>
      </w:r>
    </w:p>
    <w:p>
      <w:pPr>
        <w:pStyle w:val="ListBullet"/>
      </w:pPr>
      <w:r>
        <w:t>Current user dependency.</w:t>
      </w:r>
    </w:p>
    <w:p>
      <w:pPr>
        <w:pStyle w:val="ListBullet"/>
      </w:pPr>
      <w:r>
        <w:t>Basic user profile endpoint.</w:t>
      </w:r>
    </w:p>
    <w:p>
      <w:pPr>
        <w:pStyle w:val="Heading3"/>
      </w:pPr>
      <w:r>
        <w:t>Deliverables</w:t>
      </w:r>
    </w:p>
    <w:p>
      <w:pPr>
        <w:pStyle w:val="ListBullet"/>
      </w:pPr>
      <w:r>
        <w:t>Auth endpoints implemented.</w:t>
      </w:r>
    </w:p>
    <w:p>
      <w:pPr>
        <w:pStyle w:val="ListBullet"/>
      </w:pPr>
      <w:r>
        <w:t>Protected routes can identify current user.</w:t>
      </w:r>
    </w:p>
    <w:p>
      <w:pPr>
        <w:pStyle w:val="ListBullet"/>
      </w:pPr>
      <w:r>
        <w:t>Auth errors standardized.</w:t>
      </w:r>
    </w:p>
    <w:p>
      <w:pPr>
        <w:pStyle w:val="ListBullet"/>
      </w:pPr>
      <w:r>
        <w:t>Basic tests for register/login.</w:t>
      </w:r>
    </w:p>
    <w:p>
      <w:pPr>
        <w:pStyle w:val="Heading3"/>
      </w:pPr>
      <w:r>
        <w:t>Acceptance Criteria</w:t>
      </w:r>
    </w:p>
    <w:p>
      <w:pPr>
        <w:pStyle w:val="ListBullet"/>
      </w:pPr>
      <w:r>
        <w:t>User can register.</w:t>
      </w:r>
    </w:p>
    <w:p>
      <w:pPr>
        <w:pStyle w:val="ListBullet"/>
      </w:pPr>
      <w:r>
        <w:t>User can login.</w:t>
      </w:r>
    </w:p>
    <w:p>
      <w:pPr>
        <w:pStyle w:val="ListBullet"/>
      </w:pPr>
      <w:r>
        <w:t>Protected endpoint rejects missing/invalid token.</w:t>
      </w:r>
    </w:p>
    <w:p>
      <w:pPr>
        <w:pStyle w:val="ListBullet"/>
      </w:pPr>
      <w:r>
        <w:t>Password is never stored in plain text.</w:t>
      </w:r>
    </w:p>
    <w:p>
      <w:pPr>
        <w:pStyle w:val="Heading3"/>
      </w:pPr>
      <w:r>
        <w:t>Dependencies</w:t>
      </w:r>
    </w:p>
    <w:p>
      <w:pPr>
        <w:pStyle w:val="ListBullet"/>
      </w:pPr>
      <w:r>
        <w:t>PostgreSQL and migrations from Phase 0.</w:t>
      </w:r>
    </w:p>
    <w:p>
      <w:pPr>
        <w:pStyle w:val="Heading2"/>
      </w:pPr>
      <w:r>
        <w:t>BE Phase 2 — Weekly Journey + Focus Session Core</w:t>
      </w:r>
    </w:p>
    <w:p>
      <w:r>
        <w:t>Goal: Model the main planning domain: weekly journeys and focus sessions.</w:t>
      </w:r>
    </w:p>
    <w:p>
      <w:pPr>
        <w:pStyle w:val="Heading3"/>
      </w:pPr>
      <w:r>
        <w:t>Scope</w:t>
      </w:r>
    </w:p>
    <w:p>
      <w:pPr>
        <w:pStyle w:val="ListBullet"/>
      </w:pPr>
      <w:r>
        <w:t>Weekly journey entity.</w:t>
      </w:r>
    </w:p>
    <w:p>
      <w:pPr>
        <w:pStyle w:val="ListBullet"/>
      </w:pPr>
      <w:r>
        <w:t>Focus session entity.</w:t>
      </w:r>
    </w:p>
    <w:p>
      <w:pPr>
        <w:pStyle w:val="ListBullet"/>
      </w:pPr>
      <w:r>
        <w:t>Create weekly journey.</w:t>
      </w:r>
    </w:p>
    <w:p>
      <w:pPr>
        <w:pStyle w:val="ListBullet"/>
      </w:pPr>
      <w:r>
        <w:t>Add focus sessions.</w:t>
      </w:r>
    </w:p>
    <w:p>
      <w:pPr>
        <w:pStyle w:val="ListBullet"/>
      </w:pPr>
      <w:r>
        <w:t>List current weekly journey.</w:t>
      </w:r>
    </w:p>
    <w:p>
      <w:pPr>
        <w:pStyle w:val="ListBullet"/>
      </w:pPr>
      <w:r>
        <w:t>Update session schedule/status basics.</w:t>
      </w:r>
    </w:p>
    <w:p>
      <w:pPr>
        <w:pStyle w:val="ListBullet"/>
      </w:pPr>
      <w:r>
        <w:t>Draft/active/completed statuses.</w:t>
      </w:r>
    </w:p>
    <w:p>
      <w:pPr>
        <w:pStyle w:val="Heading3"/>
      </w:pPr>
      <w:r>
        <w:t>Deliverables</w:t>
      </w:r>
    </w:p>
    <w:p>
      <w:pPr>
        <w:pStyle w:val="ListBullet"/>
      </w:pPr>
      <w:r>
        <w:t>CRUD-style APIs for planning flow.</w:t>
      </w:r>
    </w:p>
    <w:p>
      <w:pPr>
        <w:pStyle w:val="ListBullet"/>
      </w:pPr>
      <w:r>
        <w:t>Business rules for week start/end ownership.</w:t>
      </w:r>
    </w:p>
    <w:p>
      <w:pPr>
        <w:pStyle w:val="ListBullet"/>
      </w:pPr>
      <w:r>
        <w:t>User isolation across all data.</w:t>
      </w:r>
    </w:p>
    <w:p>
      <w:pPr>
        <w:pStyle w:val="ListBullet"/>
      </w:pPr>
      <w:r>
        <w:t>Seed/demo data script optional.</w:t>
      </w:r>
    </w:p>
    <w:p>
      <w:pPr>
        <w:pStyle w:val="Heading3"/>
      </w:pPr>
      <w:r>
        <w:t>Acceptance Criteria</w:t>
      </w:r>
    </w:p>
    <w:p>
      <w:pPr>
        <w:pStyle w:val="ListBullet"/>
      </w:pPr>
      <w:r>
        <w:t>User can create a weekly journey.</w:t>
      </w:r>
    </w:p>
    <w:p>
      <w:pPr>
        <w:pStyle w:val="ListBullet"/>
      </w:pPr>
      <w:r>
        <w:t>User can add focus sessions.</w:t>
      </w:r>
    </w:p>
    <w:p>
      <w:pPr>
        <w:pStyle w:val="ListBullet"/>
      </w:pPr>
      <w:r>
        <w:t>User can fetch current active journey.</w:t>
      </w:r>
    </w:p>
    <w:p>
      <w:pPr>
        <w:pStyle w:val="ListBullet"/>
      </w:pPr>
      <w:r>
        <w:t>User cannot access another user’s data.</w:t>
      </w:r>
    </w:p>
    <w:p>
      <w:pPr>
        <w:pStyle w:val="ListBullet"/>
      </w:pPr>
      <w:r>
        <w:t>Migrations are versioned.</w:t>
      </w:r>
    </w:p>
    <w:p>
      <w:pPr>
        <w:pStyle w:val="Heading3"/>
      </w:pPr>
      <w:r>
        <w:t>Dependencies</w:t>
      </w:r>
    </w:p>
    <w:p>
      <w:pPr>
        <w:pStyle w:val="ListBullet"/>
      </w:pPr>
      <w:r>
        <w:t>Auth current user from Phase 1.</w:t>
      </w:r>
    </w:p>
    <w:p>
      <w:pPr>
        <w:pStyle w:val="Heading2"/>
      </w:pPr>
      <w:r>
        <w:t>BE Phase 3 — AI Weekly Suggestion Service</w:t>
      </w:r>
    </w:p>
    <w:p>
      <w:r>
        <w:t>Goal: Generate a simple AI-curated weekly plan while preserving fallback behavior.</w:t>
      </w:r>
    </w:p>
    <w:p>
      <w:pPr>
        <w:pStyle w:val="Heading3"/>
      </w:pPr>
      <w:r>
        <w:t>Scope</w:t>
      </w:r>
    </w:p>
    <w:p>
      <w:pPr>
        <w:pStyle w:val="ListBullet"/>
      </w:pPr>
      <w:r>
        <w:t>AI service interface.</w:t>
      </w:r>
    </w:p>
    <w:p>
      <w:pPr>
        <w:pStyle w:val="ListBullet"/>
      </w:pPr>
      <w:r>
        <w:t>Mock AI provider.</w:t>
      </w:r>
    </w:p>
    <w:p>
      <w:pPr>
        <w:pStyle w:val="ListBullet"/>
      </w:pPr>
      <w:r>
        <w:t>Real provider wrapper optional.</w:t>
      </w:r>
    </w:p>
    <w:p>
      <w:pPr>
        <w:pStyle w:val="ListBullet"/>
      </w:pPr>
      <w:r>
        <w:t>Prompt template for weekly schedule.</w:t>
      </w:r>
    </w:p>
    <w:p>
      <w:pPr>
        <w:pStyle w:val="ListBullet"/>
      </w:pPr>
      <w:r>
        <w:t>JSON output validation.</w:t>
      </w:r>
    </w:p>
    <w:p>
      <w:pPr>
        <w:pStyle w:val="ListBullet"/>
      </w:pPr>
      <w:r>
        <w:t>AI logs.</w:t>
      </w:r>
    </w:p>
    <w:p>
      <w:pPr>
        <w:pStyle w:val="ListBullet"/>
      </w:pPr>
      <w:r>
        <w:t>Apply suggested schedule to focus sessions.</w:t>
      </w:r>
    </w:p>
    <w:p>
      <w:pPr>
        <w:pStyle w:val="ListBullet"/>
      </w:pPr>
      <w:r>
        <w:t>Accept journey endpoint.</w:t>
      </w:r>
    </w:p>
    <w:p>
      <w:pPr>
        <w:pStyle w:val="Heading3"/>
      </w:pPr>
      <w:r>
        <w:t>Deliverables</w:t>
      </w:r>
    </w:p>
    <w:p>
      <w:pPr>
        <w:pStyle w:val="ListBullet"/>
      </w:pPr>
      <w:r>
        <w:t>AI suggest endpoint returns structured schedule.</w:t>
      </w:r>
    </w:p>
    <w:p>
      <w:pPr>
        <w:pStyle w:val="ListBullet"/>
      </w:pPr>
      <w:r>
        <w:t>Fallback mock mode works without API key.</w:t>
      </w:r>
    </w:p>
    <w:p>
      <w:pPr>
        <w:pStyle w:val="ListBullet"/>
      </w:pPr>
      <w:r>
        <w:t>Invalid AI output is handled safely.</w:t>
      </w:r>
    </w:p>
    <w:p>
      <w:pPr>
        <w:pStyle w:val="ListBullet"/>
      </w:pPr>
      <w:r>
        <w:t>AI logs store input/output metadata.</w:t>
      </w:r>
    </w:p>
    <w:p>
      <w:pPr>
        <w:pStyle w:val="Heading3"/>
      </w:pPr>
      <w:r>
        <w:t>Acceptance Criteria</w:t>
      </w:r>
    </w:p>
    <w:p>
      <w:pPr>
        <w:pStyle w:val="ListBullet"/>
      </w:pPr>
      <w:r>
        <w:t>User can request AI weekly suggestion.</w:t>
      </w:r>
    </w:p>
    <w:p>
      <w:pPr>
        <w:pStyle w:val="ListBullet"/>
      </w:pPr>
      <w:r>
        <w:t>Schedule result can be accepted.</w:t>
      </w:r>
    </w:p>
    <w:p>
      <w:pPr>
        <w:pStyle w:val="ListBullet"/>
      </w:pPr>
      <w:r>
        <w:t>If AI fails, backend returns usable fallback plan.</w:t>
      </w:r>
    </w:p>
    <w:p>
      <w:pPr>
        <w:pStyle w:val="ListBullet"/>
      </w:pPr>
      <w:r>
        <w:t>No raw provider errors leak to client.</w:t>
      </w:r>
    </w:p>
    <w:p>
      <w:pPr>
        <w:pStyle w:val="Heading3"/>
      </w:pPr>
      <w:r>
        <w:t>Dependencies</w:t>
      </w:r>
    </w:p>
    <w:p>
      <w:pPr>
        <w:pStyle w:val="ListBullet"/>
      </w:pPr>
      <w:r>
        <w:t>Weekly journey and focus sessions from Phase 2.</w:t>
      </w:r>
    </w:p>
    <w:p>
      <w:pPr>
        <w:pStyle w:val="Heading3"/>
      </w:pPr>
      <w:r>
        <w:t>Risks / Notes</w:t>
      </w:r>
    </w:p>
    <w:p>
      <w:pPr>
        <w:pStyle w:val="ListBullet"/>
      </w:pPr>
      <w:r>
        <w:t>Do not let AI decide security/ownership rules. Validate everything server-side.</w:t>
      </w:r>
    </w:p>
    <w:p>
      <w:pPr>
        <w:pStyle w:val="Heading2"/>
      </w:pPr>
      <w:r>
        <w:t>BE Phase 4 — Daily Focus Execution</w:t>
      </w:r>
    </w:p>
    <w:p>
      <w:r>
        <w:t>Goal: Support the daily app flow: today’s sessions, completion, undo, and skip.</w:t>
      </w:r>
    </w:p>
    <w:p>
      <w:pPr>
        <w:pStyle w:val="Heading3"/>
      </w:pPr>
      <w:r>
        <w:t>Scope</w:t>
      </w:r>
    </w:p>
    <w:p>
      <w:pPr>
        <w:pStyle w:val="ListBullet"/>
      </w:pPr>
      <w:r>
        <w:t>Get today sessions endpoint.</w:t>
      </w:r>
    </w:p>
    <w:p>
      <w:pPr>
        <w:pStyle w:val="ListBullet"/>
      </w:pPr>
      <w:r>
        <w:t>Focus session detail endpoint.</w:t>
      </w:r>
    </w:p>
    <w:p>
      <w:pPr>
        <w:pStyle w:val="ListBullet"/>
      </w:pPr>
      <w:r>
        <w:t>Complete session endpoint.</w:t>
      </w:r>
    </w:p>
    <w:p>
      <w:pPr>
        <w:pStyle w:val="ListBullet"/>
      </w:pPr>
      <w:r>
        <w:t>Undo completion endpoint.</w:t>
      </w:r>
    </w:p>
    <w:p>
      <w:pPr>
        <w:pStyle w:val="ListBullet"/>
      </w:pPr>
      <w:r>
        <w:t>Skip session endpoint optional.</w:t>
      </w:r>
    </w:p>
    <w:p>
      <w:pPr>
        <w:pStyle w:val="ListBullet"/>
      </w:pPr>
      <w:r>
        <w:t>Auto-reflection metadata in completion response.</w:t>
      </w:r>
    </w:p>
    <w:p>
      <w:pPr>
        <w:pStyle w:val="Heading3"/>
      </w:pPr>
      <w:r>
        <w:t>Deliverables</w:t>
      </w:r>
    </w:p>
    <w:p>
      <w:pPr>
        <w:pStyle w:val="ListBullet"/>
      </w:pPr>
      <w:r>
        <w:t>Daily endpoints optimized for mobile home screen.</w:t>
      </w:r>
    </w:p>
    <w:p>
      <w:pPr>
        <w:pStyle w:val="ListBullet"/>
      </w:pPr>
      <w:r>
        <w:t>Completion result tells FE whether to open reflection.</w:t>
      </w:r>
    </w:p>
    <w:p>
      <w:pPr>
        <w:pStyle w:val="ListBullet"/>
      </w:pPr>
      <w:r>
        <w:t>Business rules handle duplicate completion safely.</w:t>
      </w:r>
    </w:p>
    <w:p>
      <w:pPr>
        <w:pStyle w:val="Heading3"/>
      </w:pPr>
      <w:r>
        <w:t>Acceptance Criteria</w:t>
      </w:r>
    </w:p>
    <w:p>
      <w:pPr>
        <w:pStyle w:val="ListBullet"/>
      </w:pPr>
      <w:r>
        <w:t>Today endpoint returns only current user’s sessions.</w:t>
      </w:r>
    </w:p>
    <w:p>
      <w:pPr>
        <w:pStyle w:val="ListBullet"/>
      </w:pPr>
      <w:r>
        <w:t>Completing session updates status and done timestamp.</w:t>
      </w:r>
    </w:p>
    <w:p>
      <w:pPr>
        <w:pStyle w:val="ListBullet"/>
      </w:pPr>
      <w:r>
        <w:t>Completing already done session does not corrupt data.</w:t>
      </w:r>
    </w:p>
    <w:p>
      <w:pPr>
        <w:pStyle w:val="ListBullet"/>
      </w:pPr>
      <w:r>
        <w:t>Undo returns session to active/todo state.</w:t>
      </w:r>
    </w:p>
    <w:p>
      <w:pPr>
        <w:pStyle w:val="Heading3"/>
      </w:pPr>
      <w:r>
        <w:t>Dependencies</w:t>
      </w:r>
    </w:p>
    <w:p>
      <w:pPr>
        <w:pStyle w:val="ListBullet"/>
      </w:pPr>
      <w:r>
        <w:t>Session data from Phase 2.</w:t>
      </w:r>
    </w:p>
    <w:p>
      <w:pPr>
        <w:pStyle w:val="Heading2"/>
      </w:pPr>
      <w:r>
        <w:t>BE Phase 5 — Reflection + Mood</w:t>
      </w:r>
    </w:p>
    <w:p>
      <w:r>
        <w:t>Goal: Capture lightweight reflections connected to focus sessions and weekly journeys.</w:t>
      </w:r>
    </w:p>
    <w:p>
      <w:pPr>
        <w:pStyle w:val="Heading3"/>
      </w:pPr>
      <w:r>
        <w:t>Scope</w:t>
      </w:r>
    </w:p>
    <w:p>
      <w:pPr>
        <w:pStyle w:val="ListBullet"/>
      </w:pPr>
      <w:r>
        <w:t>Reflection entity.</w:t>
      </w:r>
    </w:p>
    <w:p>
      <w:pPr>
        <w:pStyle w:val="ListBullet"/>
      </w:pPr>
      <w:r>
        <w:t>Create reflection endpoint.</w:t>
      </w:r>
    </w:p>
    <w:p>
      <w:pPr>
        <w:pStyle w:val="ListBullet"/>
      </w:pPr>
      <w:r>
        <w:t>List reflections by week.</w:t>
      </w:r>
    </w:p>
    <w:p>
      <w:pPr>
        <w:pStyle w:val="ListBullet"/>
      </w:pPr>
      <w:r>
        <w:t>AI reflection question endpoint.</w:t>
      </w:r>
    </w:p>
    <w:p>
      <w:pPr>
        <w:pStyle w:val="ListBullet"/>
      </w:pPr>
      <w:r>
        <w:t>Mood field support.</w:t>
      </w:r>
    </w:p>
    <w:p>
      <w:pPr>
        <w:pStyle w:val="ListBullet"/>
      </w:pPr>
      <w:r>
        <w:t>Skip behavior support if needed.</w:t>
      </w:r>
    </w:p>
    <w:p>
      <w:pPr>
        <w:pStyle w:val="ListBullet"/>
      </w:pPr>
      <w:r>
        <w:t>Validation for max reflection length.</w:t>
      </w:r>
    </w:p>
    <w:p>
      <w:pPr>
        <w:pStyle w:val="Heading3"/>
      </w:pPr>
      <w:r>
        <w:t>Deliverables</w:t>
      </w:r>
    </w:p>
    <w:p>
      <w:pPr>
        <w:pStyle w:val="ListBullet"/>
      </w:pPr>
      <w:r>
        <w:t>Reflection can link to a focus session.</w:t>
      </w:r>
    </w:p>
    <w:p>
      <w:pPr>
        <w:pStyle w:val="ListBullet"/>
      </w:pPr>
      <w:r>
        <w:t>AI question service has fallback question.</w:t>
      </w:r>
    </w:p>
    <w:p>
      <w:pPr>
        <w:pStyle w:val="ListBullet"/>
      </w:pPr>
      <w:r>
        <w:t>Mood summary data can be computed later.</w:t>
      </w:r>
    </w:p>
    <w:p>
      <w:pPr>
        <w:pStyle w:val="ListBullet"/>
      </w:pPr>
      <w:r>
        <w:t>Reflection endpoints protected by auth.</w:t>
      </w:r>
    </w:p>
    <w:p>
      <w:pPr>
        <w:pStyle w:val="Heading3"/>
      </w:pPr>
      <w:r>
        <w:t>Acceptance Criteria</w:t>
      </w:r>
    </w:p>
    <w:p>
      <w:pPr>
        <w:pStyle w:val="ListBullet"/>
      </w:pPr>
      <w:r>
        <w:t>User can save one short reflection.</w:t>
      </w:r>
    </w:p>
    <w:p>
      <w:pPr>
        <w:pStyle w:val="ListBullet"/>
      </w:pPr>
      <w:r>
        <w:t>Reflection is associated with current user and week.</w:t>
      </w:r>
    </w:p>
    <w:p>
      <w:pPr>
        <w:pStyle w:val="ListBullet"/>
      </w:pPr>
      <w:r>
        <w:t>Mood is optional.</w:t>
      </w:r>
    </w:p>
    <w:p>
      <w:pPr>
        <w:pStyle w:val="ListBullet"/>
      </w:pPr>
      <w:r>
        <w:t>AI question endpoint returns a question or fallback.</w:t>
      </w:r>
    </w:p>
    <w:p>
      <w:pPr>
        <w:pStyle w:val="ListBullet"/>
      </w:pPr>
      <w:r>
        <w:t>Invalid long content is rejected gracefully.</w:t>
      </w:r>
    </w:p>
    <w:p>
      <w:pPr>
        <w:pStyle w:val="Heading3"/>
      </w:pPr>
      <w:r>
        <w:t>Dependencies</w:t>
      </w:r>
    </w:p>
    <w:p>
      <w:pPr>
        <w:pStyle w:val="ListBullet"/>
      </w:pPr>
      <w:r>
        <w:t>Daily focus completion from Phase 4.</w:t>
      </w:r>
    </w:p>
    <w:p>
      <w:pPr>
        <w:pStyle w:val="Heading2"/>
      </w:pPr>
      <w:r>
        <w:t>BE Phase 6 — Weekly Reflection Review + AI Insight</w:t>
      </w:r>
    </w:p>
    <w:p>
      <w:r>
        <w:t>Goal: Aggregate weekly progress and generate meaningful AI insight.</w:t>
      </w:r>
    </w:p>
    <w:p>
      <w:pPr>
        <w:pStyle w:val="Heading3"/>
      </w:pPr>
      <w:r>
        <w:t>Scope</w:t>
      </w:r>
    </w:p>
    <w:p>
      <w:pPr>
        <w:pStyle w:val="ListBullet"/>
      </w:pPr>
      <w:r>
        <w:t>Review aggregation service.</w:t>
      </w:r>
    </w:p>
    <w:p>
      <w:pPr>
        <w:pStyle w:val="ListBullet"/>
      </w:pPr>
      <w:r>
        <w:t>Task/session completion summary.</w:t>
      </w:r>
    </w:p>
    <w:p>
      <w:pPr>
        <w:pStyle w:val="ListBullet"/>
      </w:pPr>
      <w:r>
        <w:t>Reflection count.</w:t>
      </w:r>
    </w:p>
    <w:p>
      <w:pPr>
        <w:pStyle w:val="ListBullet"/>
      </w:pPr>
      <w:r>
        <w:t>Mood distribution.</w:t>
      </w:r>
    </w:p>
    <w:p>
      <w:pPr>
        <w:pStyle w:val="ListBullet"/>
      </w:pPr>
      <w:r>
        <w:t>AI weekly insight provider.</w:t>
      </w:r>
    </w:p>
    <w:p>
      <w:pPr>
        <w:pStyle w:val="ListBullet"/>
      </w:pPr>
      <w:r>
        <w:t>Rule-based fallback insight.</w:t>
      </w:r>
    </w:p>
    <w:p>
      <w:pPr>
        <w:pStyle w:val="ListBullet"/>
      </w:pPr>
      <w:r>
        <w:t>Review endpoint.</w:t>
      </w:r>
    </w:p>
    <w:p>
      <w:pPr>
        <w:pStyle w:val="Heading3"/>
      </w:pPr>
      <w:r>
        <w:t>Deliverables</w:t>
      </w:r>
    </w:p>
    <w:p>
      <w:pPr>
        <w:pStyle w:val="ListBullet"/>
      </w:pPr>
      <w:r>
        <w:t>Weekly review endpoint returns FE-ready summary.</w:t>
      </w:r>
    </w:p>
    <w:p>
      <w:pPr>
        <w:pStyle w:val="ListBullet"/>
      </w:pPr>
      <w:r>
        <w:t>AI insight is short, supportive, and actionable.</w:t>
      </w:r>
    </w:p>
    <w:p>
      <w:pPr>
        <w:pStyle w:val="ListBullet"/>
      </w:pPr>
      <w:r>
        <w:t>Fallback insight works if AI provider fails.</w:t>
      </w:r>
    </w:p>
    <w:p>
      <w:pPr>
        <w:pStyle w:val="ListBullet"/>
      </w:pPr>
      <w:r>
        <w:t>No KPI-heavy or judgmental copy.</w:t>
      </w:r>
    </w:p>
    <w:p>
      <w:pPr>
        <w:pStyle w:val="Heading3"/>
      </w:pPr>
      <w:r>
        <w:t>Acceptance Criteria</w:t>
      </w:r>
    </w:p>
    <w:p>
      <w:pPr>
        <w:pStyle w:val="ListBullet"/>
      </w:pPr>
      <w:r>
        <w:t>User can request weekly review.</w:t>
      </w:r>
    </w:p>
    <w:p>
      <w:pPr>
        <w:pStyle w:val="ListBullet"/>
      </w:pPr>
      <w:r>
        <w:t>Review includes sessions completed, reflection count, mood distribution.</w:t>
      </w:r>
    </w:p>
    <w:p>
      <w:pPr>
        <w:pStyle w:val="ListBullet"/>
      </w:pPr>
      <w:r>
        <w:t>AI insight and recommendation are returned.</w:t>
      </w:r>
    </w:p>
    <w:p>
      <w:pPr>
        <w:pStyle w:val="ListBullet"/>
      </w:pPr>
      <w:r>
        <w:t>Empty state response is clear when data is insufficient.</w:t>
      </w:r>
    </w:p>
    <w:p>
      <w:pPr>
        <w:pStyle w:val="Heading3"/>
      </w:pPr>
      <w:r>
        <w:t>Dependencies</w:t>
      </w:r>
    </w:p>
    <w:p>
      <w:pPr>
        <w:pStyle w:val="ListBullet"/>
      </w:pPr>
      <w:r>
        <w:t>Reflections and session completion data.</w:t>
      </w:r>
    </w:p>
    <w:p>
      <w:pPr>
        <w:pStyle w:val="Heading2"/>
      </w:pPr>
      <w:r>
        <w:t>BE Phase 7 — Settings + Preferences</w:t>
      </w:r>
    </w:p>
    <w:p>
      <w:r>
        <w:t>Goal: Store basic user preferences that shape planning and reflection behavior.</w:t>
      </w:r>
    </w:p>
    <w:p>
      <w:pPr>
        <w:pStyle w:val="Heading3"/>
      </w:pPr>
      <w:r>
        <w:t>Scope</w:t>
      </w:r>
    </w:p>
    <w:p>
      <w:pPr>
        <w:pStyle w:val="ListBullet"/>
      </w:pPr>
      <w:r>
        <w:t>User settings entity or settings fields.</w:t>
      </w:r>
    </w:p>
    <w:p>
      <w:pPr>
        <w:pStyle w:val="ListBullet"/>
      </w:pPr>
      <w:r>
        <w:t>Get settings endpoint.</w:t>
      </w:r>
    </w:p>
    <w:p>
      <w:pPr>
        <w:pStyle w:val="ListBullet"/>
      </w:pPr>
      <w:r>
        <w:t>Update settings endpoint.</w:t>
      </w:r>
    </w:p>
    <w:p>
      <w:pPr>
        <w:pStyle w:val="ListBullet"/>
      </w:pPr>
      <w:r>
        <w:t>Auto-open reflection preference.</w:t>
      </w:r>
    </w:p>
    <w:p>
      <w:pPr>
        <w:pStyle w:val="ListBullet"/>
      </w:pPr>
      <w:r>
        <w:t>Preferred focus time.</w:t>
      </w:r>
    </w:p>
    <w:p>
      <w:pPr>
        <w:pStyle w:val="ListBullet"/>
      </w:pPr>
      <w:r>
        <w:t>Max sessions/day.</w:t>
      </w:r>
    </w:p>
    <w:p>
      <w:pPr>
        <w:pStyle w:val="ListBullet"/>
      </w:pPr>
      <w:r>
        <w:t>Timezone handling.</w:t>
      </w:r>
    </w:p>
    <w:p>
      <w:pPr>
        <w:pStyle w:val="Heading3"/>
      </w:pPr>
      <w:r>
        <w:t>Deliverables</w:t>
      </w:r>
    </w:p>
    <w:p>
      <w:pPr>
        <w:pStyle w:val="ListBullet"/>
      </w:pPr>
      <w:r>
        <w:t>Settings are owned by user.</w:t>
      </w:r>
    </w:p>
    <w:p>
      <w:pPr>
        <w:pStyle w:val="ListBullet"/>
      </w:pPr>
      <w:r>
        <w:t>Default settings created for new users.</w:t>
      </w:r>
    </w:p>
    <w:p>
      <w:pPr>
        <w:pStyle w:val="ListBullet"/>
      </w:pPr>
      <w:r>
        <w:t>Planning AI can later use settings as input.</w:t>
      </w:r>
    </w:p>
    <w:p>
      <w:pPr>
        <w:pStyle w:val="Heading3"/>
      </w:pPr>
      <w:r>
        <w:t>Acceptance Criteria</w:t>
      </w:r>
    </w:p>
    <w:p>
      <w:pPr>
        <w:pStyle w:val="ListBullet"/>
      </w:pPr>
      <w:r>
        <w:t>User can read settings.</w:t>
      </w:r>
    </w:p>
    <w:p>
      <w:pPr>
        <w:pStyle w:val="ListBullet"/>
      </w:pPr>
      <w:r>
        <w:t>User can update settings.</w:t>
      </w:r>
    </w:p>
    <w:p>
      <w:pPr>
        <w:pStyle w:val="ListBullet"/>
      </w:pPr>
      <w:r>
        <w:t>Invalid preference values are rejected.</w:t>
      </w:r>
    </w:p>
    <w:p>
      <w:pPr>
        <w:pStyle w:val="ListBullet"/>
      </w:pPr>
      <w:r>
        <w:t>Defaults work for new accounts.</w:t>
      </w:r>
    </w:p>
    <w:p>
      <w:pPr>
        <w:pStyle w:val="Heading3"/>
      </w:pPr>
      <w:r>
        <w:t>Dependencies</w:t>
      </w:r>
    </w:p>
    <w:p>
      <w:pPr>
        <w:pStyle w:val="ListBullet"/>
      </w:pPr>
      <w:r>
        <w:t>Auth/user model.</w:t>
      </w:r>
    </w:p>
    <w:p>
      <w:pPr>
        <w:pStyle w:val="Heading2"/>
      </w:pPr>
      <w:r>
        <w:t>BE Phase 8 — Hardening, Tests, Deployment</w:t>
      </w:r>
    </w:p>
    <w:p>
      <w:r>
        <w:t>Goal: Make backend stable enough for internal MVP/beta usage.</w:t>
      </w:r>
    </w:p>
    <w:p>
      <w:pPr>
        <w:pStyle w:val="Heading3"/>
      </w:pPr>
      <w:r>
        <w:t>Scope</w:t>
      </w:r>
    </w:p>
    <w:p>
      <w:pPr>
        <w:pStyle w:val="ListBullet"/>
      </w:pPr>
      <w:r>
        <w:t>API validation pass.</w:t>
      </w:r>
    </w:p>
    <w:p>
      <w:pPr>
        <w:pStyle w:val="ListBullet"/>
      </w:pPr>
      <w:r>
        <w:t>Error code consistency.</w:t>
      </w:r>
    </w:p>
    <w:p>
      <w:pPr>
        <w:pStyle w:val="ListBullet"/>
      </w:pPr>
      <w:r>
        <w:t>Unit tests for services.</w:t>
      </w:r>
    </w:p>
    <w:p>
      <w:pPr>
        <w:pStyle w:val="ListBullet"/>
      </w:pPr>
      <w:r>
        <w:t>Integration tests for core flows.</w:t>
      </w:r>
    </w:p>
    <w:p>
      <w:pPr>
        <w:pStyle w:val="ListBullet"/>
      </w:pPr>
      <w:r>
        <w:t>Migration check.</w:t>
      </w:r>
    </w:p>
    <w:p>
      <w:pPr>
        <w:pStyle w:val="ListBullet"/>
      </w:pPr>
      <w:r>
        <w:t>Deployment config.</w:t>
      </w:r>
    </w:p>
    <w:p>
      <w:pPr>
        <w:pStyle w:val="ListBullet"/>
      </w:pPr>
      <w:r>
        <w:t>Staging environment.</w:t>
      </w:r>
    </w:p>
    <w:p>
      <w:pPr>
        <w:pStyle w:val="ListBullet"/>
      </w:pPr>
      <w:r>
        <w:t>Basic logging.</w:t>
      </w:r>
    </w:p>
    <w:p>
      <w:pPr>
        <w:pStyle w:val="ListBullet"/>
      </w:pPr>
      <w:r>
        <w:t>Rate limit or abuse guard for AI endpoints optional.</w:t>
      </w:r>
    </w:p>
    <w:p>
      <w:pPr>
        <w:pStyle w:val="Heading3"/>
      </w:pPr>
      <w:r>
        <w:t>Deliverables</w:t>
      </w:r>
    </w:p>
    <w:p>
      <w:pPr>
        <w:pStyle w:val="ListBullet"/>
      </w:pPr>
      <w:r>
        <w:t>Staging API deployed.</w:t>
      </w:r>
    </w:p>
    <w:p>
      <w:pPr>
        <w:pStyle w:val="ListBullet"/>
      </w:pPr>
      <w:r>
        <w:t>Core flow tests passing.</w:t>
      </w:r>
    </w:p>
    <w:p>
      <w:pPr>
        <w:pStyle w:val="ListBullet"/>
      </w:pPr>
      <w:r>
        <w:t>Environment docs complete.</w:t>
      </w:r>
    </w:p>
    <w:p>
      <w:pPr>
        <w:pStyle w:val="ListBullet"/>
      </w:pPr>
      <w:r>
        <w:t>Operational checklist created.</w:t>
      </w:r>
    </w:p>
    <w:p>
      <w:pPr>
        <w:pStyle w:val="Heading3"/>
      </w:pPr>
      <w:r>
        <w:t>Acceptance Criteria</w:t>
      </w:r>
    </w:p>
    <w:p>
      <w:pPr>
        <w:pStyle w:val="ListBullet"/>
      </w:pPr>
      <w:r>
        <w:t>API can be deployed from clean environment.</w:t>
      </w:r>
    </w:p>
    <w:p>
      <w:pPr>
        <w:pStyle w:val="ListBullet"/>
      </w:pPr>
      <w:r>
        <w:t>Core endpoints pass smoke test.</w:t>
      </w:r>
    </w:p>
    <w:p>
      <w:pPr>
        <w:pStyle w:val="ListBullet"/>
      </w:pPr>
      <w:r>
        <w:t>FE can connect to staging API.</w:t>
      </w:r>
    </w:p>
    <w:p>
      <w:pPr>
        <w:pStyle w:val="ListBullet"/>
      </w:pPr>
      <w:r>
        <w:t>Errors are logged and debuggable.</w:t>
      </w:r>
    </w:p>
    <w:p>
      <w:pPr>
        <w:pStyle w:val="Heading3"/>
      </w:pPr>
      <w:r>
        <w:t>Dependencies</w:t>
      </w:r>
    </w:p>
    <w:p>
      <w:pPr>
        <w:pStyle w:val="ListBullet"/>
      </w:pPr>
      <w:r>
        <w:t>All core MVP phases.</w:t>
      </w:r>
    </w:p>
    <w:p>
      <w:pPr>
        <w:pStyle w:val="Heading1"/>
      </w:pPr>
      <w:r>
        <w:t>7. Cross-Repository Milestones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2C2C2C"/>
            <w:vAlign w:val="center"/>
          </w:tcPr>
          <w:p>
            <w:pPr>
              <w:spacing w:after="40" w:before="0"/>
            </w:pPr>
            <w:r/>
            <w:r>
              <w:rPr>
                <w:b/>
                <w:color w:val="FFFFFF"/>
              </w:rPr>
              <w:t>Milestone</w:t>
            </w:r>
          </w:p>
        </w:tc>
        <w:tc>
          <w:tcPr>
            <w:tcW w:type="dxa" w:w="2880"/>
            <w:shd w:fill="2C2C2C"/>
            <w:vAlign w:val="center"/>
          </w:tcPr>
          <w:p>
            <w:pPr>
              <w:spacing w:after="40" w:before="0"/>
            </w:pPr>
            <w:r/>
            <w:r>
              <w:rPr>
                <w:b/>
                <w:color w:val="FFFFFF"/>
              </w:rPr>
              <w:t>FE Required</w:t>
            </w:r>
          </w:p>
        </w:tc>
        <w:tc>
          <w:tcPr>
            <w:tcW w:type="dxa" w:w="2880"/>
            <w:shd w:fill="2C2C2C"/>
            <w:vAlign w:val="center"/>
          </w:tcPr>
          <w:p>
            <w:pPr>
              <w:spacing w:after="40" w:before="0"/>
            </w:pPr>
            <w:r/>
            <w:r>
              <w:rPr>
                <w:b/>
                <w:color w:val="FFFFFF"/>
              </w:rPr>
              <w:t>BE Required</w:t>
            </w:r>
          </w:p>
        </w:tc>
        <w:tc>
          <w:tcPr>
            <w:tcW w:type="dxa" w:w="2880"/>
            <w:shd w:fill="2C2C2C"/>
            <w:vAlign w:val="center"/>
          </w:tcPr>
          <w:p>
            <w:pPr>
              <w:spacing w:after="40" w:before="0"/>
            </w:pPr>
            <w:r/>
            <w:r>
              <w:rPr>
                <w:b/>
                <w:color w:val="FFFFFF"/>
              </w:rPr>
              <w:t>Demo Scenario</w:t>
            </w:r>
          </w:p>
        </w:tc>
      </w:tr>
      <w:tr>
        <w:tc>
          <w:tcPr>
            <w:tcW w:type="dxa" w:w="1872"/>
            <w:vAlign w:val="top"/>
          </w:tcPr>
          <w:p>
            <w:pPr>
              <w:spacing w:after="40" w:before="0"/>
            </w:pPr>
            <w:r/>
            <w:r>
              <w:rPr>
                <w:b w:val="0"/>
              </w:rPr>
              <w:t>M1: App Shell</w:t>
            </w:r>
          </w:p>
        </w:tc>
        <w:tc>
          <w:tcPr>
            <w:tcW w:type="dxa" w:w="2880"/>
            <w:vAlign w:val="top"/>
          </w:tcPr>
          <w:p>
            <w:pPr>
              <w:spacing w:after="40" w:before="0"/>
            </w:pPr>
            <w:r/>
            <w:r>
              <w:rPr>
                <w:b w:val="0"/>
              </w:rPr>
              <w:t>Navigation shell, placeholder screens.</w:t>
            </w:r>
          </w:p>
        </w:tc>
        <w:tc>
          <w:tcPr>
            <w:tcW w:type="dxa" w:w="2880"/>
            <w:vAlign w:val="top"/>
          </w:tcPr>
          <w:p>
            <w:pPr>
              <w:spacing w:after="40" w:before="0"/>
            </w:pPr>
            <w:r/>
            <w:r>
              <w:rPr>
                <w:b w:val="0"/>
              </w:rPr>
              <w:t>Health endpoint, local API running.</w:t>
            </w:r>
          </w:p>
        </w:tc>
        <w:tc>
          <w:tcPr>
            <w:tcW w:type="dxa" w:w="2880"/>
            <w:vAlign w:val="top"/>
          </w:tcPr>
          <w:p>
            <w:pPr>
              <w:spacing w:after="40" w:before="0"/>
            </w:pPr>
            <w:r/>
            <w:r>
              <w:rPr>
                <w:b w:val="0"/>
              </w:rPr>
              <w:t>Open app and API locally.</w:t>
            </w:r>
          </w:p>
        </w:tc>
      </w:tr>
      <w:tr>
        <w:tc>
          <w:tcPr>
            <w:tcW w:type="dxa" w:w="1872"/>
            <w:vAlign w:val="top"/>
          </w:tcPr>
          <w:p>
            <w:pPr>
              <w:spacing w:after="40" w:before="0"/>
            </w:pPr>
            <w:r/>
            <w:r>
              <w:rPr>
                <w:b w:val="0"/>
              </w:rPr>
              <w:t>M2: Auth Demo</w:t>
            </w:r>
          </w:p>
        </w:tc>
        <w:tc>
          <w:tcPr>
            <w:tcW w:type="dxa" w:w="2880"/>
            <w:vAlign w:val="top"/>
          </w:tcPr>
          <w:p>
            <w:pPr>
              <w:spacing w:after="40" w:before="0"/>
            </w:pPr>
            <w:r/>
            <w:r>
              <w:rPr>
                <w:b w:val="0"/>
              </w:rPr>
              <w:t>Login/register screens integrated.</w:t>
            </w:r>
          </w:p>
        </w:tc>
        <w:tc>
          <w:tcPr>
            <w:tcW w:type="dxa" w:w="2880"/>
            <w:vAlign w:val="top"/>
          </w:tcPr>
          <w:p>
            <w:pPr>
              <w:spacing w:after="40" w:before="0"/>
            </w:pPr>
            <w:r/>
            <w:r>
              <w:rPr>
                <w:b w:val="0"/>
              </w:rPr>
              <w:t>Auth endpoints and JWT.</w:t>
            </w:r>
          </w:p>
        </w:tc>
        <w:tc>
          <w:tcPr>
            <w:tcW w:type="dxa" w:w="2880"/>
            <w:vAlign w:val="top"/>
          </w:tcPr>
          <w:p>
            <w:pPr>
              <w:spacing w:after="40" w:before="0"/>
            </w:pPr>
            <w:r/>
            <w:r>
              <w:rPr>
                <w:b w:val="0"/>
              </w:rPr>
              <w:t>Register and enter Today screen.</w:t>
            </w:r>
          </w:p>
        </w:tc>
      </w:tr>
      <w:tr>
        <w:tc>
          <w:tcPr>
            <w:tcW w:type="dxa" w:w="1872"/>
            <w:vAlign w:val="top"/>
          </w:tcPr>
          <w:p>
            <w:pPr>
              <w:spacing w:after="40" w:before="0"/>
            </w:pPr>
            <w:r/>
            <w:r>
              <w:rPr>
                <w:b w:val="0"/>
              </w:rPr>
              <w:t>M3: Planning Demo</w:t>
            </w:r>
          </w:p>
        </w:tc>
        <w:tc>
          <w:tcPr>
            <w:tcW w:type="dxa" w:w="2880"/>
            <w:vAlign w:val="top"/>
          </w:tcPr>
          <w:p>
            <w:pPr>
              <w:spacing w:after="40" w:before="0"/>
            </w:pPr>
            <w:r/>
            <w:r>
              <w:rPr>
                <w:b w:val="0"/>
              </w:rPr>
              <w:t>Weekly Journey + AI suggestion UI.</w:t>
            </w:r>
          </w:p>
        </w:tc>
        <w:tc>
          <w:tcPr>
            <w:tcW w:type="dxa" w:w="2880"/>
            <w:vAlign w:val="top"/>
          </w:tcPr>
          <w:p>
            <w:pPr>
              <w:spacing w:after="40" w:before="0"/>
            </w:pPr>
            <w:r/>
            <w:r>
              <w:rPr>
                <w:b w:val="0"/>
              </w:rPr>
              <w:t>Journey/session APIs + mock AI suggestion.</w:t>
            </w:r>
          </w:p>
        </w:tc>
        <w:tc>
          <w:tcPr>
            <w:tcW w:type="dxa" w:w="2880"/>
            <w:vAlign w:val="top"/>
          </w:tcPr>
          <w:p>
            <w:pPr>
              <w:spacing w:after="40" w:before="0"/>
            </w:pPr>
            <w:r/>
            <w:r>
              <w:rPr>
                <w:b w:val="0"/>
              </w:rPr>
              <w:t>Create plan and accept suggested week.</w:t>
            </w:r>
          </w:p>
        </w:tc>
      </w:tr>
      <w:tr>
        <w:tc>
          <w:tcPr>
            <w:tcW w:type="dxa" w:w="1872"/>
            <w:vAlign w:val="top"/>
          </w:tcPr>
          <w:p>
            <w:pPr>
              <w:spacing w:after="40" w:before="0"/>
            </w:pPr>
            <w:r/>
            <w:r>
              <w:rPr>
                <w:b w:val="0"/>
              </w:rPr>
              <w:t>M4: Daily Demo</w:t>
            </w:r>
          </w:p>
        </w:tc>
        <w:tc>
          <w:tcPr>
            <w:tcW w:type="dxa" w:w="2880"/>
            <w:vAlign w:val="top"/>
          </w:tcPr>
          <w:p>
            <w:pPr>
              <w:spacing w:after="40" w:before="0"/>
            </w:pPr>
            <w:r/>
            <w:r>
              <w:rPr>
                <w:b w:val="0"/>
              </w:rPr>
              <w:t>Today + detail + complete flow.</w:t>
            </w:r>
          </w:p>
        </w:tc>
        <w:tc>
          <w:tcPr>
            <w:tcW w:type="dxa" w:w="2880"/>
            <w:vAlign w:val="top"/>
          </w:tcPr>
          <w:p>
            <w:pPr>
              <w:spacing w:after="40" w:before="0"/>
            </w:pPr>
            <w:r/>
            <w:r>
              <w:rPr>
                <w:b w:val="0"/>
              </w:rPr>
              <w:t>Today sessions + complete endpoint.</w:t>
            </w:r>
          </w:p>
        </w:tc>
        <w:tc>
          <w:tcPr>
            <w:tcW w:type="dxa" w:w="2880"/>
            <w:vAlign w:val="top"/>
          </w:tcPr>
          <w:p>
            <w:pPr>
              <w:spacing w:after="40" w:before="0"/>
            </w:pPr>
            <w:r/>
            <w:r>
              <w:rPr>
                <w:b w:val="0"/>
              </w:rPr>
              <w:t>Complete today’s focus session.</w:t>
            </w:r>
          </w:p>
        </w:tc>
      </w:tr>
      <w:tr>
        <w:tc>
          <w:tcPr>
            <w:tcW w:type="dxa" w:w="1872"/>
            <w:vAlign w:val="top"/>
          </w:tcPr>
          <w:p>
            <w:pPr>
              <w:spacing w:after="40" w:before="0"/>
            </w:pPr>
            <w:r/>
            <w:r>
              <w:rPr>
                <w:b w:val="0"/>
              </w:rPr>
              <w:t>M5: Reflection Demo</w:t>
            </w:r>
          </w:p>
        </w:tc>
        <w:tc>
          <w:tcPr>
            <w:tcW w:type="dxa" w:w="2880"/>
            <w:vAlign w:val="top"/>
          </w:tcPr>
          <w:p>
            <w:pPr>
              <w:spacing w:after="40" w:before="0"/>
            </w:pPr>
            <w:r/>
            <w:r>
              <w:rPr>
                <w:b w:val="0"/>
              </w:rPr>
              <w:t>Reflection screen and save flow.</w:t>
            </w:r>
          </w:p>
        </w:tc>
        <w:tc>
          <w:tcPr>
            <w:tcW w:type="dxa" w:w="2880"/>
            <w:vAlign w:val="top"/>
          </w:tcPr>
          <w:p>
            <w:pPr>
              <w:spacing w:after="40" w:before="0"/>
            </w:pPr>
            <w:r/>
            <w:r>
              <w:rPr>
                <w:b w:val="0"/>
              </w:rPr>
              <w:t>Reflection API + AI question.</w:t>
            </w:r>
          </w:p>
        </w:tc>
        <w:tc>
          <w:tcPr>
            <w:tcW w:type="dxa" w:w="2880"/>
            <w:vAlign w:val="top"/>
          </w:tcPr>
          <w:p>
            <w:pPr>
              <w:spacing w:after="40" w:before="0"/>
            </w:pPr>
            <w:r/>
            <w:r>
              <w:rPr>
                <w:b w:val="0"/>
              </w:rPr>
              <w:t>Complete session, write one-line reflection.</w:t>
            </w:r>
          </w:p>
        </w:tc>
      </w:tr>
      <w:tr>
        <w:tc>
          <w:tcPr>
            <w:tcW w:type="dxa" w:w="1872"/>
            <w:vAlign w:val="top"/>
          </w:tcPr>
          <w:p>
            <w:pPr>
              <w:spacing w:after="40" w:before="0"/>
            </w:pPr>
            <w:r/>
            <w:r>
              <w:rPr>
                <w:b w:val="0"/>
              </w:rPr>
              <w:t>M6: Review Demo</w:t>
            </w:r>
          </w:p>
        </w:tc>
        <w:tc>
          <w:tcPr>
            <w:tcW w:type="dxa" w:w="2880"/>
            <w:vAlign w:val="top"/>
          </w:tcPr>
          <w:p>
            <w:pPr>
              <w:spacing w:after="40" w:before="0"/>
            </w:pPr>
            <w:r/>
            <w:r>
              <w:rPr>
                <w:b w:val="0"/>
              </w:rPr>
              <w:t>Weekly Reflection screen.</w:t>
            </w:r>
          </w:p>
        </w:tc>
        <w:tc>
          <w:tcPr>
            <w:tcW w:type="dxa" w:w="2880"/>
            <w:vAlign w:val="top"/>
          </w:tcPr>
          <w:p>
            <w:pPr>
              <w:spacing w:after="40" w:before="0"/>
            </w:pPr>
            <w:r/>
            <w:r>
              <w:rPr>
                <w:b w:val="0"/>
              </w:rPr>
              <w:t>Review aggregation + AI insight.</w:t>
            </w:r>
          </w:p>
        </w:tc>
        <w:tc>
          <w:tcPr>
            <w:tcW w:type="dxa" w:w="2880"/>
            <w:vAlign w:val="top"/>
          </w:tcPr>
          <w:p>
            <w:pPr>
              <w:spacing w:after="40" w:before="0"/>
            </w:pPr>
            <w:r/>
            <w:r>
              <w:rPr>
                <w:b w:val="0"/>
              </w:rPr>
              <w:t>View weekly insight and recommendation.</w:t>
            </w:r>
          </w:p>
        </w:tc>
      </w:tr>
      <w:tr>
        <w:tc>
          <w:tcPr>
            <w:tcW w:type="dxa" w:w="1872"/>
            <w:vAlign w:val="top"/>
          </w:tcPr>
          <w:p>
            <w:pPr>
              <w:spacing w:after="40" w:before="0"/>
            </w:pPr>
            <w:r/>
            <w:r>
              <w:rPr>
                <w:b w:val="0"/>
              </w:rPr>
              <w:t>M7: MVP Beta</w:t>
            </w:r>
          </w:p>
        </w:tc>
        <w:tc>
          <w:tcPr>
            <w:tcW w:type="dxa" w:w="2880"/>
            <w:vAlign w:val="top"/>
          </w:tcPr>
          <w:p>
            <w:pPr>
              <w:spacing w:after="40" w:before="0"/>
            </w:pPr>
            <w:r/>
            <w:r>
              <w:rPr>
                <w:b w:val="0"/>
              </w:rPr>
              <w:t>Polished release build.</w:t>
            </w:r>
          </w:p>
        </w:tc>
        <w:tc>
          <w:tcPr>
            <w:tcW w:type="dxa" w:w="2880"/>
            <w:vAlign w:val="top"/>
          </w:tcPr>
          <w:p>
            <w:pPr>
              <w:spacing w:after="40" w:before="0"/>
            </w:pPr>
            <w:r/>
            <w:r>
              <w:rPr>
                <w:b w:val="0"/>
              </w:rPr>
              <w:t>Staging/prod deploy + tests.</w:t>
            </w:r>
          </w:p>
        </w:tc>
        <w:tc>
          <w:tcPr>
            <w:tcW w:type="dxa" w:w="2880"/>
            <w:vAlign w:val="top"/>
          </w:tcPr>
          <w:p>
            <w:pPr>
              <w:spacing w:after="40" w:before="0"/>
            </w:pPr>
            <w:r/>
            <w:r>
              <w:rPr>
                <w:b w:val="0"/>
              </w:rPr>
              <w:t>End-to-end beta-ready app.</w:t>
            </w:r>
          </w:p>
        </w:tc>
      </w:tr>
    </w:tbl>
    <w:p/>
    <w:p>
      <w:pPr>
        <w:pStyle w:val="Heading1"/>
      </w:pPr>
      <w:r>
        <w:t>8. MVP Phase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2C2C2C"/>
            <w:vAlign w:val="center"/>
          </w:tcPr>
          <w:p>
            <w:pPr>
              <w:spacing w:after="40" w:before="0"/>
            </w:pPr>
            <w:r/>
            <w:r>
              <w:rPr>
                <w:b/>
                <w:color w:val="FFFFFF"/>
              </w:rPr>
              <w:t>Feature</w:t>
            </w:r>
          </w:p>
        </w:tc>
        <w:tc>
          <w:tcPr>
            <w:tcW w:type="dxa" w:w="2016"/>
            <w:shd w:fill="2C2C2C"/>
            <w:vAlign w:val="center"/>
          </w:tcPr>
          <w:p>
            <w:pPr>
              <w:spacing w:after="40" w:before="0"/>
            </w:pPr>
            <w:r/>
            <w:r>
              <w:rPr>
                <w:b/>
                <w:color w:val="FFFFFF"/>
              </w:rPr>
              <w:t>MVP Decision</w:t>
            </w:r>
          </w:p>
        </w:tc>
        <w:tc>
          <w:tcPr>
            <w:tcW w:type="dxa" w:w="5760"/>
            <w:shd w:fill="2C2C2C"/>
            <w:vAlign w:val="center"/>
          </w:tcPr>
          <w:p>
            <w:pPr>
              <w:spacing w:after="40" w:before="0"/>
            </w:pPr>
            <w:r/>
            <w:r>
              <w:rPr>
                <w:b/>
                <w:color w:val="FFFFFF"/>
              </w:rPr>
              <w:t>Reason</w:t>
            </w:r>
          </w:p>
        </w:tc>
      </w:tr>
      <w:tr>
        <w:tc>
          <w:tcPr>
            <w:tcW w:type="dxa" w:w="2592"/>
            <w:vAlign w:val="top"/>
          </w:tcPr>
          <w:p>
            <w:pPr>
              <w:spacing w:after="40" w:before="0"/>
            </w:pPr>
            <w:r/>
            <w:r>
              <w:rPr>
                <w:b w:val="0"/>
              </w:rPr>
              <w:t>Google Calendar Sync</w:t>
            </w:r>
          </w:p>
        </w:tc>
        <w:tc>
          <w:tcPr>
            <w:tcW w:type="dxa" w:w="2016"/>
            <w:vAlign w:val="top"/>
          </w:tcPr>
          <w:p>
            <w:pPr>
              <w:spacing w:after="40" w:before="0"/>
            </w:pPr>
            <w:r/>
            <w:r>
              <w:rPr>
                <w:b w:val="0"/>
              </w:rPr>
              <w:t>Defer</w:t>
            </w:r>
          </w:p>
        </w:tc>
        <w:tc>
          <w:tcPr>
            <w:tcW w:type="dxa" w:w="5760"/>
            <w:vAlign w:val="top"/>
          </w:tcPr>
          <w:p>
            <w:pPr>
              <w:spacing w:after="40" w:before="0"/>
            </w:pPr>
            <w:r/>
            <w:r>
              <w:rPr>
                <w:b w:val="0"/>
              </w:rPr>
              <w:t>Useful but not necessary to validate core weekly planning and reflection loop.</w:t>
            </w:r>
          </w:p>
        </w:tc>
      </w:tr>
      <w:tr>
        <w:tc>
          <w:tcPr>
            <w:tcW w:type="dxa" w:w="2592"/>
            <w:vAlign w:val="top"/>
          </w:tcPr>
          <w:p>
            <w:pPr>
              <w:spacing w:after="40" w:before="0"/>
            </w:pPr>
            <w:r/>
            <w:r>
              <w:rPr>
                <w:b w:val="0"/>
              </w:rPr>
              <w:t>Push Notifications</w:t>
            </w:r>
          </w:p>
        </w:tc>
        <w:tc>
          <w:tcPr>
            <w:tcW w:type="dxa" w:w="2016"/>
            <w:vAlign w:val="top"/>
          </w:tcPr>
          <w:p>
            <w:pPr>
              <w:spacing w:after="40" w:before="0"/>
            </w:pPr>
            <w:r/>
            <w:r>
              <w:rPr>
                <w:b w:val="0"/>
              </w:rPr>
              <w:t>Defer or placeholder</w:t>
            </w:r>
          </w:p>
        </w:tc>
        <w:tc>
          <w:tcPr>
            <w:tcW w:type="dxa" w:w="5760"/>
            <w:vAlign w:val="top"/>
          </w:tcPr>
          <w:p>
            <w:pPr>
              <w:spacing w:after="40" w:before="0"/>
            </w:pPr>
            <w:r/>
            <w:r>
              <w:rPr>
                <w:b w:val="0"/>
              </w:rPr>
              <w:t>Can be added after daily flow proves useful.</w:t>
            </w:r>
          </w:p>
        </w:tc>
      </w:tr>
      <w:tr>
        <w:tc>
          <w:tcPr>
            <w:tcW w:type="dxa" w:w="2592"/>
            <w:vAlign w:val="top"/>
          </w:tcPr>
          <w:p>
            <w:pPr>
              <w:spacing w:after="40" w:before="0"/>
            </w:pPr>
            <w:r/>
            <w:r>
              <w:rPr>
                <w:b w:val="0"/>
              </w:rPr>
              <w:t>Native Home Widget</w:t>
            </w:r>
          </w:p>
        </w:tc>
        <w:tc>
          <w:tcPr>
            <w:tcW w:type="dxa" w:w="2016"/>
            <w:vAlign w:val="top"/>
          </w:tcPr>
          <w:p>
            <w:pPr>
              <w:spacing w:after="40" w:before="0"/>
            </w:pPr>
            <w:r/>
            <w:r>
              <w:rPr>
                <w:b w:val="0"/>
              </w:rPr>
              <w:t>Defer</w:t>
            </w:r>
          </w:p>
        </w:tc>
        <w:tc>
          <w:tcPr>
            <w:tcW w:type="dxa" w:w="5760"/>
            <w:vAlign w:val="top"/>
          </w:tcPr>
          <w:p>
            <w:pPr>
              <w:spacing w:after="40" w:before="0"/>
            </w:pPr>
            <w:r/>
            <w:r>
              <w:rPr>
                <w:b w:val="0"/>
              </w:rPr>
              <w:t>High platform cost; not needed for first MVP validation.</w:t>
            </w:r>
          </w:p>
        </w:tc>
      </w:tr>
      <w:tr>
        <w:tc>
          <w:tcPr>
            <w:tcW w:type="dxa" w:w="2592"/>
            <w:vAlign w:val="top"/>
          </w:tcPr>
          <w:p>
            <w:pPr>
              <w:spacing w:after="40" w:before="0"/>
            </w:pPr>
            <w:r/>
            <w:r>
              <w:rPr>
                <w:b w:val="0"/>
              </w:rPr>
              <w:t>Advanced Analytics Charts</w:t>
            </w:r>
          </w:p>
        </w:tc>
        <w:tc>
          <w:tcPr>
            <w:tcW w:type="dxa" w:w="2016"/>
            <w:vAlign w:val="top"/>
          </w:tcPr>
          <w:p>
            <w:pPr>
              <w:spacing w:after="40" w:before="0"/>
            </w:pPr>
            <w:r/>
            <w:r>
              <w:rPr>
                <w:b w:val="0"/>
              </w:rPr>
              <w:t>Avoid</w:t>
            </w:r>
          </w:p>
        </w:tc>
        <w:tc>
          <w:tcPr>
            <w:tcW w:type="dxa" w:w="5760"/>
            <w:vAlign w:val="top"/>
          </w:tcPr>
          <w:p>
            <w:pPr>
              <w:spacing w:after="40" w:before="0"/>
            </w:pPr>
            <w:r/>
            <w:r>
              <w:rPr>
                <w:b w:val="0"/>
              </w:rPr>
              <w:t>Conflicts with calm/luxury personal growth direction.</w:t>
            </w:r>
          </w:p>
        </w:tc>
      </w:tr>
      <w:tr>
        <w:tc>
          <w:tcPr>
            <w:tcW w:type="dxa" w:w="2592"/>
            <w:vAlign w:val="top"/>
          </w:tcPr>
          <w:p>
            <w:pPr>
              <w:spacing w:after="40" w:before="0"/>
            </w:pPr>
            <w:r/>
            <w:r>
              <w:rPr>
                <w:b w:val="0"/>
              </w:rPr>
              <w:t>AI Chat Coach</w:t>
            </w:r>
          </w:p>
        </w:tc>
        <w:tc>
          <w:tcPr>
            <w:tcW w:type="dxa" w:w="2016"/>
            <w:vAlign w:val="top"/>
          </w:tcPr>
          <w:p>
            <w:pPr>
              <w:spacing w:after="40" w:before="0"/>
            </w:pPr>
            <w:r/>
            <w:r>
              <w:rPr>
                <w:b w:val="0"/>
              </w:rPr>
              <w:t>Defer</w:t>
            </w:r>
          </w:p>
        </w:tc>
        <w:tc>
          <w:tcPr>
            <w:tcW w:type="dxa" w:w="5760"/>
            <w:vAlign w:val="top"/>
          </w:tcPr>
          <w:p>
            <w:pPr>
              <w:spacing w:after="40" w:before="0"/>
            </w:pPr>
            <w:r/>
            <w:r>
              <w:rPr>
                <w:b w:val="0"/>
              </w:rPr>
              <w:t>Could distract from simple planning/reflection loop.</w:t>
            </w:r>
          </w:p>
        </w:tc>
      </w:tr>
      <w:tr>
        <w:tc>
          <w:tcPr>
            <w:tcW w:type="dxa" w:w="2592"/>
            <w:vAlign w:val="top"/>
          </w:tcPr>
          <w:p>
            <w:pPr>
              <w:spacing w:after="40" w:before="0"/>
            </w:pPr>
            <w:r/>
            <w:r>
              <w:rPr>
                <w:b w:val="0"/>
              </w:rPr>
              <w:t>Social Sharing</w:t>
            </w:r>
          </w:p>
        </w:tc>
        <w:tc>
          <w:tcPr>
            <w:tcW w:type="dxa" w:w="2016"/>
            <w:vAlign w:val="top"/>
          </w:tcPr>
          <w:p>
            <w:pPr>
              <w:spacing w:after="40" w:before="0"/>
            </w:pPr>
            <w:r/>
            <w:r>
              <w:rPr>
                <w:b w:val="0"/>
              </w:rPr>
              <w:t>Exclude</w:t>
            </w:r>
          </w:p>
        </w:tc>
        <w:tc>
          <w:tcPr>
            <w:tcW w:type="dxa" w:w="5760"/>
            <w:vAlign w:val="top"/>
          </w:tcPr>
          <w:p>
            <w:pPr>
              <w:spacing w:after="40" w:before="0"/>
            </w:pPr>
            <w:r/>
            <w:r>
              <w:rPr>
                <w:b w:val="0"/>
              </w:rPr>
              <w:t>Not aligned with private reflection MVP.</w:t>
            </w:r>
          </w:p>
        </w:tc>
      </w:tr>
      <w:tr>
        <w:tc>
          <w:tcPr>
            <w:tcW w:type="dxa" w:w="2592"/>
            <w:vAlign w:val="top"/>
          </w:tcPr>
          <w:p>
            <w:pPr>
              <w:spacing w:after="40" w:before="0"/>
            </w:pPr>
            <w:r/>
            <w:r>
              <w:rPr>
                <w:b w:val="0"/>
              </w:rPr>
              <w:t>Full Figma-to-Flutter automation</w:t>
            </w:r>
          </w:p>
        </w:tc>
        <w:tc>
          <w:tcPr>
            <w:tcW w:type="dxa" w:w="2016"/>
            <w:vAlign w:val="top"/>
          </w:tcPr>
          <w:p>
            <w:pPr>
              <w:spacing w:after="40" w:before="0"/>
            </w:pPr>
            <w:r/>
            <w:r>
              <w:rPr>
                <w:b w:val="0"/>
              </w:rPr>
              <w:t>Separate discussion</w:t>
            </w:r>
          </w:p>
        </w:tc>
        <w:tc>
          <w:tcPr>
            <w:tcW w:type="dxa" w:w="5760"/>
            <w:vAlign w:val="top"/>
          </w:tcPr>
          <w:p>
            <w:pPr>
              <w:spacing w:after="40" w:before="0"/>
            </w:pPr>
            <w:r/>
            <w:r>
              <w:rPr>
                <w:b w:val="0"/>
              </w:rPr>
              <w:t>Requires clean Figma layers/components and MCP strategy.</w:t>
            </w:r>
          </w:p>
        </w:tc>
      </w:tr>
    </w:tbl>
    <w:p/>
    <w:p>
      <w:pPr>
        <w:pStyle w:val="Heading1"/>
      </w:pPr>
      <w:r>
        <w:t>9. Suggested Development Workflow</w:t>
      </w:r>
    </w:p>
    <w:p>
      <w:pPr>
        <w:pStyle w:val="ListBullet"/>
      </w:pPr>
      <w:r>
        <w:t>Each repo should maintain main, develop, and feature branches during MVP.</w:t>
      </w:r>
    </w:p>
    <w:p>
      <w:pPr>
        <w:pStyle w:val="ListBullet"/>
      </w:pPr>
      <w:r>
        <w:t>Use phase branches only if the team wants larger review checkpoints, e.g. phase-2-weekly-journey.</w:t>
      </w:r>
    </w:p>
    <w:p>
      <w:pPr>
        <w:pStyle w:val="ListBullet"/>
      </w:pPr>
      <w:r>
        <w:t>Use shared milestone tags: m1-app-shell, m2-auth, m3-planning, m4-daily, m5-reflection, m6-review, m7-beta.</w:t>
      </w:r>
    </w:p>
    <w:p>
      <w:pPr>
        <w:pStyle w:val="ListBullet"/>
      </w:pPr>
      <w:r>
        <w:t>Start FE with mock data so design/flow can progress before BE APIs are complete.</w:t>
      </w:r>
    </w:p>
    <w:p>
      <w:pPr>
        <w:pStyle w:val="ListBullet"/>
      </w:pPr>
      <w:r>
        <w:t>Start BE with Swagger/OpenAPI early so FE can integrate progressively.</w:t>
      </w:r>
    </w:p>
    <w:p>
      <w:pPr>
        <w:pStyle w:val="ListBullet"/>
      </w:pPr>
      <w:r>
        <w:t>At the end of each milestone, run an end-to-end demo using both repos together.</w:t>
      </w:r>
    </w:p>
    <w:p>
      <w:pPr>
        <w:pStyle w:val="Heading1"/>
      </w:pPr>
      <w:r>
        <w:t>10. Discussion Checklist Before Detailed Implementation</w:t>
      </w:r>
    </w:p>
    <w:p>
      <w:pPr>
        <w:pStyle w:val="ListBullet"/>
      </w:pPr>
      <w:r>
        <w:t>Confirm final app name: Lumora, Auren, or another premium brand name.</w:t>
      </w:r>
    </w:p>
    <w:p>
      <w:pPr>
        <w:pStyle w:val="ListBullet"/>
      </w:pPr>
      <w:r>
        <w:t>Confirm whether MVP uses email/password only or Google login also.</w:t>
      </w:r>
    </w:p>
    <w:p>
      <w:pPr>
        <w:pStyle w:val="ListBullet"/>
      </w:pPr>
      <w:r>
        <w:t>Confirm AI provider strategy: mock-only first, Gemini, OpenAI, or provider abstraction from day one.</w:t>
      </w:r>
    </w:p>
    <w:p>
      <w:pPr>
        <w:pStyle w:val="ListBullet"/>
      </w:pPr>
      <w:r>
        <w:t>Confirm whether FE state management will be Riverpod or Bloc.</w:t>
      </w:r>
    </w:p>
    <w:p>
      <w:pPr>
        <w:pStyle w:val="ListBullet"/>
      </w:pPr>
      <w:r>
        <w:t>Confirm whether BE ORM will be SQLAlchemy, SQLModel, or another style.</w:t>
      </w:r>
    </w:p>
    <w:p>
      <w:pPr>
        <w:pStyle w:val="ListBullet"/>
      </w:pPr>
      <w:r>
        <w:t>Confirm deployment target: Railway, Render, Fly.io, VPS, or cloud provider.</w:t>
      </w:r>
    </w:p>
    <w:p>
      <w:pPr>
        <w:pStyle w:val="ListBullet"/>
      </w:pPr>
      <w:r>
        <w:t>Confirm whether weekly plan week starts Monday or Sunday for Vietnamese users.</w:t>
      </w:r>
    </w:p>
    <w:p>
      <w:pPr>
        <w:pStyle w:val="ListBullet"/>
      </w:pPr>
      <w:r>
        <w:t>Confirm reflection max length and whether empty reflection can be skipped.</w:t>
      </w:r>
    </w:p>
    <w:p>
      <w:pPr>
        <w:pStyle w:val="ListBullet"/>
      </w:pPr>
      <w:r>
        <w:t>Confirm MVP analytics scope: none, basic local logs, or event tracking.</w:t>
      </w:r>
    </w:p>
    <w:p>
      <w:pPr>
        <w:pStyle w:val="Heading1"/>
      </w:pPr>
      <w:r>
        <w:t>11. Phase 2 Backlog After MVP</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2C2C2C"/>
            <w:vAlign w:val="center"/>
          </w:tcPr>
          <w:p>
            <w:pPr>
              <w:spacing w:after="40" w:before="0"/>
            </w:pPr>
            <w:r/>
            <w:r>
              <w:rPr>
                <w:b/>
                <w:color w:val="FFFFFF"/>
              </w:rPr>
              <w:t>Area</w:t>
            </w:r>
          </w:p>
        </w:tc>
        <w:tc>
          <w:tcPr>
            <w:tcW w:type="dxa" w:w="4320"/>
            <w:shd w:fill="2C2C2C"/>
            <w:vAlign w:val="center"/>
          </w:tcPr>
          <w:p>
            <w:pPr>
              <w:spacing w:after="40" w:before="0"/>
            </w:pPr>
            <w:r/>
            <w:r>
              <w:rPr>
                <w:b/>
                <w:color w:val="FFFFFF"/>
              </w:rPr>
              <w:t>Candidate Feature</w:t>
            </w:r>
          </w:p>
        </w:tc>
        <w:tc>
          <w:tcPr>
            <w:tcW w:type="dxa" w:w="4464"/>
            <w:shd w:fill="2C2C2C"/>
            <w:vAlign w:val="center"/>
          </w:tcPr>
          <w:p>
            <w:pPr>
              <w:spacing w:after="40" w:before="0"/>
            </w:pPr>
            <w:r/>
            <w:r>
              <w:rPr>
                <w:b/>
                <w:color w:val="FFFFFF"/>
              </w:rPr>
              <w:t>Why Later</w:t>
            </w:r>
          </w:p>
        </w:tc>
      </w:tr>
      <w:tr>
        <w:tc>
          <w:tcPr>
            <w:tcW w:type="dxa" w:w="1584"/>
            <w:vAlign w:val="top"/>
          </w:tcPr>
          <w:p>
            <w:pPr>
              <w:spacing w:after="40" w:before="0"/>
            </w:pPr>
            <w:r/>
            <w:r>
              <w:rPr>
                <w:b w:val="0"/>
              </w:rPr>
              <w:t>Calendar</w:t>
            </w:r>
          </w:p>
        </w:tc>
        <w:tc>
          <w:tcPr>
            <w:tcW w:type="dxa" w:w="4320"/>
            <w:vAlign w:val="top"/>
          </w:tcPr>
          <w:p>
            <w:pPr>
              <w:spacing w:after="40" w:before="0"/>
            </w:pPr>
            <w:r/>
            <w:r>
              <w:rPr>
                <w:b w:val="0"/>
              </w:rPr>
              <w:t>Google Calendar import and conflict-aware planning.</w:t>
            </w:r>
          </w:p>
        </w:tc>
        <w:tc>
          <w:tcPr>
            <w:tcW w:type="dxa" w:w="4464"/>
            <w:vAlign w:val="top"/>
          </w:tcPr>
          <w:p>
            <w:pPr>
              <w:spacing w:after="40" w:before="0"/>
            </w:pPr>
            <w:r/>
            <w:r>
              <w:rPr>
                <w:b w:val="0"/>
              </w:rPr>
              <w:t>Requires OAuth, permissions, privacy handling, and more complex scheduling logic.</w:t>
            </w:r>
          </w:p>
        </w:tc>
      </w:tr>
      <w:tr>
        <w:tc>
          <w:tcPr>
            <w:tcW w:type="dxa" w:w="1584"/>
            <w:vAlign w:val="top"/>
          </w:tcPr>
          <w:p>
            <w:pPr>
              <w:spacing w:after="40" w:before="0"/>
            </w:pPr>
            <w:r/>
            <w:r>
              <w:rPr>
                <w:b w:val="0"/>
              </w:rPr>
              <w:t>Notifications</w:t>
            </w:r>
          </w:p>
        </w:tc>
        <w:tc>
          <w:tcPr>
            <w:tcW w:type="dxa" w:w="4320"/>
            <w:vAlign w:val="top"/>
          </w:tcPr>
          <w:p>
            <w:pPr>
              <w:spacing w:after="40" w:before="0"/>
            </w:pPr>
            <w:r/>
            <w:r>
              <w:rPr>
                <w:b w:val="0"/>
              </w:rPr>
              <w:t>Gentle reminders and weekly review notifications.</w:t>
            </w:r>
          </w:p>
        </w:tc>
        <w:tc>
          <w:tcPr>
            <w:tcW w:type="dxa" w:w="4464"/>
            <w:vAlign w:val="top"/>
          </w:tcPr>
          <w:p>
            <w:pPr>
              <w:spacing w:after="40" w:before="0"/>
            </w:pPr>
            <w:r/>
            <w:r>
              <w:rPr>
                <w:b w:val="0"/>
              </w:rPr>
              <w:t>Needs mobile push setup and user preference tuning.</w:t>
            </w:r>
          </w:p>
        </w:tc>
      </w:tr>
      <w:tr>
        <w:tc>
          <w:tcPr>
            <w:tcW w:type="dxa" w:w="1584"/>
            <w:vAlign w:val="top"/>
          </w:tcPr>
          <w:p>
            <w:pPr>
              <w:spacing w:after="40" w:before="0"/>
            </w:pPr>
            <w:r/>
            <w:r>
              <w:rPr>
                <w:b w:val="0"/>
              </w:rPr>
              <w:t>Native Widgets</w:t>
            </w:r>
          </w:p>
        </w:tc>
        <w:tc>
          <w:tcPr>
            <w:tcW w:type="dxa" w:w="4320"/>
            <w:vAlign w:val="top"/>
          </w:tcPr>
          <w:p>
            <w:pPr>
              <w:spacing w:after="40" w:before="0"/>
            </w:pPr>
            <w:r/>
            <w:r>
              <w:rPr>
                <w:b w:val="0"/>
              </w:rPr>
              <w:t>One-tap focus completion from home screen.</w:t>
            </w:r>
          </w:p>
        </w:tc>
        <w:tc>
          <w:tcPr>
            <w:tcW w:type="dxa" w:w="4464"/>
            <w:vAlign w:val="top"/>
          </w:tcPr>
          <w:p>
            <w:pPr>
              <w:spacing w:after="40" w:before="0"/>
            </w:pPr>
            <w:r/>
            <w:r>
              <w:rPr>
                <w:b w:val="0"/>
              </w:rPr>
              <w:t>Platform-specific effort for iOS/Android.</w:t>
            </w:r>
          </w:p>
        </w:tc>
      </w:tr>
      <w:tr>
        <w:tc>
          <w:tcPr>
            <w:tcW w:type="dxa" w:w="1584"/>
            <w:vAlign w:val="top"/>
          </w:tcPr>
          <w:p>
            <w:pPr>
              <w:spacing w:after="40" w:before="0"/>
            </w:pPr>
            <w:r/>
            <w:r>
              <w:rPr>
                <w:b w:val="0"/>
              </w:rPr>
              <w:t>AI</w:t>
            </w:r>
          </w:p>
        </w:tc>
        <w:tc>
          <w:tcPr>
            <w:tcW w:type="dxa" w:w="4320"/>
            <w:vAlign w:val="top"/>
          </w:tcPr>
          <w:p>
            <w:pPr>
              <w:spacing w:after="40" w:before="0"/>
            </w:pPr>
            <w:r/>
            <w:r>
              <w:rPr>
                <w:b w:val="0"/>
              </w:rPr>
              <w:t>Conversational coach and long-term trend memory.</w:t>
            </w:r>
          </w:p>
        </w:tc>
        <w:tc>
          <w:tcPr>
            <w:tcW w:type="dxa" w:w="4464"/>
            <w:vAlign w:val="top"/>
          </w:tcPr>
          <w:p>
            <w:pPr>
              <w:spacing w:after="40" w:before="0"/>
            </w:pPr>
            <w:r/>
            <w:r>
              <w:rPr>
                <w:b w:val="0"/>
              </w:rPr>
              <w:t>Must avoid bloating MVP and increasing AI cost too early.</w:t>
            </w:r>
          </w:p>
        </w:tc>
      </w:tr>
      <w:tr>
        <w:tc>
          <w:tcPr>
            <w:tcW w:type="dxa" w:w="1584"/>
            <w:vAlign w:val="top"/>
          </w:tcPr>
          <w:p>
            <w:pPr>
              <w:spacing w:after="40" w:before="0"/>
            </w:pPr>
            <w:r/>
            <w:r>
              <w:rPr>
                <w:b w:val="0"/>
              </w:rPr>
              <w:t>Insights</w:t>
            </w:r>
          </w:p>
        </w:tc>
        <w:tc>
          <w:tcPr>
            <w:tcW w:type="dxa" w:w="4320"/>
            <w:vAlign w:val="top"/>
          </w:tcPr>
          <w:p>
            <w:pPr>
              <w:spacing w:after="40" w:before="0"/>
            </w:pPr>
            <w:r/>
            <w:r>
              <w:rPr>
                <w:b w:val="0"/>
              </w:rPr>
              <w:t>Monthly and quarterly growth reviews.</w:t>
            </w:r>
          </w:p>
        </w:tc>
        <w:tc>
          <w:tcPr>
            <w:tcW w:type="dxa" w:w="4464"/>
            <w:vAlign w:val="top"/>
          </w:tcPr>
          <w:p>
            <w:pPr>
              <w:spacing w:after="40" w:before="0"/>
            </w:pPr>
            <w:r/>
            <w:r>
              <w:rPr>
                <w:b w:val="0"/>
              </w:rPr>
              <w:t>Requires more historical data.</w:t>
            </w:r>
          </w:p>
        </w:tc>
      </w:tr>
      <w:tr>
        <w:tc>
          <w:tcPr>
            <w:tcW w:type="dxa" w:w="1584"/>
            <w:vAlign w:val="top"/>
          </w:tcPr>
          <w:p>
            <w:pPr>
              <w:spacing w:after="40" w:before="0"/>
            </w:pPr>
            <w:r/>
            <w:r>
              <w:rPr>
                <w:b w:val="0"/>
              </w:rPr>
              <w:t>Design</w:t>
            </w:r>
          </w:p>
        </w:tc>
        <w:tc>
          <w:tcPr>
            <w:tcW w:type="dxa" w:w="4320"/>
            <w:vAlign w:val="top"/>
          </w:tcPr>
          <w:p>
            <w:pPr>
              <w:spacing w:after="40" w:before="0"/>
            </w:pPr>
            <w:r/>
            <w:r>
              <w:rPr>
                <w:b w:val="0"/>
              </w:rPr>
              <w:t>Full Figma MCP workflow and component-to-Flutter generation.</w:t>
            </w:r>
          </w:p>
        </w:tc>
        <w:tc>
          <w:tcPr>
            <w:tcW w:type="dxa" w:w="4464"/>
            <w:vAlign w:val="top"/>
          </w:tcPr>
          <w:p>
            <w:pPr>
              <w:spacing w:after="40" w:before="0"/>
            </w:pPr>
            <w:r/>
            <w:r>
              <w:rPr>
                <w:b w:val="0"/>
              </w:rPr>
              <w:t>Best after design system is stable.</w:t>
            </w:r>
          </w:p>
        </w:tc>
      </w:tr>
    </w:tbl>
    <w:p/>
    <w:p>
      <w:pPr>
        <w:pStyle w:val="Heading1"/>
      </w:pPr>
      <w:r>
        <w:t>12. MVP Success Criteria</w:t>
      </w:r>
    </w:p>
    <w:p>
      <w:pPr>
        <w:pStyle w:val="ListBullet"/>
      </w:pPr>
      <w:r>
        <w:t>A new user can register, create a weekly journey, add focus sessions, and accept an AI-curated plan.</w:t>
      </w:r>
    </w:p>
    <w:p>
      <w:pPr>
        <w:pStyle w:val="ListBullet"/>
      </w:pPr>
      <w:r>
        <w:t>A user can open Today, complete a focus session, write a one-line reflection, and optionally select mood.</w:t>
      </w:r>
    </w:p>
    <w:p>
      <w:pPr>
        <w:pStyle w:val="ListBullet"/>
      </w:pPr>
      <w:r>
        <w:t>A user can view Weekly Reflection with session summary, reflection count, mood summary, AI insight, and recommendation.</w:t>
      </w:r>
    </w:p>
    <w:p>
      <w:pPr>
        <w:pStyle w:val="ListBullet"/>
      </w:pPr>
      <w:r>
        <w:t>Both FE and BE repos can be run locally from README instructions.</w:t>
      </w:r>
    </w:p>
    <w:p>
      <w:pPr>
        <w:pStyle w:val="ListBullet"/>
      </w:pPr>
      <w:r>
        <w:t>The app feels premium, calm, and approachable, not like a developer tool or traditional task manager.</w:t>
      </w:r>
    </w:p>
    <w:p>
      <w:pPr>
        <w:pStyle w:val="ListBullet"/>
      </w:pPr>
      <w:r>
        <w:t>The backend has fallback behavior when AI fails.</w:t>
      </w:r>
    </w:p>
    <w:p>
      <w:pPr>
        <w:pStyle w:val="ListBullet"/>
      </w:pPr>
      <w:r>
        <w:t>The MVP can be deployed to staging and tested end-to-end.</w:t>
      </w:r>
    </w:p>
    <w:p>
      <w:pPr>
        <w:pStyle w:val="Heading1"/>
      </w:pPr>
      <w:r>
        <w:t>Appendix A — Suggested Repo README Structure</w:t>
      </w:r>
    </w:p>
    <w:tbl>
      <w:tblPr>
        <w:tblStyle w:val="TableGrid"/>
        <w:tblW w:type="auto" w:w="0"/>
        <w:jc w:val="center"/>
        <w:tblLook w:firstColumn="1" w:firstRow="1" w:lastColumn="0" w:lastRow="0" w:noHBand="0" w:noVBand="1" w:val="04A0"/>
      </w:tblPr>
      <w:tblGrid>
        <w:gridCol w:w="5112"/>
        <w:gridCol w:w="5112"/>
      </w:tblGrid>
      <w:tr>
        <w:tc>
          <w:tcPr>
            <w:tcW w:type="dxa" w:w="2160"/>
            <w:shd w:fill="2C2C2C"/>
            <w:vAlign w:val="center"/>
          </w:tcPr>
          <w:p>
            <w:pPr>
              <w:spacing w:after="40" w:before="0"/>
            </w:pPr>
            <w:r/>
            <w:r>
              <w:rPr>
                <w:b/>
                <w:color w:val="FFFFFF"/>
              </w:rPr>
              <w:t>Repo</w:t>
            </w:r>
          </w:p>
        </w:tc>
        <w:tc>
          <w:tcPr>
            <w:tcW w:type="dxa" w:w="8208"/>
            <w:shd w:fill="2C2C2C"/>
            <w:vAlign w:val="center"/>
          </w:tcPr>
          <w:p>
            <w:pPr>
              <w:spacing w:after="40" w:before="0"/>
            </w:pPr>
            <w:r/>
            <w:r>
              <w:rPr>
                <w:b/>
                <w:color w:val="FFFFFF"/>
              </w:rPr>
              <w:t>README Sections</w:t>
            </w:r>
          </w:p>
        </w:tc>
      </w:tr>
      <w:tr>
        <w:tc>
          <w:tcPr>
            <w:tcW w:type="dxa" w:w="2160"/>
            <w:vAlign w:val="top"/>
          </w:tcPr>
          <w:p>
            <w:pPr>
              <w:spacing w:after="40" w:before="0"/>
            </w:pPr>
            <w:r/>
            <w:r>
              <w:rPr>
                <w:b w:val="0"/>
              </w:rPr>
              <w:t>lumora-mobile</w:t>
            </w:r>
          </w:p>
        </w:tc>
        <w:tc>
          <w:tcPr>
            <w:tcW w:type="dxa" w:w="8208"/>
            <w:vAlign w:val="top"/>
          </w:tcPr>
          <w:p>
            <w:pPr>
              <w:spacing w:after="40" w:before="0"/>
            </w:pPr>
            <w:r/>
            <w:r>
              <w:rPr>
                <w:b w:val="0"/>
              </w:rPr>
              <w:t>Overview, Requirements, Setup, Run, Environment, Mock Mode, Folder Overview, Build Commands, Troubleshooting.</w:t>
            </w:r>
          </w:p>
        </w:tc>
      </w:tr>
      <w:tr>
        <w:tc>
          <w:tcPr>
            <w:tcW w:type="dxa" w:w="2160"/>
            <w:vAlign w:val="top"/>
          </w:tcPr>
          <w:p>
            <w:pPr>
              <w:spacing w:after="40" w:before="0"/>
            </w:pPr>
            <w:r/>
            <w:r>
              <w:rPr>
                <w:b w:val="0"/>
              </w:rPr>
              <w:t>lumora-api</w:t>
            </w:r>
          </w:p>
        </w:tc>
        <w:tc>
          <w:tcPr>
            <w:tcW w:type="dxa" w:w="8208"/>
            <w:vAlign w:val="top"/>
          </w:tcPr>
          <w:p>
            <w:pPr>
              <w:spacing w:after="40" w:before="0"/>
            </w:pPr>
            <w:r/>
            <w:r>
              <w:rPr>
                <w:b w:val="0"/>
              </w:rPr>
              <w:t>Overview, Requirements, Setup, Environment, Database Migration, Run Server, API Docs, Tests, Deployment, Troubleshooting.</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Lumora FE/BE Phase Plan — MVP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C2C2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C2C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C2C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2C2C2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