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6"/>
          <w:szCs w:val="36"/>
        </w:rPr>
      </w:pPr>
      <w:r>
        <w:rPr>
          <w:b/>
          <w:bCs/>
          <w:sz w:val="36"/>
          <w:szCs w:val="36"/>
        </w:rPr>
        <w:t>CHUẨN HÓA VĂN BẢN TIẾNG VIỆT</w:t>
      </w:r>
    </w:p>
    <w:p>
      <w:pPr>
        <w:pStyle w:val="Normal"/>
        <w:spacing w:lineRule="auto" w:line="360"/>
        <w:jc w:val="both"/>
        <w:rPr/>
      </w:pPr>
      <w:r>
        <w:rPr>
          <w:b/>
          <w:bCs/>
          <w:sz w:val="28"/>
          <w:szCs w:val="28"/>
        </w:rPr>
        <w:t>1.</w:t>
      </w:r>
      <w:r>
        <w:rPr>
          <w:b/>
          <w:bCs/>
          <w:sz w:val="40"/>
          <w:szCs w:val="40"/>
        </w:rPr>
        <w:t xml:space="preserve"> </w:t>
      </w:r>
      <w:r>
        <w:rPr>
          <w:b/>
          <w:bCs/>
          <w:sz w:val="28"/>
          <w:szCs w:val="28"/>
        </w:rPr>
        <w:t>Định nghĩa bài toán</w:t>
      </w:r>
    </w:p>
    <w:p>
      <w:pPr>
        <w:pStyle w:val="Normal"/>
        <w:spacing w:lineRule="auto" w:line="360"/>
        <w:ind w:firstLine="720"/>
        <w:jc w:val="both"/>
        <w:rPr>
          <w:sz w:val="26"/>
          <w:szCs w:val="26"/>
        </w:rPr>
      </w:pPr>
      <w:r>
        <w:rPr>
          <w:sz w:val="26"/>
          <w:szCs w:val="26"/>
        </w:rPr>
        <w:t>Trong tổng hợp tiếng nói, cần đưa văn bản về dạng có thể đọc được. Văn bản trong thực tế bao gồm nhiều thành phần đặc biệt: số, ngày tháng, các từ viết tắt, tiền tệ, chuỗi chữ số, từ viết tắt, từ nước ngoài, số la mã, URL, email....</w:t>
      </w:r>
    </w:p>
    <w:p>
      <w:pPr>
        <w:pStyle w:val="Normal"/>
        <w:spacing w:lineRule="auto" w:line="360"/>
        <w:jc w:val="both"/>
        <w:rPr>
          <w:sz w:val="26"/>
          <w:szCs w:val="26"/>
        </w:rPr>
      </w:pPr>
      <w:r>
        <w:rPr>
          <w:sz w:val="26"/>
          <w:szCs w:val="26"/>
        </w:rPr>
        <w:t>=&gt; Được gọi chung là</w:t>
      </w:r>
      <w:r>
        <w:rPr>
          <w:i/>
          <w:iCs/>
          <w:sz w:val="26"/>
          <w:szCs w:val="26"/>
        </w:rPr>
        <w:t xml:space="preserve"> </w:t>
      </w:r>
      <w:r>
        <w:rPr>
          <w:b/>
          <w:bCs/>
          <w:i/>
          <w:iCs/>
          <w:sz w:val="26"/>
          <w:szCs w:val="26"/>
        </w:rPr>
        <w:t xml:space="preserve">NSWs </w:t>
      </w:r>
      <w:r>
        <w:rPr>
          <w:b w:val="false"/>
          <w:bCs w:val="false"/>
          <w:sz w:val="26"/>
          <w:szCs w:val="26"/>
        </w:rPr>
        <w:t>-</w:t>
      </w:r>
      <w:r>
        <w:rPr>
          <w:b/>
          <w:bCs/>
          <w:sz w:val="26"/>
          <w:szCs w:val="26"/>
        </w:rPr>
        <w:t xml:space="preserve"> </w:t>
      </w:r>
      <w:r>
        <w:rPr>
          <w:sz w:val="26"/>
          <w:szCs w:val="26"/>
        </w:rPr>
        <w:t>not standard words</w:t>
      </w:r>
    </w:p>
    <w:p>
      <w:pPr>
        <w:pStyle w:val="Normal"/>
        <w:spacing w:lineRule="auto" w:line="360"/>
        <w:jc w:val="both"/>
        <w:rPr>
          <w:sz w:val="26"/>
          <w:szCs w:val="26"/>
        </w:rPr>
      </w:pPr>
      <w:r>
        <w:rPr>
          <w:sz w:val="26"/>
          <w:szCs w:val="26"/>
        </w:rPr>
        <w:t>Các NSWs này không thể tìm ra cách phát âm theo luật “letter to sound”.</w:t>
      </w:r>
    </w:p>
    <w:p>
      <w:pPr>
        <w:pStyle w:val="Normal"/>
        <w:spacing w:lineRule="auto" w:line="360"/>
        <w:jc w:val="both"/>
        <w:rPr>
          <w:sz w:val="26"/>
          <w:szCs w:val="26"/>
        </w:rPr>
      </w:pPr>
      <w:r>
        <w:rPr>
          <w:sz w:val="26"/>
          <w:szCs w:val="26"/>
        </w:rPr>
        <w:t>=&gt; Vì vậy cần chuẩn hóa, đưa các NSWs về dạng đọc được của tiếng Việt.</w:t>
      </w:r>
    </w:p>
    <w:p>
      <w:pPr>
        <w:pStyle w:val="Normal"/>
        <w:spacing w:lineRule="auto" w:line="360"/>
        <w:jc w:val="both"/>
        <w:rPr>
          <w:sz w:val="26"/>
          <w:szCs w:val="26"/>
        </w:rPr>
      </w:pPr>
      <w:r>
        <w:rPr>
          <w:sz w:val="26"/>
          <w:szCs w:val="26"/>
        </w:rPr>
        <w:t>Ví dụ: “ngày 29/5” =&gt; “ngày hai mươi chín tháng năm”</w:t>
      </w:r>
    </w:p>
    <w:p>
      <w:pPr>
        <w:pStyle w:val="Normal"/>
        <w:spacing w:lineRule="auto" w:line="360"/>
        <w:jc w:val="both"/>
        <w:rPr>
          <w:sz w:val="26"/>
          <w:szCs w:val="26"/>
        </w:rPr>
      </w:pPr>
      <w:r>
        <w:rPr>
          <w:sz w:val="26"/>
          <w:szCs w:val="26"/>
          <w:u w:val="single" w:color="FFFFFF"/>
        </w:rPr>
        <w:t>PHUƠNG PHÁP</w:t>
      </w:r>
      <w:r>
        <w:rPr>
          <w:sz w:val="26"/>
          <w:szCs w:val="26"/>
        </w:rPr>
        <w:t>:  phân loại và chuẩn hóa từng loại</w:t>
      </w:r>
    </w:p>
    <w:p>
      <w:pPr>
        <w:pStyle w:val="Normal"/>
        <w:spacing w:lineRule="auto" w:line="360"/>
        <w:rPr>
          <w:sz w:val="28"/>
          <w:szCs w:val="28"/>
        </w:rPr>
      </w:pPr>
      <w:r>
        <w:rPr>
          <w:b/>
          <w:bCs/>
          <w:sz w:val="28"/>
          <w:szCs w:val="28"/>
        </w:rPr>
        <w:t>2</w:t>
      </w:r>
      <w:r>
        <w:rPr>
          <w:b/>
          <w:bCs/>
          <w:sz w:val="28"/>
          <w:szCs w:val="28"/>
        </w:rPr>
        <w:t>. Các loại NSWs</w:t>
      </w:r>
    </w:p>
    <w:p>
      <w:pPr>
        <w:pStyle w:val="Normal"/>
        <w:spacing w:lineRule="auto" w:line="360"/>
        <w:jc w:val="center"/>
        <w:rPr/>
      </w:pPr>
      <w:r>
        <w:rPr/>
        <w:drawing>
          <wp:inline distT="0" distB="0" distL="0" distR="0">
            <wp:extent cx="4514215" cy="4014470"/>
            <wp:effectExtent l="0" t="0" r="0" b="0"/>
            <wp:docPr id="1" name="Pictur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descr=""/>
                    <pic:cNvPicPr>
                      <a:picLocks noChangeAspect="1" noChangeArrowheads="1"/>
                    </pic:cNvPicPr>
                  </pic:nvPicPr>
                  <pic:blipFill>
                    <a:blip r:embed="rId2"/>
                    <a:stretch>
                      <a:fillRect/>
                    </a:stretch>
                  </pic:blipFill>
                  <pic:spPr bwMode="auto">
                    <a:xfrm>
                      <a:off x="0" y="0"/>
                      <a:ext cx="4514215" cy="4014470"/>
                    </a:xfrm>
                    <a:prstGeom prst="rect">
                      <a:avLst/>
                    </a:prstGeom>
                  </pic:spPr>
                </pic:pic>
              </a:graphicData>
            </a:graphic>
          </wp:inline>
        </w:drawing>
      </w:r>
    </w:p>
    <w:p>
      <w:pPr>
        <w:pStyle w:val="Normal"/>
        <w:spacing w:lineRule="auto" w:line="360"/>
        <w:jc w:val="center"/>
        <w:rPr/>
      </w:pPr>
      <w:r>
        <w:rPr/>
      </w:r>
    </w:p>
    <w:p>
      <w:pPr>
        <w:pStyle w:val="Normal"/>
        <w:spacing w:lineRule="auto" w:line="360"/>
        <w:rPr/>
      </w:pPr>
      <w:r>
        <w:rPr>
          <w:b/>
          <w:bCs/>
          <w:sz w:val="36"/>
          <w:szCs w:val="36"/>
        </w:rPr>
        <w:tab/>
      </w:r>
    </w:p>
    <w:p>
      <w:pPr>
        <w:pStyle w:val="Normal"/>
        <w:spacing w:lineRule="auto" w:line="360"/>
        <w:rPr/>
      </w:pPr>
      <w:r>
        <w:rPr>
          <w:b/>
          <w:bCs/>
          <w:sz w:val="36"/>
          <w:szCs w:val="36"/>
        </w:rPr>
        <w:tab/>
      </w:r>
      <w:r>
        <w:rPr>
          <w:b w:val="false"/>
          <w:bCs w:val="false"/>
          <w:sz w:val="26"/>
          <w:szCs w:val="26"/>
        </w:rPr>
        <w:t>Định nghĩa NSWs dạng số được trình bày cụ thể theo đường link sau: https://docs.google.com/spreadsheets/d/1undm9qxE94KXu-OL7ET05bIF6dv1a8YapcyUyjV8n1E/edit?usp=sharing</w:t>
      </w:r>
    </w:p>
    <w:p>
      <w:pPr>
        <w:pStyle w:val="Normal"/>
        <w:spacing w:lineRule="auto" w:line="360"/>
        <w:rPr/>
      </w:pPr>
      <w:r>
        <w:rPr>
          <w:b/>
          <w:bCs/>
          <w:sz w:val="36"/>
          <w:szCs w:val="36"/>
        </w:rPr>
        <w:t>3</w:t>
      </w:r>
      <w:r>
        <w:rPr>
          <w:b/>
          <w:bCs/>
          <w:sz w:val="36"/>
          <w:szCs w:val="36"/>
        </w:rPr>
        <w:t>. Mô hình chuẩn hóa</w:t>
      </w:r>
    </w:p>
    <w:p>
      <w:pPr>
        <w:pStyle w:val="Normal"/>
        <w:spacing w:lineRule="auto" w:line="360"/>
        <w:jc w:val="center"/>
        <w:rPr/>
      </w:pPr>
      <w:r>
        <w:rPr/>
        <w:drawing>
          <wp:inline distT="0" distB="0" distL="0" distR="0">
            <wp:extent cx="4248150" cy="5219700"/>
            <wp:effectExtent l="0" t="0" r="0" b="0"/>
            <wp:docPr id="2" name="Pictur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8" descr=""/>
                    <pic:cNvPicPr>
                      <a:picLocks noChangeAspect="1" noChangeArrowheads="1"/>
                    </pic:cNvPicPr>
                  </pic:nvPicPr>
                  <pic:blipFill>
                    <a:blip r:embed="rId3"/>
                    <a:stretch>
                      <a:fillRect/>
                    </a:stretch>
                  </pic:blipFill>
                  <pic:spPr bwMode="auto">
                    <a:xfrm>
                      <a:off x="0" y="0"/>
                      <a:ext cx="4248150" cy="5219700"/>
                    </a:xfrm>
                    <a:prstGeom prst="rect">
                      <a:avLst/>
                    </a:prstGeom>
                  </pic:spPr>
                </pic:pic>
              </a:graphicData>
            </a:graphic>
          </wp:inline>
        </w:drawing>
      </w:r>
    </w:p>
    <w:p>
      <w:pPr>
        <w:pStyle w:val="Normal"/>
        <w:spacing w:lineRule="auto" w:line="360"/>
        <w:jc w:val="both"/>
        <w:rPr>
          <w:b/>
          <w:b/>
          <w:bCs/>
          <w:sz w:val="26"/>
          <w:szCs w:val="26"/>
        </w:rPr>
      </w:pPr>
      <w:r>
        <w:rPr>
          <w:b/>
          <w:bCs/>
          <w:sz w:val="26"/>
          <w:szCs w:val="26"/>
        </w:rPr>
        <w:t>3.1. Tách câu - tách từ</w:t>
      </w:r>
    </w:p>
    <w:p>
      <w:pPr>
        <w:pStyle w:val="Normal"/>
        <w:spacing w:lineRule="auto" w:line="360"/>
        <w:jc w:val="both"/>
        <w:rPr>
          <w:b/>
          <w:b/>
          <w:bCs/>
          <w:sz w:val="26"/>
          <w:szCs w:val="26"/>
        </w:rPr>
      </w:pPr>
      <w:r>
        <w:rPr>
          <w:b/>
          <w:bCs/>
          <w:sz w:val="26"/>
          <w:szCs w:val="26"/>
        </w:rPr>
        <w:t>3.1.1. Tách câu</w:t>
      </w:r>
    </w:p>
    <w:p>
      <w:pPr>
        <w:pStyle w:val="Normal"/>
        <w:spacing w:lineRule="auto" w:line="360"/>
        <w:jc w:val="both"/>
        <w:rPr/>
      </w:pPr>
      <w:r>
        <w:rPr>
          <w:b w:val="false"/>
          <w:bCs w:val="false"/>
          <w:sz w:val="26"/>
          <w:szCs w:val="26"/>
        </w:rPr>
        <w:tab/>
        <w:t>Tách câu theo 3 dấu có khả năng là dấu kết thúc của một câu (‘.’, ‘!’ và ‘?’), chú ý xử lý với dấu ‘–’ và ‘-’.</w:t>
      </w:r>
    </w:p>
    <w:p>
      <w:pPr>
        <w:pStyle w:val="Normal"/>
        <w:spacing w:lineRule="auto" w:line="360"/>
        <w:jc w:val="both"/>
        <w:rPr>
          <w:b/>
          <w:b/>
          <w:bCs/>
        </w:rPr>
      </w:pPr>
      <w:r>
        <w:rPr>
          <w:b/>
          <w:bCs/>
          <w:sz w:val="26"/>
          <w:szCs w:val="26"/>
        </w:rPr>
        <w:t>3.1.2. Tách từ</w:t>
      </w:r>
    </w:p>
    <w:p>
      <w:pPr>
        <w:pStyle w:val="Normal"/>
        <w:spacing w:lineRule="auto" w:line="360"/>
        <w:jc w:val="both"/>
        <w:rPr>
          <w:b w:val="false"/>
          <w:b w:val="false"/>
          <w:bCs w:val="false"/>
          <w:i/>
          <w:i/>
          <w:iCs/>
        </w:rPr>
      </w:pPr>
      <w:r>
        <w:rPr>
          <w:b w:val="false"/>
          <w:bCs w:val="false"/>
          <w:i/>
          <w:iCs/>
          <w:sz w:val="26"/>
          <w:szCs w:val="26"/>
        </w:rPr>
        <w:t>3.1.2.1. Tách mức độ từ</w:t>
      </w:r>
    </w:p>
    <w:p>
      <w:pPr>
        <w:pStyle w:val="Normal"/>
        <w:numPr>
          <w:ilvl w:val="0"/>
          <w:numId w:val="3"/>
        </w:numPr>
        <w:spacing w:lineRule="auto" w:line="360"/>
        <w:jc w:val="both"/>
        <w:rPr>
          <w:b w:val="false"/>
          <w:b w:val="false"/>
          <w:bCs w:val="false"/>
          <w:i w:val="false"/>
          <w:i w:val="false"/>
          <w:iCs w:val="false"/>
          <w:sz w:val="26"/>
          <w:szCs w:val="26"/>
        </w:rPr>
      </w:pPr>
      <w:r>
        <w:rPr>
          <w:b w:val="false"/>
          <w:bCs w:val="false"/>
          <w:i w:val="false"/>
          <w:iCs w:val="false"/>
          <w:sz w:val="26"/>
          <w:szCs w:val="26"/>
        </w:rPr>
        <w:t>Tách riêng các ký tự đặc biệt dạng: α, β,…</w:t>
      </w:r>
    </w:p>
    <w:p>
      <w:pPr>
        <w:pStyle w:val="Normal"/>
        <w:numPr>
          <w:ilvl w:val="0"/>
          <w:numId w:val="3"/>
        </w:numPr>
        <w:spacing w:lineRule="auto" w:line="360"/>
        <w:jc w:val="both"/>
        <w:rPr>
          <w:b w:val="false"/>
          <w:b w:val="false"/>
          <w:bCs w:val="false"/>
          <w:i w:val="false"/>
          <w:i w:val="false"/>
          <w:iCs w:val="false"/>
          <w:sz w:val="26"/>
          <w:szCs w:val="26"/>
        </w:rPr>
      </w:pPr>
      <w:r>
        <w:rPr>
          <w:b w:val="false"/>
          <w:bCs w:val="false"/>
          <w:i w:val="false"/>
          <w:iCs w:val="false"/>
          <w:sz w:val="26"/>
          <w:szCs w:val="26"/>
        </w:rPr>
        <w:t>Tách các NSWs phức tạp: các loại NSWs không phân loại được vào bảng 1 (Tách riêng dấu, chữ và số riêng biệt theo từng dạng NSWS - chú ý không tách trong dấu với số để xử lý ở giai đoạn sau)</w:t>
      </w:r>
    </w:p>
    <w:p>
      <w:pPr>
        <w:pStyle w:val="Normal"/>
        <w:numPr>
          <w:ilvl w:val="0"/>
          <w:numId w:val="0"/>
        </w:numPr>
        <w:spacing w:lineRule="auto" w:line="360"/>
        <w:ind w:left="720" w:hanging="0"/>
        <w:jc w:val="both"/>
        <w:rPr>
          <w:b w:val="false"/>
          <w:b w:val="false"/>
          <w:bCs w:val="false"/>
          <w:i w:val="false"/>
          <w:i w:val="false"/>
          <w:iCs w:val="false"/>
          <w:sz w:val="26"/>
          <w:szCs w:val="26"/>
        </w:rPr>
      </w:pPr>
      <w:r>
        <w:rPr>
          <w:b w:val="false"/>
          <w:bCs w:val="false"/>
          <w:i w:val="false"/>
          <w:iCs w:val="false"/>
          <w:sz w:val="26"/>
          <w:szCs w:val="26"/>
        </w:rPr>
        <w:t xml:space="preserve">VD: Mỹ: =&gt; Mỹ : </w:t>
      </w:r>
    </w:p>
    <w:p>
      <w:pPr>
        <w:pStyle w:val="Normal"/>
        <w:numPr>
          <w:ilvl w:val="0"/>
          <w:numId w:val="0"/>
        </w:numPr>
        <w:spacing w:lineRule="auto" w:line="360"/>
        <w:ind w:left="1080" w:hanging="0"/>
        <w:jc w:val="both"/>
        <w:rPr>
          <w:b w:val="false"/>
          <w:b w:val="false"/>
          <w:bCs w:val="false"/>
          <w:i w:val="false"/>
          <w:i w:val="false"/>
          <w:iCs w:val="false"/>
          <w:sz w:val="26"/>
          <w:szCs w:val="26"/>
        </w:rPr>
      </w:pPr>
      <w:r>
        <w:rPr>
          <w:b w:val="false"/>
          <w:bCs w:val="false"/>
          <w:i w:val="false"/>
          <w:iCs w:val="false"/>
          <w:sz w:val="26"/>
          <w:szCs w:val="26"/>
        </w:rPr>
        <w:t xml:space="preserve">  </w:t>
      </w:r>
      <w:r>
        <w:rPr>
          <w:b w:val="false"/>
          <w:bCs w:val="false"/>
          <w:i w:val="false"/>
          <w:iCs w:val="false"/>
          <w:sz w:val="26"/>
          <w:szCs w:val="26"/>
        </w:rPr>
        <w:t>'không' =&gt; ' không '</w:t>
      </w:r>
    </w:p>
    <w:p>
      <w:pPr>
        <w:pStyle w:val="Normal"/>
        <w:numPr>
          <w:ilvl w:val="0"/>
          <w:numId w:val="0"/>
        </w:numPr>
        <w:spacing w:lineRule="auto" w:line="360"/>
        <w:ind w:left="1080" w:hanging="0"/>
        <w:jc w:val="both"/>
        <w:rPr>
          <w:b w:val="false"/>
          <w:b w:val="false"/>
          <w:bCs w:val="false"/>
          <w:i w:val="false"/>
          <w:i w:val="false"/>
          <w:iCs w:val="false"/>
          <w:sz w:val="26"/>
          <w:szCs w:val="26"/>
        </w:rPr>
      </w:pPr>
      <w:r>
        <w:rPr>
          <w:b w:val="false"/>
          <w:bCs w:val="false"/>
          <w:i w:val="false"/>
          <w:iCs w:val="false"/>
          <w:sz w:val="26"/>
          <w:szCs w:val="26"/>
        </w:rPr>
        <w:t xml:space="preserve">  </w:t>
      </w:r>
      <w:r>
        <w:rPr>
          <w:b w:val="false"/>
          <w:bCs w:val="false"/>
          <w:i w:val="false"/>
          <w:iCs w:val="false"/>
          <w:sz w:val="26"/>
          <w:szCs w:val="26"/>
        </w:rPr>
        <w:t>1m65 =&gt; 1 m 65</w:t>
      </w:r>
    </w:p>
    <w:p>
      <w:pPr>
        <w:pStyle w:val="Normal"/>
        <w:numPr>
          <w:ilvl w:val="0"/>
          <w:numId w:val="3"/>
        </w:numPr>
        <w:spacing w:lineRule="auto" w:line="360"/>
        <w:jc w:val="both"/>
        <w:rPr>
          <w:b w:val="false"/>
          <w:b w:val="false"/>
          <w:bCs w:val="false"/>
          <w:i w:val="false"/>
          <w:i w:val="false"/>
          <w:iCs w:val="false"/>
          <w:sz w:val="26"/>
          <w:szCs w:val="26"/>
        </w:rPr>
      </w:pPr>
      <w:r>
        <w:rPr>
          <w:b w:val="false"/>
          <w:bCs w:val="false"/>
          <w:i w:val="false"/>
          <w:iCs w:val="false"/>
          <w:sz w:val="26"/>
          <w:szCs w:val="26"/>
        </w:rPr>
        <w:t>Chú ý đến URL khi phân tách punctuation</w:t>
      </w:r>
    </w:p>
    <w:p>
      <w:pPr>
        <w:pStyle w:val="Normal"/>
        <w:spacing w:lineRule="auto" w:line="360"/>
        <w:jc w:val="both"/>
        <w:rPr>
          <w:b w:val="false"/>
          <w:b w:val="false"/>
          <w:bCs w:val="false"/>
          <w:i/>
          <w:i/>
          <w:iCs/>
          <w:sz w:val="26"/>
          <w:szCs w:val="26"/>
        </w:rPr>
      </w:pPr>
      <w:r>
        <w:rPr>
          <w:b w:val="false"/>
          <w:bCs w:val="false"/>
          <w:i/>
          <w:iCs/>
          <w:sz w:val="26"/>
          <w:szCs w:val="26"/>
        </w:rPr>
        <w:t>3.1.2.2. Tách mức độ câu</w:t>
      </w:r>
    </w:p>
    <w:p>
      <w:pPr>
        <w:pStyle w:val="Normal"/>
        <w:numPr>
          <w:ilvl w:val="0"/>
          <w:numId w:val="3"/>
        </w:numPr>
        <w:spacing w:lineRule="auto" w:line="360"/>
        <w:rPr/>
      </w:pPr>
      <w:r>
        <w:rPr/>
        <w:t xml:space="preserve">Các loại </w:t>
      </w:r>
      <w:r>
        <w:rPr/>
        <w:t>NSWs</w:t>
      </w:r>
      <w:r>
        <w:rPr/>
        <w:t xml:space="preserve"> có thể là số, số điện thoại, ngày tháng, khoảng, tỷ số, ... và có thể được phân chia bằng các dấu ./-</w:t>
      </w:r>
      <w:r>
        <w:rPr/>
        <w:t>.</w:t>
      </w:r>
    </w:p>
    <w:p>
      <w:pPr>
        <w:pStyle w:val="Normal"/>
        <w:numPr>
          <w:ilvl w:val="0"/>
          <w:numId w:val="0"/>
        </w:numPr>
        <w:spacing w:lineRule="auto" w:line="360"/>
        <w:ind w:left="720" w:hanging="0"/>
        <w:jc w:val="both"/>
        <w:rPr>
          <w:b w:val="false"/>
          <w:b w:val="false"/>
          <w:bCs w:val="false"/>
          <w:i w:val="false"/>
          <w:i w:val="false"/>
          <w:iCs w:val="false"/>
          <w:sz w:val="26"/>
          <w:szCs w:val="26"/>
        </w:rPr>
      </w:pPr>
      <w:r>
        <w:rPr>
          <w:b w:val="false"/>
          <w:bCs w:val="false"/>
          <w:i w:val="false"/>
          <w:iCs w:val="false"/>
          <w:sz w:val="26"/>
          <w:szCs w:val="26"/>
        </w:rPr>
        <w:t>VD: “17/3/2010”, “100.000”, “0914.392.492”, “40%”, “50-50”,…</w:t>
      </w:r>
    </w:p>
    <w:p>
      <w:pPr>
        <w:pStyle w:val="Normal"/>
        <w:numPr>
          <w:ilvl w:val="0"/>
          <w:numId w:val="3"/>
        </w:numPr>
        <w:spacing w:lineRule="auto" w:line="360"/>
        <w:jc w:val="both"/>
        <w:rPr>
          <w:b w:val="false"/>
          <w:b w:val="false"/>
          <w:bCs w:val="false"/>
          <w:i w:val="false"/>
          <w:i w:val="false"/>
          <w:iCs w:val="false"/>
          <w:sz w:val="26"/>
          <w:szCs w:val="26"/>
        </w:rPr>
      </w:pPr>
      <w:r>
        <w:rPr>
          <w:b w:val="false"/>
          <w:bCs w:val="false"/>
          <w:i w:val="false"/>
          <w:iCs w:val="false"/>
          <w:sz w:val="26"/>
          <w:szCs w:val="26"/>
        </w:rPr>
        <w:t>Ghép các trường hợp số và dấu câu để tổ hợp thành NSWs dạng số phức tạp</w:t>
      </w:r>
    </w:p>
    <w:p>
      <w:pPr>
        <w:pStyle w:val="Normal"/>
        <w:numPr>
          <w:ilvl w:val="0"/>
          <w:numId w:val="0"/>
        </w:numPr>
        <w:spacing w:lineRule="auto" w:line="360"/>
        <w:ind w:left="720" w:hanging="0"/>
        <w:jc w:val="both"/>
        <w:rPr>
          <w:b w:val="false"/>
          <w:b w:val="false"/>
          <w:bCs w:val="false"/>
          <w:i w:val="false"/>
          <w:i w:val="false"/>
          <w:iCs w:val="false"/>
          <w:sz w:val="26"/>
          <w:szCs w:val="26"/>
        </w:rPr>
      </w:pPr>
      <w:r>
        <w:rPr>
          <w:b w:val="false"/>
          <w:bCs w:val="false"/>
          <w:i w:val="false"/>
          <w:iCs w:val="false"/>
          <w:sz w:val="26"/>
          <w:szCs w:val="26"/>
        </w:rPr>
        <w:t>VD: 16 , 17/3/2010 =&gt;  16,17/3/2010</w:t>
      </w:r>
    </w:p>
    <w:p>
      <w:pPr>
        <w:pStyle w:val="Normal"/>
        <w:numPr>
          <w:ilvl w:val="0"/>
          <w:numId w:val="0"/>
        </w:numPr>
        <w:spacing w:lineRule="auto" w:line="360"/>
        <w:ind w:left="1080" w:hanging="0"/>
        <w:jc w:val="both"/>
        <w:rPr>
          <w:b w:val="false"/>
          <w:b w:val="false"/>
          <w:bCs w:val="false"/>
          <w:i w:val="false"/>
          <w:i w:val="false"/>
          <w:iCs w:val="false"/>
          <w:sz w:val="26"/>
          <w:szCs w:val="26"/>
        </w:rPr>
      </w:pPr>
      <w:r>
        <w:rPr>
          <w:b w:val="false"/>
          <w:bCs w:val="false"/>
          <w:i w:val="false"/>
          <w:iCs w:val="false"/>
          <w:sz w:val="26"/>
          <w:szCs w:val="26"/>
        </w:rPr>
        <w:t xml:space="preserve">   </w:t>
      </w:r>
      <w:r>
        <w:rPr>
          <w:b w:val="false"/>
          <w:bCs w:val="false"/>
          <w:i w:val="false"/>
          <w:iCs w:val="false"/>
          <w:sz w:val="26"/>
          <w:szCs w:val="26"/>
        </w:rPr>
        <w:t>30 - 40% =&gt; 30-40%</w:t>
      </w:r>
    </w:p>
    <w:p>
      <w:pPr>
        <w:pStyle w:val="Normal"/>
        <w:numPr>
          <w:ilvl w:val="0"/>
          <w:numId w:val="0"/>
        </w:numPr>
        <w:spacing w:lineRule="auto" w:line="360"/>
        <w:ind w:left="1080" w:hanging="0"/>
        <w:jc w:val="both"/>
        <w:rPr>
          <w:b w:val="false"/>
          <w:b w:val="false"/>
          <w:bCs w:val="false"/>
          <w:i w:val="false"/>
          <w:i w:val="false"/>
          <w:iCs w:val="false"/>
          <w:sz w:val="26"/>
          <w:szCs w:val="26"/>
        </w:rPr>
      </w:pPr>
      <w:r>
        <w:rPr>
          <w:b w:val="false"/>
          <w:bCs w:val="false"/>
          <w:i w:val="false"/>
          <w:iCs w:val="false"/>
          <w:sz w:val="26"/>
          <w:szCs w:val="26"/>
        </w:rPr>
        <w:t xml:space="preserve">   </w:t>
      </w:r>
      <w:r>
        <w:rPr>
          <w:b w:val="false"/>
          <w:bCs w:val="false"/>
          <w:i w:val="false"/>
          <w:iCs w:val="false"/>
          <w:sz w:val="26"/>
          <w:szCs w:val="26"/>
        </w:rPr>
        <w:t>7 - 8/45 =&gt; 7-8/45</w:t>
      </w:r>
    </w:p>
    <w:p>
      <w:pPr>
        <w:pStyle w:val="Normal"/>
        <w:numPr>
          <w:ilvl w:val="0"/>
          <w:numId w:val="3"/>
        </w:numPr>
        <w:spacing w:lineRule="auto" w:line="360"/>
        <w:jc w:val="both"/>
        <w:rPr>
          <w:b w:val="false"/>
          <w:b w:val="false"/>
          <w:bCs w:val="false"/>
          <w:i w:val="false"/>
          <w:i w:val="false"/>
          <w:iCs w:val="false"/>
          <w:sz w:val="26"/>
          <w:szCs w:val="26"/>
        </w:rPr>
      </w:pPr>
      <w:r>
        <w:rPr>
          <w:b w:val="false"/>
          <w:bCs w:val="false"/>
          <w:i w:val="false"/>
          <w:iCs w:val="false"/>
          <w:sz w:val="26"/>
          <w:szCs w:val="26"/>
        </w:rPr>
        <w:t>Chuyển đơn vị tiền tệ về phía sau:</w:t>
      </w:r>
    </w:p>
    <w:p>
      <w:pPr>
        <w:pStyle w:val="Normal"/>
        <w:numPr>
          <w:ilvl w:val="0"/>
          <w:numId w:val="0"/>
        </w:numPr>
        <w:spacing w:lineRule="auto" w:line="360"/>
        <w:ind w:left="720" w:hanging="0"/>
        <w:jc w:val="both"/>
        <w:rPr/>
      </w:pPr>
      <w:r>
        <w:rPr>
          <w:b w:val="false"/>
          <w:bCs w:val="false"/>
          <w:i w:val="false"/>
          <w:iCs w:val="false"/>
          <w:sz w:val="26"/>
          <w:szCs w:val="26"/>
        </w:rPr>
        <w:t>VD: USD 10 =&gt; 10USD</w:t>
      </w:r>
    </w:p>
    <w:p>
      <w:pPr>
        <w:pStyle w:val="Normal"/>
        <w:spacing w:lineRule="auto" w:line="360"/>
        <w:jc w:val="both"/>
        <w:rPr>
          <w:b/>
          <w:b/>
          <w:bCs/>
        </w:rPr>
      </w:pPr>
      <w:r>
        <w:rPr>
          <w:b/>
          <w:bCs/>
          <w:i w:val="false"/>
          <w:iCs w:val="false"/>
          <w:sz w:val="26"/>
          <w:szCs w:val="26"/>
        </w:rPr>
        <w:t>3.2. Phân loại NSWs</w:t>
      </w:r>
    </w:p>
    <w:p>
      <w:pPr>
        <w:pStyle w:val="Normal"/>
        <w:spacing w:lineRule="auto" w:line="360"/>
        <w:jc w:val="both"/>
        <w:rPr>
          <w:b/>
          <w:b/>
          <w:bCs/>
        </w:rPr>
      </w:pPr>
      <w:r>
        <w:rPr>
          <w:b/>
          <w:bCs/>
          <w:i w:val="false"/>
          <w:iCs w:val="false"/>
          <w:sz w:val="26"/>
          <w:szCs w:val="26"/>
        </w:rPr>
        <w:tab/>
      </w:r>
      <w:r>
        <w:rPr>
          <w:b w:val="false"/>
          <w:bCs w:val="false"/>
          <w:i w:val="false"/>
          <w:iCs w:val="false"/>
          <w:sz w:val="26"/>
          <w:szCs w:val="26"/>
        </w:rPr>
        <w:t>Nếu một từ không khớp với từ điển các âm tiết tiếng việt sẽ được xét là một NSW.</w:t>
      </w:r>
    </w:p>
    <w:p>
      <w:pPr>
        <w:pStyle w:val="Normal"/>
        <w:spacing w:lineRule="auto" w:line="360"/>
        <w:jc w:val="both"/>
        <w:rPr>
          <w:b/>
          <w:b/>
          <w:bCs/>
          <w:i w:val="false"/>
          <w:i w:val="false"/>
          <w:iCs w:val="false"/>
        </w:rPr>
      </w:pPr>
      <w:r>
        <w:rPr>
          <w:b/>
          <w:bCs/>
          <w:i w:val="false"/>
          <w:iCs w:val="false"/>
          <w:sz w:val="26"/>
          <w:szCs w:val="26"/>
        </w:rPr>
        <w:t>3.2.1. Phân loại nhóm NUMBERS</w:t>
      </w:r>
    </w:p>
    <w:p>
      <w:pPr>
        <w:pStyle w:val="Normal"/>
        <w:spacing w:lineRule="auto" w:line="360"/>
        <w:jc w:val="both"/>
        <w:rPr/>
      </w:pPr>
      <w:r>
        <w:rPr>
          <w:b/>
          <w:bCs/>
          <w:i w:val="false"/>
          <w:iCs w:val="false"/>
          <w:sz w:val="26"/>
          <w:szCs w:val="26"/>
        </w:rPr>
        <w:tab/>
      </w:r>
      <w:r>
        <w:rPr>
          <w:b w:val="false"/>
          <w:bCs w:val="false"/>
          <w:i w:val="false"/>
          <w:iCs w:val="false"/>
          <w:sz w:val="26"/>
          <w:szCs w:val="26"/>
        </w:rPr>
        <w:t xml:space="preserve">Trong thực tế mỗi token có thể phân thành nhiều loại, ví dụ “3-5” có thể là “ba đến năm” hoặc “ba tháng năm”, .... Vì vậy việc phân loại </w:t>
      </w:r>
      <w:r>
        <w:rPr>
          <w:b w:val="false"/>
          <w:bCs w:val="false"/>
          <w:i w:val="false"/>
          <w:iCs w:val="false"/>
          <w:sz w:val="26"/>
          <w:szCs w:val="26"/>
          <w:u w:val="single" w:color="FFFFFF"/>
        </w:rPr>
        <w:t>tùy thuộc vào ngữ cảnh</w:t>
      </w:r>
      <w:r>
        <w:rPr>
          <w:b w:val="false"/>
          <w:bCs w:val="false"/>
          <w:i w:val="false"/>
          <w:iCs w:val="false"/>
          <w:sz w:val="26"/>
          <w:szCs w:val="26"/>
        </w:rPr>
        <w:t>.</w:t>
      </w:r>
    </w:p>
    <w:p>
      <w:pPr>
        <w:pStyle w:val="Normal"/>
        <w:spacing w:lineRule="auto" w:line="360"/>
        <w:jc w:val="both"/>
        <w:rPr/>
      </w:pPr>
      <w:r>
        <w:rPr>
          <w:b w:val="false"/>
          <w:bCs w:val="false"/>
          <w:i w:val="false"/>
          <w:iCs w:val="false"/>
          <w:sz w:val="26"/>
          <w:szCs w:val="26"/>
        </w:rPr>
        <w:t>Phương pháp sử dụng: kết hợp mô hình phân loại sử dụng machine learning kết hợp với rule-based</w:t>
      </w:r>
    </w:p>
    <w:p>
      <w:pPr>
        <w:pStyle w:val="Normal"/>
        <w:spacing w:lineRule="auto" w:line="360"/>
        <w:jc w:val="both"/>
        <w:rPr>
          <w:b w:val="false"/>
          <w:b w:val="false"/>
          <w:bCs w:val="false"/>
          <w:i/>
          <w:i/>
          <w:iCs/>
        </w:rPr>
      </w:pPr>
      <w:r>
        <w:rPr>
          <w:b w:val="false"/>
          <w:bCs w:val="false"/>
          <w:i/>
          <w:iCs/>
          <w:sz w:val="26"/>
          <w:szCs w:val="26"/>
        </w:rPr>
        <w:t>3.2.1.1. Mô hình phân loại sử dụng machine learning</w:t>
      </w:r>
    </w:p>
    <w:p>
      <w:pPr>
        <w:pStyle w:val="Normal"/>
        <w:spacing w:lineRule="auto" w:line="360"/>
        <w:jc w:val="both"/>
        <w:rPr>
          <w:b w:val="false"/>
          <w:b w:val="false"/>
          <w:bCs w:val="false"/>
          <w:i/>
          <w:i/>
          <w:iCs/>
        </w:rPr>
      </w:pPr>
      <w:r>
        <w:rPr>
          <w:b w:val="false"/>
          <w:bCs w:val="false"/>
          <w:i/>
          <w:iCs/>
          <w:sz w:val="26"/>
          <w:szCs w:val="26"/>
        </w:rPr>
        <w:tab/>
      </w:r>
      <w:r>
        <w:rPr>
          <w:b w:val="false"/>
          <w:bCs w:val="false"/>
          <w:i w:val="false"/>
          <w:iCs w:val="false"/>
          <w:sz w:val="26"/>
          <w:szCs w:val="26"/>
        </w:rPr>
        <w:t>Mô hình sử dụng phương pháp tiếp cận là squence tagger và mô hình sử dụng là LSTM + CRF (trình bày cụ thể mục dưới)</w:t>
      </w:r>
    </w:p>
    <w:p>
      <w:pPr>
        <w:pStyle w:val="Normal"/>
        <w:spacing w:lineRule="auto" w:line="360"/>
        <w:jc w:val="both"/>
        <w:rPr>
          <w:b w:val="false"/>
          <w:b w:val="false"/>
          <w:bCs w:val="false"/>
          <w:i/>
          <w:i/>
          <w:iCs/>
        </w:rPr>
      </w:pPr>
      <w:r>
        <w:rPr>
          <w:b w:val="false"/>
          <w:bCs w:val="false"/>
          <w:i w:val="false"/>
          <w:iCs w:val="false"/>
          <w:sz w:val="26"/>
          <w:szCs w:val="26"/>
        </w:rPr>
        <w:t>Mô hình phân loại các NSWs thành 5 dạng nhãn được định nghĩa ở mục 2.</w:t>
      </w:r>
    </w:p>
    <w:p>
      <w:pPr>
        <w:pStyle w:val="Normal"/>
        <w:spacing w:lineRule="auto" w:line="360"/>
        <w:jc w:val="both"/>
        <w:rPr>
          <w:b w:val="false"/>
          <w:b w:val="false"/>
          <w:bCs w:val="false"/>
          <w:i w:val="false"/>
          <w:i w:val="false"/>
          <w:iCs w:val="false"/>
          <w:sz w:val="26"/>
          <w:szCs w:val="26"/>
        </w:rPr>
      </w:pPr>
      <w:r>
        <w:rPr>
          <w:b w:val="false"/>
          <w:bCs w:val="false"/>
          <w:i/>
          <w:iCs/>
          <w:sz w:val="26"/>
          <w:szCs w:val="26"/>
        </w:rPr>
        <w:t>3.2.1.2. Mô hình phân loại rule-based</w:t>
      </w:r>
    </w:p>
    <w:p>
      <w:pPr>
        <w:pStyle w:val="Normal"/>
        <w:spacing w:lineRule="auto" w:line="360"/>
        <w:jc w:val="both"/>
        <w:rPr/>
      </w:pPr>
      <w:r>
        <w:rPr>
          <w:b w:val="false"/>
          <w:bCs w:val="false"/>
          <w:i w:val="false"/>
          <w:iCs w:val="false"/>
          <w:sz w:val="26"/>
          <w:szCs w:val="26"/>
        </w:rPr>
        <w:tab/>
        <w:t>Sau khi NSW được phân loại vào 5 nhãn lớn sẽ dựa vào các đặc điểm của từng số để phân loại chính xác vào từng loại ở bảng 1, cụ thể:</w:t>
      </w:r>
    </w:p>
    <w:p>
      <w:pPr>
        <w:pStyle w:val="Normal"/>
        <w:numPr>
          <w:ilvl w:val="0"/>
          <w:numId w:val="4"/>
        </w:numPr>
        <w:spacing w:lineRule="auto" w:line="360"/>
        <w:jc w:val="both"/>
        <w:rPr/>
      </w:pPr>
      <w:r>
        <w:rPr>
          <w:b w:val="false"/>
          <w:bCs w:val="false"/>
          <w:i w:val="false"/>
          <w:iCs w:val="false"/>
          <w:sz w:val="26"/>
          <w:szCs w:val="26"/>
        </w:rPr>
        <w:t>TIM =&gt; NTIM</w:t>
      </w:r>
    </w:p>
    <w:p>
      <w:pPr>
        <w:pStyle w:val="Normal"/>
        <w:numPr>
          <w:ilvl w:val="0"/>
          <w:numId w:val="4"/>
        </w:numPr>
        <w:spacing w:lineRule="auto" w:line="360"/>
        <w:jc w:val="both"/>
        <w:rPr/>
      </w:pPr>
      <w:r>
        <w:rPr>
          <w:b w:val="false"/>
          <w:bCs w:val="false"/>
          <w:i w:val="false"/>
          <w:iCs w:val="false"/>
          <w:sz w:val="26"/>
          <w:szCs w:val="26"/>
        </w:rPr>
        <w:t>DAY =&gt; NDAY, NDAT</w:t>
      </w:r>
    </w:p>
    <w:p>
      <w:pPr>
        <w:pStyle w:val="Normal"/>
        <w:numPr>
          <w:ilvl w:val="0"/>
          <w:numId w:val="4"/>
        </w:numPr>
        <w:spacing w:lineRule="auto" w:line="360"/>
        <w:jc w:val="both"/>
        <w:rPr/>
      </w:pPr>
      <w:r>
        <w:rPr>
          <w:b w:val="false"/>
          <w:bCs w:val="false"/>
          <w:i w:val="false"/>
          <w:iCs w:val="false"/>
          <w:sz w:val="26"/>
          <w:szCs w:val="26"/>
        </w:rPr>
        <w:t>MON =&gt; NMON</w:t>
      </w:r>
    </w:p>
    <w:p>
      <w:pPr>
        <w:pStyle w:val="Normal"/>
        <w:numPr>
          <w:ilvl w:val="0"/>
          <w:numId w:val="4"/>
        </w:numPr>
        <w:spacing w:lineRule="auto" w:line="360"/>
        <w:jc w:val="both"/>
        <w:rPr/>
      </w:pPr>
      <w:r>
        <w:rPr>
          <w:b w:val="false"/>
          <w:bCs w:val="false"/>
          <w:i w:val="false"/>
          <w:iCs w:val="false"/>
          <w:sz w:val="26"/>
          <w:szCs w:val="26"/>
        </w:rPr>
        <w:t>DIG =&gt; NDIG, NTEL, NSCR, NADD</w:t>
      </w:r>
    </w:p>
    <w:p>
      <w:pPr>
        <w:pStyle w:val="Normal"/>
        <w:numPr>
          <w:ilvl w:val="0"/>
          <w:numId w:val="4"/>
        </w:numPr>
        <w:spacing w:lineRule="auto" w:line="360"/>
        <w:jc w:val="both"/>
        <w:rPr/>
      </w:pPr>
      <w:r>
        <w:rPr>
          <w:b w:val="false"/>
          <w:bCs w:val="false"/>
          <w:i w:val="false"/>
          <w:iCs w:val="false"/>
          <w:sz w:val="26"/>
          <w:szCs w:val="26"/>
        </w:rPr>
        <w:t>NUM =&gt; NNUM, NPER, NRNG, NFRC, MONY</w:t>
      </w:r>
    </w:p>
    <w:p>
      <w:pPr>
        <w:pStyle w:val="Normal"/>
        <w:spacing w:lineRule="auto" w:line="360"/>
        <w:jc w:val="both"/>
        <w:rPr>
          <w:b/>
          <w:b/>
          <w:bCs/>
        </w:rPr>
      </w:pPr>
      <w:r>
        <w:rPr>
          <w:b/>
          <w:bCs/>
          <w:i w:val="false"/>
          <w:iCs w:val="false"/>
          <w:sz w:val="26"/>
          <w:szCs w:val="26"/>
        </w:rPr>
        <w:t>3.2.2. Phân loại dạng LETTER</w:t>
      </w:r>
      <w:r>
        <w:rPr>
          <w:b/>
          <w:bCs/>
          <w:i w:val="false"/>
          <w:iCs w:val="false"/>
          <w:sz w:val="26"/>
          <w:szCs w:val="26"/>
        </w:rPr>
        <w:t>S</w:t>
      </w:r>
    </w:p>
    <w:p>
      <w:pPr>
        <w:pStyle w:val="Normal"/>
        <w:spacing w:lineRule="auto" w:line="360"/>
        <w:jc w:val="both"/>
        <w:rPr>
          <w:b/>
          <w:b/>
          <w:bCs/>
        </w:rPr>
      </w:pPr>
      <w:r>
        <w:rPr>
          <w:b/>
          <w:bCs/>
          <w:i w:val="false"/>
          <w:iCs w:val="false"/>
          <w:sz w:val="26"/>
          <w:szCs w:val="26"/>
        </w:rPr>
        <w:tab/>
      </w:r>
      <w:r>
        <w:rPr>
          <w:b w:val="false"/>
          <w:bCs w:val="false"/>
          <w:i w:val="false"/>
          <w:iCs w:val="false"/>
          <w:sz w:val="26"/>
          <w:szCs w:val="26"/>
        </w:rPr>
        <w:t>Dựa vào đặc điểm của dạng LETTERS có 3 dạng là UPPER (viết hoa toàn bộ), LOWER (viêt thường toàn bộ hoặc chỉ từ đầu tiên viết hoa) và MIX (dạng chứa cả viết hoa và viết thường). Dựa vào rule-based để đọc chính xác từng dạng LETTERS</w:t>
      </w:r>
    </w:p>
    <w:p>
      <w:pPr>
        <w:pStyle w:val="Normal"/>
        <w:numPr>
          <w:ilvl w:val="0"/>
          <w:numId w:val="5"/>
        </w:numPr>
        <w:spacing w:lineRule="auto" w:line="360"/>
        <w:jc w:val="both"/>
        <w:rPr>
          <w:b/>
          <w:b/>
          <w:bCs/>
        </w:rPr>
      </w:pPr>
      <w:r>
        <w:rPr>
          <w:b w:val="false"/>
          <w:bCs w:val="false"/>
          <w:i w:val="false"/>
          <w:iCs w:val="false"/>
          <w:sz w:val="26"/>
          <w:szCs w:val="26"/>
        </w:rPr>
        <w:t>UPPER gồm 2 kiểu đọc: là từ viết tắt hoặc đọc lần lượt từng chữ cái (theo tiếng anh hoặc tiếng việt)</w:t>
      </w:r>
    </w:p>
    <w:p>
      <w:pPr>
        <w:pStyle w:val="Normal"/>
        <w:numPr>
          <w:ilvl w:val="0"/>
          <w:numId w:val="5"/>
        </w:numPr>
        <w:spacing w:lineRule="auto" w:line="360"/>
        <w:jc w:val="both"/>
        <w:rPr>
          <w:b/>
          <w:b/>
          <w:bCs/>
        </w:rPr>
      </w:pPr>
      <w:r>
        <w:rPr>
          <w:b w:val="false"/>
          <w:bCs w:val="false"/>
          <w:i w:val="false"/>
          <w:iCs w:val="false"/>
          <w:sz w:val="26"/>
          <w:szCs w:val="26"/>
        </w:rPr>
        <w:t xml:space="preserve">LOWER chỉ xét theo trường hoặc là từ tiếng anh (nếu tồn tại dấu thì kiểu á, é,… =&gt; xóa dấu và đọc theo dạng tiếng anh) </w:t>
      </w:r>
    </w:p>
    <w:p>
      <w:pPr>
        <w:pStyle w:val="Normal"/>
        <w:numPr>
          <w:ilvl w:val="0"/>
          <w:numId w:val="5"/>
        </w:numPr>
        <w:spacing w:lineRule="auto" w:line="360"/>
        <w:jc w:val="both"/>
        <w:rPr>
          <w:b/>
          <w:b/>
          <w:bCs/>
        </w:rPr>
      </w:pPr>
      <w:r>
        <w:rPr>
          <w:b w:val="false"/>
          <w:bCs w:val="false"/>
          <w:i w:val="false"/>
          <w:iCs w:val="false"/>
          <w:sz w:val="26"/>
          <w:szCs w:val="26"/>
        </w:rPr>
        <w:t xml:space="preserve">MIX: Tách riêng biệt từng từ theo từ viết hoa là chữ cái đầu tiên </w:t>
      </w:r>
    </w:p>
    <w:p>
      <w:pPr>
        <w:pStyle w:val="Normal"/>
        <w:numPr>
          <w:ilvl w:val="0"/>
          <w:numId w:val="0"/>
        </w:numPr>
        <w:spacing w:lineRule="auto" w:line="360"/>
        <w:ind w:left="720" w:hanging="0"/>
        <w:jc w:val="both"/>
        <w:rPr/>
      </w:pPr>
      <w:r>
        <w:rPr>
          <w:b w:val="false"/>
          <w:bCs w:val="false"/>
          <w:i w:val="false"/>
          <w:iCs w:val="false"/>
          <w:sz w:val="26"/>
          <w:szCs w:val="26"/>
        </w:rPr>
        <w:t xml:space="preserve">VD: CoNLL =&gt; Co N L L </w:t>
      </w:r>
    </w:p>
    <w:p>
      <w:pPr>
        <w:pStyle w:val="Normal"/>
        <w:spacing w:lineRule="auto" w:line="360"/>
        <w:jc w:val="both"/>
        <w:rPr>
          <w:b/>
          <w:b/>
          <w:bCs/>
        </w:rPr>
      </w:pPr>
      <w:r>
        <w:rPr>
          <w:b/>
          <w:bCs/>
          <w:i w:val="false"/>
          <w:iCs w:val="false"/>
          <w:sz w:val="26"/>
          <w:szCs w:val="26"/>
        </w:rPr>
        <w:t>3.2.3. Phân loại dạng OTHER</w:t>
      </w:r>
    </w:p>
    <w:p>
      <w:pPr>
        <w:pStyle w:val="Normal"/>
        <w:spacing w:lineRule="auto" w:line="360"/>
        <w:jc w:val="both"/>
        <w:rPr>
          <w:b/>
          <w:b/>
          <w:bCs/>
        </w:rPr>
      </w:pPr>
      <w:r>
        <w:rPr>
          <w:b/>
          <w:bCs/>
          <w:i w:val="false"/>
          <w:iCs w:val="false"/>
          <w:sz w:val="26"/>
          <w:szCs w:val="26"/>
        </w:rPr>
        <w:tab/>
      </w:r>
      <w:r>
        <w:rPr>
          <w:b w:val="false"/>
          <w:bCs w:val="false"/>
          <w:i w:val="false"/>
          <w:iCs w:val="false"/>
          <w:sz w:val="26"/>
          <w:szCs w:val="26"/>
        </w:rPr>
        <w:t>Dựa vào việc tách từ và tách câu chỉ cần chú ý 2 dạng là PUNC và URLE</w:t>
      </w:r>
    </w:p>
    <w:p>
      <w:pPr>
        <w:pStyle w:val="Normal"/>
        <w:numPr>
          <w:ilvl w:val="0"/>
          <w:numId w:val="6"/>
        </w:numPr>
        <w:spacing w:lineRule="auto" w:line="360"/>
        <w:jc w:val="both"/>
        <w:rPr>
          <w:b/>
          <w:b/>
          <w:bCs/>
        </w:rPr>
      </w:pPr>
      <w:r>
        <w:rPr>
          <w:b w:val="false"/>
          <w:bCs w:val="false"/>
          <w:i w:val="false"/>
          <w:iCs w:val="false"/>
          <w:sz w:val="26"/>
          <w:szCs w:val="26"/>
        </w:rPr>
        <w:t>PUNC có thể là dạng đọc hoặc là dạng nghỉ</w:t>
      </w:r>
    </w:p>
    <w:p>
      <w:pPr>
        <w:pStyle w:val="Normal"/>
        <w:numPr>
          <w:ilvl w:val="0"/>
          <w:numId w:val="6"/>
        </w:numPr>
        <w:spacing w:lineRule="auto" w:line="360"/>
        <w:jc w:val="both"/>
        <w:rPr/>
      </w:pPr>
      <w:r>
        <w:rPr>
          <w:b w:val="false"/>
          <w:bCs w:val="false"/>
          <w:i w:val="false"/>
          <w:iCs w:val="false"/>
          <w:sz w:val="26"/>
          <w:szCs w:val="26"/>
        </w:rPr>
        <w:t xml:space="preserve">URLE là dạng tên website, đường link,… </w:t>
      </w:r>
    </w:p>
    <w:p>
      <w:pPr>
        <w:pStyle w:val="Normal"/>
        <w:spacing w:lineRule="auto" w:line="360"/>
        <w:rPr>
          <w:sz w:val="28"/>
          <w:szCs w:val="28"/>
        </w:rPr>
      </w:pPr>
      <w:r>
        <w:rPr>
          <w:b/>
          <w:bCs/>
          <w:sz w:val="28"/>
          <w:szCs w:val="28"/>
        </w:rPr>
        <w:t xml:space="preserve">4. </w:t>
      </w:r>
      <w:r>
        <w:rPr>
          <w:b/>
          <w:bCs/>
          <w:sz w:val="28"/>
          <w:szCs w:val="28"/>
        </w:rPr>
        <w:t xml:space="preserve">Biểu diễn NSWs </w:t>
      </w:r>
      <w:r>
        <w:rPr>
          <w:b/>
          <w:bCs/>
          <w:sz w:val="28"/>
          <w:szCs w:val="28"/>
        </w:rPr>
        <w:t xml:space="preserve"> </w:t>
      </w:r>
    </w:p>
    <w:p>
      <w:pPr>
        <w:pStyle w:val="Normal"/>
        <w:spacing w:lineRule="auto" w:line="360"/>
        <w:ind w:firstLine="720"/>
        <w:rPr/>
      </w:pPr>
      <w:r>
        <w:rPr/>
        <w:t>Sinh ra các từ ngữ đầy đủ cho NSWs đã được phân loại. Mỗi NSW sẽ được thêm thuộc tính full để biểu diễn dạng full text của nó.</w:t>
      </w:r>
    </w:p>
    <w:p>
      <w:pPr>
        <w:pStyle w:val="Normal"/>
        <w:numPr>
          <w:ilvl w:val="0"/>
          <w:numId w:val="1"/>
        </w:numPr>
        <w:spacing w:lineRule="auto" w:line="360"/>
        <w:jc w:val="both"/>
        <w:rPr>
          <w:sz w:val="26"/>
          <w:szCs w:val="26"/>
        </w:rPr>
      </w:pPr>
      <w:r>
        <w:rPr>
          <w:sz w:val="26"/>
          <w:szCs w:val="26"/>
        </w:rPr>
        <w:t xml:space="preserve">NTIM trở thành số với “giờ” và “phút”, “giây” (1:03 </w:t>
      </w:r>
      <w:r>
        <w:rPr>
          <w:sz w:val="26"/>
          <w:szCs w:val="26"/>
        </w:rPr>
        <w:t>=&gt;</w:t>
      </w:r>
      <w:r>
        <w:rPr>
          <w:sz w:val="26"/>
          <w:szCs w:val="26"/>
        </w:rPr>
        <w:t xml:space="preserve"> một giờ ba phút)</w:t>
      </w:r>
    </w:p>
    <w:p>
      <w:pPr>
        <w:pStyle w:val="Normal"/>
        <w:numPr>
          <w:ilvl w:val="0"/>
          <w:numId w:val="1"/>
        </w:numPr>
        <w:spacing w:lineRule="auto" w:line="360"/>
        <w:jc w:val="both"/>
        <w:rPr>
          <w:sz w:val="26"/>
          <w:szCs w:val="26"/>
        </w:rPr>
      </w:pPr>
      <w:r>
        <w:rPr>
          <w:sz w:val="26"/>
          <w:szCs w:val="26"/>
        </w:rPr>
        <w:t xml:space="preserve">NDAT trở thành số với “tháng”, năm”. (02/03/98 </w:t>
      </w:r>
      <w:r>
        <w:rPr>
          <w:sz w:val="26"/>
          <w:szCs w:val="26"/>
        </w:rPr>
        <w:t>=&gt;</w:t>
      </w:r>
      <w:r>
        <w:rPr>
          <w:sz w:val="26"/>
          <w:szCs w:val="26"/>
        </w:rPr>
        <w:t xml:space="preserve"> hai tháng ba năm chí</w:t>
      </w:r>
      <w:r>
        <w:rPr>
          <w:sz w:val="26"/>
          <w:szCs w:val="26"/>
        </w:rPr>
        <w:t xml:space="preserve">n </w:t>
      </w:r>
      <w:r>
        <w:rPr>
          <w:sz w:val="26"/>
          <w:szCs w:val="26"/>
        </w:rPr>
        <w:t>mươi tám)</w:t>
      </w:r>
    </w:p>
    <w:p>
      <w:pPr>
        <w:pStyle w:val="Normal"/>
        <w:numPr>
          <w:ilvl w:val="0"/>
          <w:numId w:val="1"/>
        </w:numPr>
        <w:spacing w:lineRule="auto" w:line="360"/>
        <w:jc w:val="both"/>
        <w:rPr>
          <w:sz w:val="26"/>
          <w:szCs w:val="26"/>
        </w:rPr>
      </w:pPr>
      <w:r>
        <w:rPr>
          <w:sz w:val="26"/>
          <w:szCs w:val="26"/>
        </w:rPr>
        <w:t xml:space="preserve">NDAY trở thành số với “tháng” (12/03 </w:t>
      </w:r>
      <w:r>
        <w:rPr>
          <w:sz w:val="26"/>
          <w:szCs w:val="26"/>
        </w:rPr>
        <w:t>=&gt;</w:t>
      </w:r>
      <w:r>
        <w:rPr>
          <w:sz w:val="26"/>
          <w:szCs w:val="26"/>
        </w:rPr>
        <w:t xml:space="preserve"> mười hai tháng ba)</w:t>
      </w:r>
    </w:p>
    <w:p>
      <w:pPr>
        <w:pStyle w:val="Normal"/>
        <w:numPr>
          <w:ilvl w:val="0"/>
          <w:numId w:val="1"/>
        </w:numPr>
        <w:spacing w:lineRule="auto" w:line="360"/>
        <w:jc w:val="both"/>
        <w:rPr>
          <w:sz w:val="26"/>
          <w:szCs w:val="26"/>
        </w:rPr>
      </w:pPr>
      <w:r>
        <w:rPr>
          <w:sz w:val="26"/>
          <w:szCs w:val="26"/>
        </w:rPr>
        <w:t xml:space="preserve">NMON trở thành số với “năm” (12/1998 </w:t>
      </w:r>
      <w:r>
        <w:rPr>
          <w:sz w:val="26"/>
          <w:szCs w:val="26"/>
        </w:rPr>
        <w:t>=&gt;</w:t>
      </w:r>
      <w:r>
        <w:rPr>
          <w:sz w:val="26"/>
          <w:szCs w:val="26"/>
        </w:rPr>
        <w:t xml:space="preserve"> mười hai năm một nghìn chín trăm chín mươi tám)</w:t>
      </w:r>
    </w:p>
    <w:p>
      <w:pPr>
        <w:pStyle w:val="Normal"/>
        <w:numPr>
          <w:ilvl w:val="0"/>
          <w:numId w:val="1"/>
        </w:numPr>
        <w:spacing w:lineRule="auto" w:line="360"/>
        <w:jc w:val="both"/>
        <w:rPr>
          <w:sz w:val="26"/>
          <w:szCs w:val="26"/>
        </w:rPr>
      </w:pPr>
      <w:r>
        <w:rPr>
          <w:sz w:val="26"/>
          <w:szCs w:val="26"/>
        </w:rPr>
        <w:t xml:space="preserve">NNUM là số (12 </w:t>
      </w:r>
      <w:r>
        <w:rPr>
          <w:sz w:val="26"/>
          <w:szCs w:val="26"/>
        </w:rPr>
        <w:t>=&gt;</w:t>
      </w:r>
      <w:r>
        <w:rPr>
          <w:sz w:val="26"/>
          <w:szCs w:val="26"/>
        </w:rPr>
        <w:t xml:space="preserve"> mười hai)</w:t>
      </w:r>
    </w:p>
    <w:p>
      <w:pPr>
        <w:pStyle w:val="Normal"/>
        <w:numPr>
          <w:ilvl w:val="0"/>
          <w:numId w:val="1"/>
        </w:numPr>
        <w:spacing w:lineRule="auto" w:line="360"/>
        <w:jc w:val="both"/>
        <w:rPr>
          <w:sz w:val="26"/>
          <w:szCs w:val="26"/>
        </w:rPr>
      </w:pPr>
      <w:r>
        <w:rPr>
          <w:sz w:val="26"/>
          <w:szCs w:val="26"/>
        </w:rPr>
        <w:t xml:space="preserve">NTEL chuỗi các chữ số với các phân cách không được đọc (0386.151.514 </w:t>
      </w:r>
      <w:r>
        <w:rPr>
          <w:sz w:val="26"/>
          <w:szCs w:val="26"/>
        </w:rPr>
        <w:t>=&gt;</w:t>
      </w:r>
      <w:r>
        <w:rPr>
          <w:sz w:val="26"/>
          <w:szCs w:val="26"/>
        </w:rPr>
        <w:t xml:space="preserve"> không ba tám sáu một năm một năm một bốn)</w:t>
      </w:r>
    </w:p>
    <w:p>
      <w:pPr>
        <w:pStyle w:val="Normal"/>
        <w:numPr>
          <w:ilvl w:val="0"/>
          <w:numId w:val="1"/>
        </w:numPr>
        <w:spacing w:lineRule="auto" w:line="360"/>
        <w:jc w:val="both"/>
        <w:rPr>
          <w:sz w:val="26"/>
          <w:szCs w:val="26"/>
        </w:rPr>
      </w:pPr>
      <w:r>
        <w:rPr>
          <w:sz w:val="26"/>
          <w:szCs w:val="26"/>
        </w:rPr>
        <w:t xml:space="preserve">NDIG thành chuỗi các chữ số (3925 </w:t>
      </w:r>
      <w:r>
        <w:rPr>
          <w:sz w:val="26"/>
          <w:szCs w:val="26"/>
        </w:rPr>
        <w:t>=&gt;</w:t>
      </w:r>
      <w:r>
        <w:rPr>
          <w:sz w:val="26"/>
          <w:szCs w:val="26"/>
        </w:rPr>
        <w:t xml:space="preserve">  </w:t>
      </w:r>
      <w:r>
        <w:rPr>
          <w:sz w:val="26"/>
          <w:szCs w:val="26"/>
        </w:rPr>
        <w:t>=&gt;</w:t>
      </w:r>
      <w:r>
        <w:rPr>
          <w:sz w:val="26"/>
          <w:szCs w:val="26"/>
        </w:rPr>
        <w:t xml:space="preserve"> ba chín hai năm)</w:t>
      </w:r>
    </w:p>
    <w:p>
      <w:pPr>
        <w:pStyle w:val="Normal"/>
        <w:numPr>
          <w:ilvl w:val="0"/>
          <w:numId w:val="1"/>
        </w:numPr>
        <w:spacing w:lineRule="auto" w:line="360"/>
        <w:jc w:val="both"/>
        <w:rPr>
          <w:sz w:val="26"/>
          <w:szCs w:val="26"/>
        </w:rPr>
      </w:pPr>
      <w:r>
        <w:rPr>
          <w:sz w:val="26"/>
          <w:szCs w:val="26"/>
        </w:rPr>
        <w:t xml:space="preserve">NSCORE (tỉ số là 2-3 </w:t>
      </w:r>
      <w:r>
        <w:rPr>
          <w:sz w:val="26"/>
          <w:szCs w:val="26"/>
        </w:rPr>
        <w:t>=&gt;</w:t>
      </w:r>
      <w:r>
        <w:rPr>
          <w:sz w:val="26"/>
          <w:szCs w:val="26"/>
        </w:rPr>
        <w:t xml:space="preserve"> tỉ số là hai ba)</w:t>
      </w:r>
    </w:p>
    <w:p>
      <w:pPr>
        <w:pStyle w:val="Normal"/>
        <w:numPr>
          <w:ilvl w:val="0"/>
          <w:numId w:val="1"/>
        </w:numPr>
        <w:spacing w:lineRule="auto" w:line="360"/>
        <w:jc w:val="both"/>
        <w:rPr>
          <w:sz w:val="26"/>
          <w:szCs w:val="26"/>
        </w:rPr>
      </w:pPr>
      <w:r>
        <w:rPr>
          <w:sz w:val="26"/>
          <w:szCs w:val="26"/>
        </w:rPr>
        <w:t xml:space="preserve">NRNG ”-” trở thành “đến” (từ 2-3 </w:t>
      </w:r>
      <w:r>
        <w:rPr>
          <w:sz w:val="26"/>
          <w:szCs w:val="26"/>
        </w:rPr>
        <w:t>=&gt;</w:t>
      </w:r>
      <w:r>
        <w:rPr>
          <w:sz w:val="26"/>
          <w:szCs w:val="26"/>
        </w:rPr>
        <w:t xml:space="preserve"> từ hai đến ba)</w:t>
      </w:r>
    </w:p>
    <w:p>
      <w:pPr>
        <w:pStyle w:val="Normal"/>
        <w:numPr>
          <w:ilvl w:val="0"/>
          <w:numId w:val="1"/>
        </w:numPr>
        <w:spacing w:lineRule="auto" w:line="360"/>
        <w:jc w:val="both"/>
        <w:rPr>
          <w:sz w:val="26"/>
          <w:szCs w:val="26"/>
        </w:rPr>
      </w:pPr>
      <w:r>
        <w:rPr>
          <w:sz w:val="26"/>
          <w:szCs w:val="26"/>
        </w:rPr>
        <w:t xml:space="preserve">NPER “%” là phần trăm (30-40% </w:t>
      </w:r>
      <w:r>
        <w:rPr>
          <w:sz w:val="26"/>
          <w:szCs w:val="26"/>
        </w:rPr>
        <w:t>=&gt;</w:t>
      </w:r>
      <w:r>
        <w:rPr>
          <w:sz w:val="26"/>
          <w:szCs w:val="26"/>
        </w:rPr>
        <w:t xml:space="preserve"> ba mươi đến bốn mươi phần trăm)</w:t>
      </w:r>
    </w:p>
    <w:p>
      <w:pPr>
        <w:pStyle w:val="Normal"/>
        <w:numPr>
          <w:ilvl w:val="0"/>
          <w:numId w:val="1"/>
        </w:numPr>
        <w:spacing w:lineRule="auto" w:line="360"/>
        <w:jc w:val="both"/>
        <w:rPr>
          <w:sz w:val="26"/>
          <w:szCs w:val="26"/>
        </w:rPr>
      </w:pPr>
      <w:r>
        <w:rPr>
          <w:sz w:val="26"/>
          <w:szCs w:val="26"/>
        </w:rPr>
        <w:t xml:space="preserve">NFRC phân số (3/4 </w:t>
      </w:r>
      <w:r>
        <w:rPr>
          <w:sz w:val="26"/>
          <w:szCs w:val="26"/>
        </w:rPr>
        <w:t>=&gt;</w:t>
      </w:r>
      <w:r>
        <w:rPr>
          <w:sz w:val="26"/>
          <w:szCs w:val="26"/>
        </w:rPr>
        <w:t xml:space="preserve">  </w:t>
      </w:r>
      <w:r>
        <w:rPr>
          <w:sz w:val="26"/>
          <w:szCs w:val="26"/>
        </w:rPr>
        <w:t>=&gt;</w:t>
      </w:r>
      <w:r>
        <w:rPr>
          <w:sz w:val="26"/>
          <w:szCs w:val="26"/>
        </w:rPr>
        <w:t xml:space="preserve"> ba phần tư)</w:t>
      </w:r>
    </w:p>
    <w:p>
      <w:pPr>
        <w:pStyle w:val="Normal"/>
        <w:numPr>
          <w:ilvl w:val="0"/>
          <w:numId w:val="1"/>
        </w:numPr>
        <w:spacing w:lineRule="auto" w:line="360"/>
        <w:jc w:val="both"/>
        <w:rPr>
          <w:sz w:val="26"/>
          <w:szCs w:val="26"/>
        </w:rPr>
      </w:pPr>
      <w:r>
        <w:rPr>
          <w:sz w:val="26"/>
          <w:szCs w:val="26"/>
        </w:rPr>
        <w:t>LWRD  sử dụng từ   (</w:t>
      </w:r>
      <w:r>
        <w:rPr>
          <w:sz w:val="26"/>
          <w:szCs w:val="26"/>
        </w:rPr>
        <w:t>facebook =&gt; phây-búc</w:t>
      </w:r>
      <w:r>
        <w:rPr>
          <w:sz w:val="26"/>
          <w:szCs w:val="26"/>
        </w:rPr>
        <w:t>)</w:t>
      </w:r>
    </w:p>
    <w:p>
      <w:pPr>
        <w:pStyle w:val="Normal"/>
        <w:numPr>
          <w:ilvl w:val="0"/>
          <w:numId w:val="1"/>
        </w:numPr>
        <w:spacing w:lineRule="auto" w:line="360"/>
        <w:jc w:val="both"/>
        <w:rPr>
          <w:sz w:val="26"/>
          <w:szCs w:val="26"/>
        </w:rPr>
      </w:pPr>
      <w:r>
        <w:rPr>
          <w:sz w:val="26"/>
          <w:szCs w:val="26"/>
        </w:rPr>
        <w:t xml:space="preserve">LSEQ đọc từng chữ cái (WTO </w:t>
      </w:r>
      <w:r>
        <w:rPr>
          <w:sz w:val="26"/>
          <w:szCs w:val="26"/>
        </w:rPr>
        <w:t>=&gt;</w:t>
      </w:r>
      <w:r>
        <w:rPr>
          <w:sz w:val="26"/>
          <w:szCs w:val="26"/>
        </w:rPr>
        <w:t xml:space="preserve"> vê kép tê ô)</w:t>
      </w:r>
    </w:p>
    <w:p>
      <w:pPr>
        <w:pStyle w:val="Normal"/>
        <w:numPr>
          <w:ilvl w:val="0"/>
          <w:numId w:val="1"/>
        </w:numPr>
        <w:spacing w:lineRule="auto" w:line="360"/>
        <w:jc w:val="both"/>
        <w:rPr>
          <w:sz w:val="26"/>
          <w:szCs w:val="26"/>
        </w:rPr>
      </w:pPr>
      <w:r>
        <w:rPr>
          <w:sz w:val="26"/>
          <w:szCs w:val="26"/>
        </w:rPr>
        <w:t xml:space="preserve">LABB sử dụng phương pháp mở rộng từ viết tắt </w:t>
      </w:r>
      <w:r>
        <w:rPr>
          <w:sz w:val="26"/>
          <w:szCs w:val="26"/>
        </w:rPr>
        <w:t>(UBND  =&gt; ủy ban nhân dân)</w:t>
      </w:r>
    </w:p>
    <w:p>
      <w:pPr>
        <w:pStyle w:val="Normal"/>
        <w:numPr>
          <w:ilvl w:val="0"/>
          <w:numId w:val="1"/>
        </w:numPr>
        <w:spacing w:lineRule="auto" w:line="360"/>
        <w:jc w:val="both"/>
        <w:rPr>
          <w:sz w:val="26"/>
          <w:szCs w:val="26"/>
        </w:rPr>
      </w:pPr>
      <w:r>
        <w:rPr>
          <w:sz w:val="26"/>
          <w:szCs w:val="26"/>
        </w:rPr>
        <w:t xml:space="preserve">PUNC đưa ra nghĩa đầy đủ ( ”...” </w:t>
      </w:r>
      <w:r>
        <w:rPr>
          <w:sz w:val="26"/>
          <w:szCs w:val="26"/>
        </w:rPr>
        <w:t>=&gt;</w:t>
      </w:r>
      <w:r>
        <w:rPr>
          <w:sz w:val="26"/>
          <w:szCs w:val="26"/>
        </w:rPr>
        <w:t xml:space="preserve"> “ba chấm”)</w:t>
      </w:r>
    </w:p>
    <w:p>
      <w:pPr>
        <w:pStyle w:val="Normal"/>
        <w:numPr>
          <w:ilvl w:val="0"/>
          <w:numId w:val="1"/>
        </w:numPr>
        <w:spacing w:lineRule="auto" w:line="360"/>
        <w:jc w:val="both"/>
        <w:rPr/>
      </w:pPr>
      <w:r>
        <w:rPr>
          <w:sz w:val="26"/>
          <w:szCs w:val="26"/>
        </w:rPr>
        <w:t xml:space="preserve">URLE </w:t>
      </w:r>
      <w:hyperlink r:id="rId4">
        <w:r>
          <w:rPr>
            <w:rStyle w:val="InternetLink"/>
            <w:sz w:val="26"/>
            <w:szCs w:val="26"/>
          </w:rPr>
          <w:t>( van@gmail.com</w:t>
        </w:r>
      </w:hyperlink>
      <w:r>
        <w:rPr>
          <w:rStyle w:val="InternetLink"/>
          <w:sz w:val="26"/>
          <w:szCs w:val="26"/>
        </w:rPr>
        <w:t xml:space="preserve"> </w:t>
      </w:r>
      <w:r>
        <w:rPr>
          <w:rStyle w:val="InternetLink"/>
          <w:sz w:val="26"/>
          <w:szCs w:val="26"/>
        </w:rPr>
        <w:t>=&gt;</w:t>
      </w:r>
      <w:r>
        <w:rPr>
          <w:rStyle w:val="InternetLink"/>
          <w:sz w:val="26"/>
          <w:szCs w:val="26"/>
        </w:rPr>
        <w:t xml:space="preserve"> </w:t>
      </w:r>
      <w:r>
        <w:rPr>
          <w:sz w:val="26"/>
          <w:szCs w:val="26"/>
        </w:rPr>
        <w:t>vê a nờ a còng gờ meo chấm com)</w:t>
      </w:r>
    </w:p>
    <w:p>
      <w:pPr>
        <w:pStyle w:val="Normal"/>
        <w:numPr>
          <w:ilvl w:val="0"/>
          <w:numId w:val="1"/>
        </w:numPr>
        <w:spacing w:lineRule="auto" w:line="360"/>
        <w:jc w:val="both"/>
        <w:rPr>
          <w:sz w:val="26"/>
          <w:szCs w:val="26"/>
        </w:rPr>
      </w:pPr>
      <w:r>
        <w:rPr>
          <w:sz w:val="26"/>
          <w:szCs w:val="26"/>
        </w:rPr>
        <w:t xml:space="preserve">MONY kết hợp số và đơn vị tiền tệ, có thể thêm “/” thành “năm”  </w:t>
      </w:r>
      <w:r>
        <w:rPr>
          <w:sz w:val="26"/>
          <w:szCs w:val="26"/>
        </w:rPr>
        <w:t>(</w:t>
      </w:r>
      <w:r>
        <w:rPr>
          <w:sz w:val="26"/>
          <w:szCs w:val="26"/>
        </w:rPr>
        <w:t xml:space="preserve">1$/người </w:t>
      </w:r>
      <w:r>
        <w:rPr>
          <w:sz w:val="26"/>
          <w:szCs w:val="26"/>
        </w:rPr>
        <w:t>=&gt;</w:t>
      </w:r>
      <w:r>
        <w:rPr>
          <w:sz w:val="26"/>
          <w:szCs w:val="26"/>
        </w:rPr>
        <w:t xml:space="preserve">  một đô la mỗi người)</w:t>
      </w:r>
    </w:p>
    <w:p>
      <w:pPr>
        <w:pStyle w:val="Normal"/>
        <w:numPr>
          <w:ilvl w:val="0"/>
          <w:numId w:val="1"/>
        </w:numPr>
        <w:spacing w:lineRule="auto" w:line="360"/>
        <w:jc w:val="both"/>
        <w:rPr>
          <w:sz w:val="26"/>
          <w:szCs w:val="26"/>
        </w:rPr>
      </w:pPr>
      <w:r>
        <w:rPr>
          <w:sz w:val="26"/>
          <w:szCs w:val="26"/>
        </w:rPr>
        <w:t xml:space="preserve">CESQ đọc từng kí tự  “:)” </w:t>
      </w:r>
      <w:r>
        <w:rPr>
          <w:sz w:val="26"/>
          <w:szCs w:val="26"/>
        </w:rPr>
        <w:t>=&gt;</w:t>
      </w:r>
      <w:r>
        <w:rPr>
          <w:sz w:val="26"/>
          <w:szCs w:val="26"/>
        </w:rPr>
        <w:t xml:space="preserve">  “hai chấm mở ngoặc)</w:t>
      </w:r>
    </w:p>
    <w:p>
      <w:pPr>
        <w:pStyle w:val="Normal"/>
        <w:numPr>
          <w:ilvl w:val="0"/>
          <w:numId w:val="1"/>
        </w:numPr>
        <w:spacing w:lineRule="auto" w:line="360"/>
        <w:jc w:val="both"/>
        <w:rPr>
          <w:sz w:val="26"/>
          <w:szCs w:val="26"/>
        </w:rPr>
      </w:pPr>
      <w:r>
        <w:rPr>
          <w:sz w:val="26"/>
          <w:szCs w:val="26"/>
        </w:rPr>
        <w:t xml:space="preserve">DURA và NONE </w:t>
      </w:r>
      <w:r>
        <w:rPr>
          <w:sz w:val="26"/>
          <w:szCs w:val="26"/>
        </w:rPr>
        <w:t>cỏ thể bỏ qua</w:t>
      </w:r>
    </w:p>
    <w:p>
      <w:pPr>
        <w:pStyle w:val="Normal"/>
        <w:spacing w:lineRule="auto" w:line="360"/>
        <w:ind w:hanging="0"/>
        <w:rPr>
          <w:b/>
          <w:b/>
          <w:bCs/>
          <w:sz w:val="32"/>
          <w:szCs w:val="32"/>
        </w:rPr>
      </w:pPr>
      <w:r>
        <w:rPr>
          <w:b/>
          <w:bCs/>
          <w:sz w:val="32"/>
          <w:szCs w:val="32"/>
        </w:rPr>
      </w:r>
      <w:r>
        <w:br w:type="page"/>
      </w:r>
    </w:p>
    <w:p>
      <w:pPr>
        <w:pStyle w:val="Normal"/>
        <w:spacing w:lineRule="auto" w:line="360"/>
        <w:ind w:hanging="0"/>
        <w:jc w:val="center"/>
        <w:rPr>
          <w:b/>
          <w:b/>
          <w:bCs/>
          <w:sz w:val="32"/>
          <w:szCs w:val="32"/>
        </w:rPr>
      </w:pPr>
      <w:r>
        <w:rPr>
          <w:b/>
          <w:bCs/>
          <w:sz w:val="32"/>
          <w:szCs w:val="32"/>
        </w:rPr>
        <w:t>MÔ HÌNH PHÂN LOẠI DẠNG NUMBERS</w:t>
      </w:r>
    </w:p>
    <w:p>
      <w:pPr>
        <w:pStyle w:val="Normal"/>
        <w:spacing w:lineRule="auto" w:line="360"/>
        <w:ind w:hanging="0"/>
        <w:jc w:val="both"/>
        <w:rPr>
          <w:b/>
          <w:b/>
          <w:bCs/>
          <w:i w:val="false"/>
          <w:i w:val="false"/>
          <w:iCs w:val="false"/>
          <w:sz w:val="28"/>
          <w:szCs w:val="28"/>
        </w:rPr>
      </w:pPr>
      <w:r>
        <w:rPr>
          <w:b/>
          <w:bCs/>
          <w:i w:val="false"/>
          <w:iCs w:val="false"/>
          <w:sz w:val="28"/>
          <w:szCs w:val="28"/>
        </w:rPr>
        <w:t>1. Phương pháp thực hiện</w:t>
      </w:r>
    </w:p>
    <w:p>
      <w:pPr>
        <w:pStyle w:val="Normal"/>
        <w:spacing w:lineRule="auto" w:line="360"/>
        <w:ind w:hanging="0"/>
        <w:jc w:val="both"/>
        <w:rPr>
          <w:b w:val="false"/>
          <w:b w:val="false"/>
          <w:bCs w:val="false"/>
          <w:i w:val="false"/>
          <w:i w:val="false"/>
          <w:iCs w:val="false"/>
          <w:sz w:val="26"/>
          <w:szCs w:val="26"/>
        </w:rPr>
      </w:pPr>
      <w:r>
        <w:rPr>
          <w:b w:val="false"/>
          <w:bCs w:val="false"/>
          <w:i w:val="false"/>
          <w:iCs w:val="false"/>
          <w:sz w:val="26"/>
          <w:szCs w:val="26"/>
        </w:rPr>
        <w:tab/>
        <w:t>Mô hình sử dụng phương pháp sequence tagger với dữ liệu được gán nhãn theo chuẩn BIO</w:t>
      </w:r>
    </w:p>
    <w:p>
      <w:pPr>
        <w:pStyle w:val="Normal"/>
        <w:spacing w:lineRule="auto" w:line="360"/>
        <w:ind w:hanging="0"/>
        <w:jc w:val="both"/>
        <w:rPr>
          <w:b/>
          <w:b/>
          <w:bCs/>
          <w:i w:val="false"/>
          <w:i w:val="false"/>
          <w:iCs w:val="false"/>
          <w:sz w:val="26"/>
          <w:szCs w:val="26"/>
        </w:rPr>
      </w:pPr>
      <w:r>
        <w:rPr>
          <w:b/>
          <w:bCs/>
          <w:i w:val="false"/>
          <w:iCs w:val="false"/>
          <w:sz w:val="26"/>
          <w:szCs w:val="26"/>
        </w:rPr>
        <w:t>2. Dữ liệu</w:t>
      </w:r>
    </w:p>
    <w:p>
      <w:pPr>
        <w:pStyle w:val="Normal"/>
        <w:spacing w:lineRule="auto" w:line="360"/>
        <w:ind w:hanging="0"/>
        <w:jc w:val="both"/>
        <w:rPr>
          <w:b w:val="false"/>
          <w:b w:val="false"/>
          <w:bCs w:val="false"/>
          <w:i w:val="false"/>
          <w:i w:val="false"/>
          <w:iCs w:val="false"/>
          <w:sz w:val="26"/>
          <w:szCs w:val="26"/>
        </w:rPr>
      </w:pPr>
      <w:r>
        <w:rPr>
          <w:b w:val="false"/>
          <w:bCs w:val="false"/>
          <w:i w:val="false"/>
          <w:iCs w:val="false"/>
          <w:sz w:val="26"/>
          <w:szCs w:val="26"/>
        </w:rPr>
        <w:tab/>
        <w:t xml:space="preserve">Link: </w:t>
      </w:r>
      <w:hyperlink r:id="rId5">
        <w:r>
          <w:rPr>
            <w:rStyle w:val="InternetLink"/>
            <w:b w:val="false"/>
            <w:bCs w:val="false"/>
            <w:i w:val="false"/>
            <w:iCs w:val="false"/>
            <w:sz w:val="26"/>
            <w:szCs w:val="26"/>
          </w:rPr>
          <w:t>https://seafile.platform.vn/f/49f5dcd8100c41ef8128/</w:t>
        </w:r>
      </w:hyperlink>
    </w:p>
    <w:p>
      <w:pPr>
        <w:pStyle w:val="Normal"/>
        <w:spacing w:lineRule="auto" w:line="360"/>
        <w:ind w:hanging="0"/>
        <w:jc w:val="both"/>
        <w:rPr>
          <w:b/>
          <w:b/>
          <w:bCs/>
          <w:i w:val="false"/>
          <w:i w:val="false"/>
          <w:iCs w:val="false"/>
          <w:sz w:val="26"/>
          <w:szCs w:val="26"/>
        </w:rPr>
      </w:pPr>
      <w:r>
        <w:rPr>
          <w:b/>
          <w:bCs/>
          <w:i w:val="false"/>
          <w:iCs w:val="false"/>
          <w:sz w:val="26"/>
          <w:szCs w:val="26"/>
        </w:rPr>
        <w:t>3. Mô hình</w:t>
      </w:r>
    </w:p>
    <w:p>
      <w:pPr>
        <w:pStyle w:val="Normal"/>
        <w:spacing w:lineRule="auto" w:line="360"/>
        <w:ind w:hanging="0"/>
        <w:jc w:val="both"/>
        <w:rPr>
          <w:b/>
          <w:b/>
          <w:bCs/>
          <w:i w:val="false"/>
          <w:i w:val="false"/>
          <w:iCs w:val="false"/>
          <w:sz w:val="26"/>
          <w:szCs w:val="26"/>
        </w:rPr>
      </w:pPr>
      <w:r>
        <w:rPr>
          <w:b/>
          <w:bCs/>
          <w:i w:val="false"/>
          <w:iCs w:val="false"/>
          <w:sz w:val="26"/>
          <w:szCs w:val="26"/>
        </w:rPr>
        <w:tab/>
      </w:r>
      <w:r>
        <w:rPr>
          <w:b w:val="false"/>
          <w:bCs w:val="false"/>
          <w:i w:val="false"/>
          <w:iCs w:val="false"/>
          <w:sz w:val="26"/>
          <w:szCs w:val="26"/>
        </w:rPr>
        <w:t>Mô hình sử dụng bao gồm:</w:t>
      </w:r>
    </w:p>
    <w:p>
      <w:pPr>
        <w:pStyle w:val="Normal"/>
        <w:numPr>
          <w:ilvl w:val="0"/>
          <w:numId w:val="10"/>
        </w:numPr>
        <w:spacing w:lineRule="auto" w:line="360"/>
        <w:jc w:val="both"/>
        <w:rPr>
          <w:b/>
          <w:b/>
          <w:bCs/>
          <w:i w:val="false"/>
          <w:i w:val="false"/>
          <w:iCs w:val="false"/>
          <w:sz w:val="26"/>
          <w:szCs w:val="26"/>
        </w:rPr>
      </w:pPr>
      <w:r>
        <w:rPr>
          <w:b w:val="false"/>
          <w:bCs w:val="false"/>
          <w:i w:val="false"/>
          <w:iCs w:val="false"/>
          <w:sz w:val="26"/>
          <w:szCs w:val="26"/>
        </w:rPr>
        <w:t>Mô hình embedding sử dụng fasttext</w:t>
      </w:r>
    </w:p>
    <w:p>
      <w:pPr>
        <w:pStyle w:val="Normal"/>
        <w:numPr>
          <w:ilvl w:val="0"/>
          <w:numId w:val="10"/>
        </w:numPr>
        <w:spacing w:lineRule="auto" w:line="360"/>
        <w:jc w:val="both"/>
        <w:rPr>
          <w:b/>
          <w:b/>
          <w:bCs/>
          <w:i w:val="false"/>
          <w:i w:val="false"/>
          <w:iCs w:val="false"/>
          <w:sz w:val="26"/>
          <w:szCs w:val="26"/>
        </w:rPr>
      </w:pPr>
      <w:r>
        <w:rPr>
          <w:b w:val="false"/>
          <w:bCs w:val="false"/>
          <w:i w:val="false"/>
          <w:iCs w:val="false"/>
          <w:sz w:val="26"/>
          <w:szCs w:val="26"/>
        </w:rPr>
        <w:t>Mô hình phân loại LSTM-CRF</w:t>
      </w:r>
    </w:p>
    <w:p>
      <w:pPr>
        <w:pStyle w:val="Normal"/>
        <w:spacing w:lineRule="auto" w:line="360"/>
        <w:jc w:val="center"/>
        <w:rPr>
          <w:b/>
          <w:b/>
          <w:bCs/>
          <w:i w:val="false"/>
          <w:i w:val="false"/>
          <w:iCs w:val="false"/>
          <w:sz w:val="26"/>
          <w:szCs w:val="26"/>
        </w:rPr>
      </w:pPr>
      <w:r>
        <w:rPr>
          <w:b/>
          <w:bCs/>
          <w:i w:val="false"/>
          <w:iCs w:val="false"/>
          <w:sz w:val="26"/>
          <w:szCs w:val="26"/>
        </w:rPr>
        <w:drawing>
          <wp:anchor behindDoc="0" distT="0" distB="0" distL="0" distR="0" simplePos="0" locked="0" layoutInCell="1" allowOverlap="1" relativeHeight="6">
            <wp:simplePos x="0" y="0"/>
            <wp:positionH relativeFrom="column">
              <wp:posOffset>0</wp:posOffset>
            </wp:positionH>
            <wp:positionV relativeFrom="paragraph">
              <wp:posOffset>34290</wp:posOffset>
            </wp:positionV>
            <wp:extent cx="5943600" cy="455168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4551680"/>
                    </a:xfrm>
                    <a:prstGeom prst="rect">
                      <a:avLst/>
                    </a:prstGeom>
                  </pic:spPr>
                </pic:pic>
              </a:graphicData>
            </a:graphic>
          </wp:anchor>
        </w:drawing>
      </w:r>
      <w:r>
        <w:br w:type="page"/>
      </w:r>
    </w:p>
    <w:p>
      <w:pPr>
        <w:pStyle w:val="Normal"/>
        <w:spacing w:lineRule="auto" w:line="360"/>
        <w:ind w:firstLine="720"/>
        <w:jc w:val="center"/>
        <w:rPr/>
      </w:pPr>
      <w:r>
        <w:rPr>
          <w:b/>
          <w:bCs/>
          <w:sz w:val="36"/>
          <w:szCs w:val="36"/>
        </w:rPr>
        <w:t xml:space="preserve">PHIÊN ÂM TỪ TIẾNG ANH </w:t>
      </w:r>
    </w:p>
    <w:p>
      <w:pPr>
        <w:pStyle w:val="Normal"/>
        <w:spacing w:lineRule="auto" w:line="360"/>
        <w:ind w:hanging="0"/>
        <w:jc w:val="both"/>
        <w:rPr>
          <w:b/>
          <w:b/>
          <w:bCs/>
          <w:sz w:val="32"/>
          <w:szCs w:val="32"/>
        </w:rPr>
      </w:pPr>
      <w:r>
        <w:rPr>
          <w:b/>
          <w:bCs/>
          <w:sz w:val="32"/>
          <w:szCs w:val="32"/>
        </w:rPr>
        <w:t>1. Phương pháp thực hiện</w:t>
      </w:r>
    </w:p>
    <w:p>
      <w:pPr>
        <w:pStyle w:val="Normal"/>
        <w:spacing w:lineRule="auto" w:line="360"/>
        <w:ind w:firstLine="720"/>
        <w:jc w:val="both"/>
        <w:rPr>
          <w:sz w:val="26"/>
          <w:szCs w:val="26"/>
        </w:rPr>
      </w:pPr>
      <w:r>
        <w:rPr>
          <w:sz w:val="26"/>
          <w:szCs w:val="26"/>
        </w:rPr>
        <w:t>Với các từ tiếng Anh trong văn bản tiếng Việt, cụ thể là trong các bài báo, cần chuyển chúng về dạng đọc được của tiếng Việt. Các từ tiếng Anh sẽ được phân vào nhóm LWRD (đọc như một từ).</w:t>
      </w:r>
    </w:p>
    <w:p>
      <w:pPr>
        <w:pStyle w:val="Normal"/>
        <w:spacing w:lineRule="auto" w:line="360"/>
        <w:jc w:val="both"/>
        <w:rPr>
          <w:u w:val="single" w:color="FFFFFF"/>
        </w:rPr>
      </w:pPr>
      <w:r>
        <w:rPr>
          <w:sz w:val="26"/>
          <w:szCs w:val="26"/>
          <w:u w:val="single" w:color="FFFFFF"/>
        </w:rPr>
        <w:t>Phương pháp đề xuất:</w:t>
      </w:r>
    </w:p>
    <w:p>
      <w:pPr>
        <w:pStyle w:val="Normal"/>
        <w:numPr>
          <w:ilvl w:val="0"/>
          <w:numId w:val="7"/>
        </w:numPr>
        <w:spacing w:lineRule="auto" w:line="360"/>
        <w:jc w:val="both"/>
        <w:rPr/>
      </w:pPr>
      <w:r>
        <w:rPr>
          <w:sz w:val="26"/>
          <w:szCs w:val="26"/>
        </w:rPr>
        <w:t>Xây dựng từ điển tương ứng giữa từ tiếng Anh và cách đọc tiếng Việt (1) cho một số từ thông dụng , kết hợp sử dụng từ điển đọc gần giống (2) để xử lý những từ ít phổ biến hơn.</w:t>
      </w:r>
    </w:p>
    <w:p>
      <w:pPr>
        <w:pStyle w:val="Normal"/>
        <w:numPr>
          <w:ilvl w:val="0"/>
          <w:numId w:val="7"/>
        </w:numPr>
        <w:spacing w:lineRule="auto" w:line="360"/>
        <w:jc w:val="both"/>
        <w:rPr/>
      </w:pPr>
      <w:r>
        <w:rPr>
          <w:sz w:val="26"/>
          <w:szCs w:val="26"/>
        </w:rPr>
        <w:t>Với từ điển 1 sẽ có cấu trúc bao gồm nhiều dòng, mỗi dòng là một cặp từ tiếng Anh: cách đọc tiếng Việt.</w:t>
      </w:r>
    </w:p>
    <w:p>
      <w:pPr>
        <w:pStyle w:val="Normal"/>
        <w:numPr>
          <w:ilvl w:val="0"/>
          <w:numId w:val="0"/>
        </w:numPr>
        <w:spacing w:lineRule="auto" w:line="360"/>
        <w:ind w:left="1080" w:hanging="0"/>
        <w:jc w:val="both"/>
        <w:rPr>
          <w:sz w:val="26"/>
          <w:szCs w:val="26"/>
        </w:rPr>
      </w:pPr>
      <w:r>
        <w:rPr>
          <w:sz w:val="26"/>
          <w:szCs w:val="26"/>
        </w:rPr>
        <w:t>Ví dụ: NATO : na tô</w:t>
      </w:r>
    </w:p>
    <w:p>
      <w:pPr>
        <w:pStyle w:val="Normal"/>
        <w:spacing w:lineRule="auto" w:line="360"/>
        <w:ind w:left="1080" w:firstLine="720"/>
        <w:jc w:val="both"/>
        <w:rPr>
          <w:sz w:val="26"/>
          <w:szCs w:val="26"/>
        </w:rPr>
      </w:pPr>
      <w:r>
        <w:rPr>
          <w:sz w:val="26"/>
          <w:szCs w:val="26"/>
        </w:rPr>
        <w:t>Paris : pa ri</w:t>
      </w:r>
    </w:p>
    <w:p>
      <w:pPr>
        <w:pStyle w:val="Normal"/>
        <w:spacing w:lineRule="auto" w:line="360"/>
        <w:ind w:left="1080" w:firstLine="720"/>
        <w:jc w:val="both"/>
        <w:rPr>
          <w:sz w:val="26"/>
          <w:szCs w:val="26"/>
        </w:rPr>
      </w:pPr>
      <w:r>
        <w:rPr>
          <w:sz w:val="26"/>
          <w:szCs w:val="26"/>
        </w:rPr>
        <w:t>London: Luân đôn</w:t>
      </w:r>
    </w:p>
    <w:p>
      <w:pPr>
        <w:pStyle w:val="Normal"/>
        <w:spacing w:lineRule="auto" w:line="360"/>
        <w:ind w:left="1080" w:firstLine="720"/>
        <w:jc w:val="both"/>
        <w:rPr>
          <w:sz w:val="26"/>
          <w:szCs w:val="26"/>
        </w:rPr>
      </w:pPr>
      <w:r>
        <w:rPr>
          <w:sz w:val="26"/>
          <w:szCs w:val="26"/>
        </w:rPr>
        <w:t>Napoleon : Na pô lê ông</w:t>
      </w:r>
    </w:p>
    <w:p>
      <w:pPr>
        <w:pStyle w:val="Normal"/>
        <w:numPr>
          <w:ilvl w:val="0"/>
          <w:numId w:val="8"/>
        </w:numPr>
        <w:spacing w:lineRule="auto" w:line="360"/>
        <w:jc w:val="both"/>
        <w:rPr/>
      </w:pPr>
      <w:r>
        <w:rPr>
          <w:sz w:val="26"/>
          <w:szCs w:val="26"/>
        </w:rPr>
        <w:t>Tuy nhiên từ điển 1 sẽ không phủ được toàn bộ các từ tiếng Anh với cách đọc thường dùng. Vì vậy chúng ta cần sử dụng từ điển 2 với luật sinh cách đọc.</w:t>
      </w:r>
    </w:p>
    <w:p>
      <w:pPr>
        <w:pStyle w:val="Normal"/>
        <w:spacing w:lineRule="auto" w:line="360"/>
        <w:ind w:hanging="0"/>
        <w:jc w:val="both"/>
        <w:rPr/>
      </w:pPr>
      <w:r>
        <w:rPr>
          <w:sz w:val="26"/>
          <w:szCs w:val="26"/>
        </w:rPr>
        <w:t>Chúng ta sử dụng từ điển CMU (</w:t>
      </w:r>
      <w:hyperlink r:id="rId7">
        <w:r>
          <w:rPr>
            <w:rStyle w:val="InternetLink"/>
            <w:sz w:val="26"/>
            <w:szCs w:val="26"/>
          </w:rPr>
          <w:t>CMU pronouncing dictionary</w:t>
        </w:r>
      </w:hyperlink>
      <w:r>
        <w:rPr>
          <w:sz w:val="26"/>
          <w:szCs w:val="26"/>
        </w:rPr>
        <w:t>) để đưa ra được phiên âm tiếng Anh, sau đó chuyển về cách đọc tiếng Việt gần giống nhất. (có thể sử dụng thư viện pronouncing của python).</w:t>
      </w:r>
    </w:p>
    <w:p>
      <w:pPr>
        <w:pStyle w:val="Normal"/>
        <w:spacing w:lineRule="auto" w:line="360"/>
        <w:ind w:hanging="0"/>
        <w:jc w:val="both"/>
        <w:rPr>
          <w:b/>
          <w:b/>
          <w:bCs/>
        </w:rPr>
      </w:pPr>
      <w:r>
        <w:rPr>
          <w:b/>
          <w:bCs/>
        </w:rPr>
        <w:t>2. Phương pháp xây dựng phiên âm</w:t>
      </w:r>
    </w:p>
    <w:p>
      <w:pPr>
        <w:pStyle w:val="Normal"/>
        <w:spacing w:lineRule="auto" w:line="360"/>
        <w:ind w:hanging="0"/>
        <w:jc w:val="both"/>
        <w:rPr>
          <w:b/>
          <w:b/>
          <w:bCs/>
        </w:rPr>
      </w:pPr>
      <w:r>
        <w:rPr>
          <w:b/>
          <w:bCs/>
        </w:rPr>
        <w:tab/>
      </w:r>
      <w:r>
        <w:rPr>
          <w:b w:val="false"/>
          <w:bCs w:val="false"/>
          <w:sz w:val="26"/>
          <w:szCs w:val="26"/>
        </w:rPr>
        <w:t>Với các từ tiếng anh không được phiên âm từ từ điển pronouncing sẽ sử dụng rule-based theo phiên âm từ tiếng latin rồi được tham chiếu tương ứng sang phiên âm ARPABET</w:t>
      </w:r>
    </w:p>
    <w:p>
      <w:pPr>
        <w:pStyle w:val="Normal"/>
        <w:spacing w:lineRule="auto" w:line="360"/>
        <w:ind w:hanging="0"/>
        <w:jc w:val="both"/>
        <w:rPr>
          <w:b/>
          <w:b/>
          <w:bCs/>
        </w:rPr>
      </w:pPr>
      <w:r>
        <w:rPr>
          <w:b w:val="false"/>
          <w:bCs w:val="false"/>
          <w:sz w:val="26"/>
          <w:szCs w:val="26"/>
        </w:rPr>
        <w:t>Thuật toán gồm 3 bước đơn giản:</w:t>
      </w:r>
    </w:p>
    <w:p>
      <w:pPr>
        <w:pStyle w:val="Normal"/>
        <w:numPr>
          <w:ilvl w:val="0"/>
          <w:numId w:val="9"/>
        </w:numPr>
        <w:spacing w:lineRule="auto" w:line="360"/>
        <w:jc w:val="both"/>
        <w:rPr>
          <w:b/>
          <w:b/>
          <w:bCs/>
        </w:rPr>
      </w:pPr>
      <w:r>
        <w:rPr>
          <w:b w:val="false"/>
          <w:bCs w:val="false"/>
          <w:sz w:val="26"/>
          <w:szCs w:val="26"/>
        </w:rPr>
        <w:t>Xác định nguyên âm</w:t>
      </w:r>
    </w:p>
    <w:p>
      <w:pPr>
        <w:pStyle w:val="Normal"/>
        <w:spacing w:lineRule="auto" w:line="360"/>
        <w:jc w:val="center"/>
        <w:rPr>
          <w:b/>
          <w:b/>
          <w:bCs/>
        </w:rPr>
      </w:pPr>
      <w:r>
        <w:rPr>
          <w:b/>
          <w:bCs/>
        </w:rPr>
        <w:drawing>
          <wp:anchor behindDoc="0" distT="0" distB="0" distL="0" distR="0" simplePos="0" locked="0" layoutInCell="1" allowOverlap="1" relativeHeight="4">
            <wp:simplePos x="0" y="0"/>
            <wp:positionH relativeFrom="column">
              <wp:posOffset>749935</wp:posOffset>
            </wp:positionH>
            <wp:positionV relativeFrom="paragraph">
              <wp:posOffset>73025</wp:posOffset>
            </wp:positionV>
            <wp:extent cx="4543425" cy="563880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4543425" cy="5638800"/>
                    </a:xfrm>
                    <a:prstGeom prst="rect">
                      <a:avLst/>
                    </a:prstGeom>
                  </pic:spPr>
                </pic:pic>
              </a:graphicData>
            </a:graphic>
          </wp:anchor>
        </w:drawing>
      </w:r>
    </w:p>
    <w:p>
      <w:pPr>
        <w:pStyle w:val="Normal"/>
        <w:numPr>
          <w:ilvl w:val="0"/>
          <w:numId w:val="9"/>
        </w:numPr>
        <w:spacing w:lineRule="auto" w:line="360"/>
        <w:jc w:val="both"/>
        <w:rPr/>
      </w:pPr>
      <w:r>
        <w:rPr>
          <w:b w:val="false"/>
          <w:bCs w:val="false"/>
          <w:sz w:val="26"/>
          <w:szCs w:val="26"/>
        </w:rPr>
        <w:t>Thêm các phụ âm vào trước hoặc sau của nguyên âm đã xác định (chú ý xử lý các phụ âm có khả năng đứng độc lập như âm C khi đứng trước R: crawl =&gt; cờ-ro)</w:t>
      </w:r>
    </w:p>
    <w:p>
      <w:pPr>
        <w:pStyle w:val="Normal"/>
        <w:numPr>
          <w:ilvl w:val="0"/>
          <w:numId w:val="9"/>
        </w:numPr>
        <w:spacing w:lineRule="auto" w:line="36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05275" cy="53625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4105275" cy="5362575"/>
                    </a:xfrm>
                    <a:prstGeom prst="rect">
                      <a:avLst/>
                    </a:prstGeom>
                  </pic:spPr>
                </pic:pic>
              </a:graphicData>
            </a:graphic>
          </wp:anchor>
        </w:drawing>
      </w:r>
      <w:r>
        <w:rPr>
          <w:b w:val="false"/>
          <w:bCs w:val="false"/>
          <w:sz w:val="26"/>
          <w:szCs w:val="26"/>
        </w:rPr>
        <w:t>Tham chiếu qua bộ từ điển để chuyển sang phiên âm tiếng việt</w:t>
      </w:r>
    </w:p>
    <w:p>
      <w:pPr>
        <w:pStyle w:val="Normal"/>
        <w:spacing w:lineRule="auto" w:line="360"/>
        <w:jc w:val="both"/>
        <w:rPr>
          <w:b w:val="false"/>
          <w:b w:val="false"/>
          <w:bCs w:val="false"/>
          <w:sz w:val="26"/>
          <w:szCs w:val="26"/>
        </w:rPr>
      </w:pPr>
      <w:r>
        <w:rPr>
          <w:b/>
          <w:bCs/>
        </w:rPr>
      </w:r>
    </w:p>
    <w:sectPr>
      <w:type w:val="nextPage"/>
      <w:pgSz w:w="12240" w:h="15840"/>
      <w:pgMar w:left="1440" w:right="1440" w:header="0" w:top="1440" w:footer="0" w:bottom="1440"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kern w:val="2"/>
        <w:sz w:val="28"/>
        <w:szCs w:val="28"/>
        <w:lang w:val="en-US" w:eastAsia="zh-CN" w:bidi="ar-SA"/>
      </w:rPr>
    </w:rPrDefault>
    <w:pPrDefault>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auto"/>
      <w:kern w:val="2"/>
      <w:sz w:val="28"/>
      <w:szCs w:val="28"/>
      <w:lang w:val="en-US" w:eastAsia="zh-CN" w:bidi="ar-SA"/>
    </w:rPr>
  </w:style>
  <w:style w:type="paragraph" w:styleId="Heading1">
    <w:name w:val="Heading 1"/>
    <w:basedOn w:val="Normal"/>
    <w:qFormat/>
    <w:pPr>
      <w:keepNext w:val="true"/>
      <w:keepLines/>
      <w:spacing w:before="240" w:after="60"/>
      <w:outlineLvl w:val="0"/>
    </w:pPr>
    <w:rPr>
      <w:rFonts w:ascii="Arial" w:hAnsi="Arial" w:cs="Arial"/>
      <w:b/>
      <w:bCs/>
      <w:sz w:val="36"/>
      <w:szCs w:val="36"/>
    </w:rPr>
  </w:style>
  <w:style w:type="paragraph" w:styleId="Heading2">
    <w:name w:val="Heading 2"/>
    <w:basedOn w:val="Heading1"/>
    <w:qFormat/>
    <w:pPr>
      <w:outlineLvl w:val="1"/>
    </w:pPr>
    <w:rPr>
      <w:sz w:val="32"/>
      <w:szCs w:val="32"/>
    </w:rPr>
  </w:style>
  <w:style w:type="paragraph" w:styleId="Heading3">
    <w:name w:val="Heading 3"/>
    <w:basedOn w:val="Heading2"/>
    <w:qFormat/>
    <w:pPr>
      <w:outlineLvl w:val="2"/>
    </w:pPr>
    <w:rPr>
      <w:sz w:val="28"/>
      <w:szCs w:val="28"/>
    </w:rPr>
  </w:style>
  <w:style w:type="character" w:styleId="DefaultParagraphFont" w:default="1">
    <w:name w:val="Default Paragraph Font"/>
    <w:qFormat/>
    <w:rPr/>
  </w:style>
  <w:style w:type="character" w:styleId="InternetLink">
    <w:name w:val="Internet Link"/>
    <w:rPr>
      <w:color w:val="0000FF"/>
      <w:u w:val="single" w:color="FFFFFF"/>
    </w:rPr>
  </w:style>
  <w:style w:type="character" w:styleId="ListLabel1">
    <w:name w:val="ListLabel 1"/>
    <w:qFormat/>
    <w:rPr>
      <w:rFonts w:eastAsia="Wingdings" w:cs="Wingdings"/>
    </w:rPr>
  </w:style>
  <w:style w:type="character" w:styleId="ListLabel2">
    <w:name w:val="ListLabel 2"/>
    <w:qFormat/>
    <w:rPr>
      <w:rFonts w:eastAsia="Wingdings" w:cs="Wingdings"/>
    </w:rPr>
  </w:style>
  <w:style w:type="character" w:styleId="ListLabel3">
    <w:name w:val="ListLabel 3"/>
    <w:qFormat/>
    <w:rPr>
      <w:rFonts w:eastAsia="Wingdings" w:cs="Wingdings"/>
    </w:rPr>
  </w:style>
  <w:style w:type="character" w:styleId="ListLabel4">
    <w:name w:val="ListLabel 4"/>
    <w:qFormat/>
    <w:rPr>
      <w:rFonts w:eastAsia="Wingdings" w:cs="Wingdings"/>
    </w:rPr>
  </w:style>
  <w:style w:type="character" w:styleId="ListLabel5">
    <w:name w:val="ListLabel 5"/>
    <w:qFormat/>
    <w:rPr/>
  </w:style>
  <w:style w:type="character" w:styleId="VisitedInternetLink">
    <w:name w:val="Visited Internet Link"/>
    <w:rPr>
      <w:color w:val="800000"/>
      <w:u w:val="single"/>
      <w:lang w:val="zxx" w:eastAsia="zxx" w:bidi="zxx"/>
    </w:rPr>
  </w:style>
  <w:style w:type="character" w:styleId="EndnoteCharacters">
    <w:name w:val="Endnote Characters"/>
    <w:qFormat/>
    <w:rPr/>
  </w:style>
  <w:style w:type="character" w:styleId="NumberingSymbols">
    <w:name w:val="Numbering Symbols"/>
    <w:qFormat/>
    <w:rPr>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van@gmail.com" TargetMode="External"/><Relationship Id="rId5" Type="http://schemas.openxmlformats.org/officeDocument/2006/relationships/hyperlink" Target="https://seafile.platform.vn/f/49f5dcd8100c41ef8128/" TargetMode="External"/><Relationship Id="rId6" Type="http://schemas.openxmlformats.org/officeDocument/2006/relationships/image" Target="media/image3.png"/><Relationship Id="rId7" Type="http://schemas.openxmlformats.org/officeDocument/2006/relationships/hyperlink" Target="http://www.speech.cs.cmu.edu/cgi-bin/cmudict"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68</TotalTime>
  <Application>LibreOffice/6.0.7.3$Linux_X86_64 LibreOffice_project/00m0$Build-3</Application>
  <Pages>9</Pages>
  <Words>1409</Words>
  <Characters>5044</Characters>
  <CharactersWithSpaces>6339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2019-09-24T10:23:32Z</dcterms:created>
  <dc:creator/>
  <dc:description/>
  <dc:language>en-US</dc:language>
  <cp:lastModifiedBy/>
  <dcterms:modified xsi:type="dcterms:W3CDTF">2020-09-24T15:51:33Z</dcterms:modified>
  <cp:revision>41</cp:revision>
  <dc:subject/>
  <dc:title/>
</cp:coreProperties>
</file>