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B0FAC" w14:textId="5B897E53" w:rsidR="00AF70FD" w:rsidRPr="0083626D" w:rsidRDefault="00AF70FD" w:rsidP="0093783D">
      <w:pPr>
        <w:spacing w:line="276" w:lineRule="auto"/>
        <w:jc w:val="center"/>
        <w:rPr>
          <w:rFonts w:ascii="Times New Roman" w:hAnsi="Times New Roman" w:cs="Times New Roman"/>
          <w:b/>
          <w:bCs/>
          <w:sz w:val="36"/>
          <w:szCs w:val="36"/>
        </w:rPr>
      </w:pPr>
      <w:r w:rsidRPr="0083626D">
        <w:rPr>
          <w:rFonts w:ascii="Times New Roman" w:hAnsi="Times New Roman" w:cs="Times New Roman"/>
          <w:b/>
          <w:bCs/>
          <w:sz w:val="36"/>
          <w:szCs w:val="36"/>
        </w:rPr>
        <w:t>Chuẩn hóa văn bản tiếng Việt</w:t>
      </w:r>
    </w:p>
    <w:p w14:paraId="3735289B" w14:textId="19827A4F" w:rsidR="00AF70FD" w:rsidRPr="0083626D" w:rsidRDefault="0093783D" w:rsidP="0093783D">
      <w:pPr>
        <w:spacing w:line="276" w:lineRule="auto"/>
        <w:rPr>
          <w:rFonts w:ascii="Times New Roman" w:hAnsi="Times New Roman" w:cs="Times New Roman"/>
          <w:b/>
          <w:bCs/>
          <w:sz w:val="32"/>
          <w:szCs w:val="32"/>
        </w:rPr>
      </w:pPr>
      <w:r w:rsidRPr="0083626D">
        <w:rPr>
          <w:rFonts w:ascii="Times New Roman" w:hAnsi="Times New Roman" w:cs="Times New Roman"/>
          <w:b/>
          <w:bCs/>
          <w:sz w:val="32"/>
          <w:szCs w:val="32"/>
        </w:rPr>
        <w:t>1</w:t>
      </w:r>
      <w:r w:rsidR="00AF70FD" w:rsidRPr="0083626D">
        <w:rPr>
          <w:rFonts w:ascii="Times New Roman" w:hAnsi="Times New Roman" w:cs="Times New Roman"/>
          <w:b/>
          <w:bCs/>
          <w:sz w:val="32"/>
          <w:szCs w:val="32"/>
        </w:rPr>
        <w:t>. Định nghĩa bài toán</w:t>
      </w:r>
    </w:p>
    <w:p w14:paraId="0D638419" w14:textId="77777777" w:rsidR="00AF70FD" w:rsidRPr="0083626D" w:rsidRDefault="00AF70FD" w:rsidP="00422DA1">
      <w:pPr>
        <w:spacing w:line="276" w:lineRule="auto"/>
        <w:ind w:firstLine="720"/>
        <w:rPr>
          <w:rFonts w:ascii="Times New Roman" w:hAnsi="Times New Roman" w:cs="Times New Roman"/>
          <w:sz w:val="26"/>
          <w:szCs w:val="26"/>
        </w:rPr>
      </w:pPr>
      <w:r w:rsidRPr="0083626D">
        <w:rPr>
          <w:rFonts w:ascii="Times New Roman" w:hAnsi="Times New Roman" w:cs="Times New Roman"/>
          <w:sz w:val="26"/>
          <w:szCs w:val="26"/>
        </w:rPr>
        <w:t>Trong tổng hợp tiếng nói, cần đưa văn bản về dạng có thể đọc được. Văn bản trong thực tế bao gồm nhiều thành phần đặc biệt: số, ngày tháng, các từ viết tắt, tiền tệ, chuỗi chữ số, từ viết tắt, từ nước ngoài, số la mã, URL, email....</w:t>
      </w:r>
    </w:p>
    <w:p w14:paraId="5B616DCE" w14:textId="313E77BE" w:rsidR="00AF70FD" w:rsidRPr="0083626D" w:rsidRDefault="00AF70FD" w:rsidP="0093783D">
      <w:pPr>
        <w:spacing w:line="276" w:lineRule="auto"/>
        <w:rPr>
          <w:rFonts w:ascii="Times New Roman" w:hAnsi="Times New Roman" w:cs="Times New Roman"/>
          <w:sz w:val="26"/>
          <w:szCs w:val="26"/>
        </w:rPr>
      </w:pPr>
      <w:r w:rsidRPr="0083626D">
        <w:rPr>
          <w:rFonts w:ascii="Times New Roman" w:hAnsi="Times New Roman" w:cs="Times New Roman"/>
          <w:sz w:val="26"/>
          <w:szCs w:val="26"/>
        </w:rPr>
        <w:t>=&gt; Được gọi chung là</w:t>
      </w:r>
      <w:r w:rsidRPr="0083626D">
        <w:rPr>
          <w:rFonts w:ascii="Times New Roman" w:hAnsi="Times New Roman" w:cs="Times New Roman"/>
          <w:i/>
          <w:iCs/>
          <w:sz w:val="26"/>
          <w:szCs w:val="26"/>
        </w:rPr>
        <w:t xml:space="preserve"> </w:t>
      </w:r>
      <w:r w:rsidRPr="0083626D">
        <w:rPr>
          <w:rFonts w:ascii="Times New Roman" w:hAnsi="Times New Roman" w:cs="Times New Roman"/>
          <w:b/>
          <w:bCs/>
          <w:i/>
          <w:iCs/>
          <w:sz w:val="26"/>
          <w:szCs w:val="26"/>
        </w:rPr>
        <w:t>NSWs</w:t>
      </w:r>
      <w:r w:rsidRPr="0083626D">
        <w:rPr>
          <w:rFonts w:ascii="Times New Roman" w:hAnsi="Times New Roman" w:cs="Times New Roman"/>
          <w:sz w:val="26"/>
          <w:szCs w:val="26"/>
        </w:rPr>
        <w:t>- not standard words</w:t>
      </w:r>
    </w:p>
    <w:p w14:paraId="43BE6741" w14:textId="77777777" w:rsidR="00AF70FD" w:rsidRPr="0083626D" w:rsidRDefault="00AF70FD" w:rsidP="00BD2DD6">
      <w:pPr>
        <w:spacing w:line="276" w:lineRule="auto"/>
        <w:ind w:firstLine="720"/>
        <w:rPr>
          <w:rFonts w:ascii="Times New Roman" w:hAnsi="Times New Roman" w:cs="Times New Roman"/>
          <w:sz w:val="26"/>
          <w:szCs w:val="26"/>
        </w:rPr>
      </w:pPr>
      <w:r w:rsidRPr="0083626D">
        <w:rPr>
          <w:rFonts w:ascii="Times New Roman" w:hAnsi="Times New Roman" w:cs="Times New Roman"/>
          <w:sz w:val="26"/>
          <w:szCs w:val="26"/>
        </w:rPr>
        <w:t>Các NSWs này không thể tìm ra cách phát âm theo luật “letter to sound”.</w:t>
      </w:r>
    </w:p>
    <w:p w14:paraId="7A8C0645" w14:textId="77777777" w:rsidR="00AF70FD" w:rsidRPr="0083626D" w:rsidRDefault="00AF70FD" w:rsidP="0093783D">
      <w:pPr>
        <w:spacing w:line="276" w:lineRule="auto"/>
        <w:rPr>
          <w:rFonts w:ascii="Times New Roman" w:hAnsi="Times New Roman" w:cs="Times New Roman"/>
          <w:sz w:val="26"/>
          <w:szCs w:val="26"/>
        </w:rPr>
      </w:pPr>
      <w:r w:rsidRPr="0083626D">
        <w:rPr>
          <w:rFonts w:ascii="Times New Roman" w:hAnsi="Times New Roman" w:cs="Times New Roman"/>
          <w:sz w:val="26"/>
          <w:szCs w:val="26"/>
        </w:rPr>
        <w:t>=&gt; Vì vậy cần chuẩn hóa, đưa các NSWs về dạng đọc được của tiếng Việt.</w:t>
      </w:r>
    </w:p>
    <w:p w14:paraId="7C253673" w14:textId="3768CC93" w:rsidR="00AF70FD" w:rsidRPr="0083626D" w:rsidRDefault="00AF70FD" w:rsidP="0093783D">
      <w:pPr>
        <w:spacing w:line="276" w:lineRule="auto"/>
        <w:rPr>
          <w:rFonts w:ascii="Times New Roman" w:hAnsi="Times New Roman" w:cs="Times New Roman"/>
          <w:sz w:val="26"/>
          <w:szCs w:val="26"/>
        </w:rPr>
      </w:pPr>
      <w:r w:rsidRPr="0083626D">
        <w:rPr>
          <w:rFonts w:ascii="Times New Roman" w:hAnsi="Times New Roman" w:cs="Times New Roman"/>
          <w:sz w:val="26"/>
          <w:szCs w:val="26"/>
        </w:rPr>
        <w:t>Ví dụ: “ngày 29/5” =&gt; “ngày hai mươi chín tháng năm”</w:t>
      </w:r>
    </w:p>
    <w:p w14:paraId="2A704D1D" w14:textId="4A7CF4C6" w:rsidR="00AF70FD" w:rsidRPr="0083626D" w:rsidRDefault="00AF70FD" w:rsidP="0093783D">
      <w:pPr>
        <w:spacing w:line="276" w:lineRule="auto"/>
        <w:rPr>
          <w:rFonts w:ascii="Times New Roman" w:hAnsi="Times New Roman" w:cs="Times New Roman"/>
          <w:sz w:val="26"/>
          <w:szCs w:val="26"/>
        </w:rPr>
      </w:pPr>
      <w:r w:rsidRPr="0083626D">
        <w:rPr>
          <w:rFonts w:ascii="Times New Roman" w:hAnsi="Times New Roman" w:cs="Times New Roman"/>
          <w:sz w:val="26"/>
          <w:szCs w:val="26"/>
          <w:u w:val="single"/>
        </w:rPr>
        <w:t>PHUƠNG PHÁP</w:t>
      </w:r>
      <w:r w:rsidRPr="0083626D">
        <w:rPr>
          <w:rFonts w:ascii="Times New Roman" w:hAnsi="Times New Roman" w:cs="Times New Roman"/>
          <w:sz w:val="26"/>
          <w:szCs w:val="26"/>
        </w:rPr>
        <w:t>:  phân loại và chuẩn hóa từng loại</w:t>
      </w:r>
    </w:p>
    <w:p w14:paraId="2784A4D2" w14:textId="56BFE36F" w:rsidR="00AF70FD" w:rsidRPr="0083626D" w:rsidRDefault="00D13D8F" w:rsidP="0093783D">
      <w:pPr>
        <w:spacing w:line="276" w:lineRule="auto"/>
        <w:rPr>
          <w:rFonts w:ascii="Times New Roman" w:hAnsi="Times New Roman" w:cs="Times New Roman"/>
          <w:b/>
          <w:bCs/>
          <w:sz w:val="32"/>
          <w:szCs w:val="32"/>
        </w:rPr>
      </w:pPr>
      <w:r w:rsidRPr="0083626D">
        <w:rPr>
          <w:rFonts w:ascii="Times New Roman" w:hAnsi="Times New Roman" w:cs="Times New Roman"/>
          <w:b/>
          <w:bCs/>
          <w:sz w:val="32"/>
          <w:szCs w:val="32"/>
        </w:rPr>
        <w:t>2</w:t>
      </w:r>
      <w:r w:rsidR="00AF70FD" w:rsidRPr="0083626D">
        <w:rPr>
          <w:rFonts w:ascii="Times New Roman" w:hAnsi="Times New Roman" w:cs="Times New Roman"/>
          <w:b/>
          <w:bCs/>
          <w:sz w:val="32"/>
          <w:szCs w:val="32"/>
        </w:rPr>
        <w:t>. Các loại NSWs</w:t>
      </w:r>
    </w:p>
    <w:p w14:paraId="5E14B738" w14:textId="2C36A297" w:rsidR="00AF70FD" w:rsidRPr="0083626D" w:rsidRDefault="00AF70FD" w:rsidP="00422DA1">
      <w:pPr>
        <w:spacing w:line="276" w:lineRule="auto"/>
        <w:jc w:val="center"/>
        <w:rPr>
          <w:rFonts w:ascii="Times New Roman" w:hAnsi="Times New Roman" w:cs="Times New Roman"/>
          <w:sz w:val="26"/>
          <w:szCs w:val="26"/>
        </w:rPr>
      </w:pPr>
      <w:r w:rsidRPr="0083626D">
        <w:rPr>
          <w:rFonts w:ascii="Times New Roman" w:hAnsi="Times New Roman" w:cs="Times New Roman"/>
          <w:noProof/>
          <w:sz w:val="26"/>
          <w:szCs w:val="26"/>
        </w:rPr>
        <w:drawing>
          <wp:inline distT="114300" distB="114300" distL="114300" distR="114300" wp14:anchorId="4EDC0986" wp14:editId="6A6649C5">
            <wp:extent cx="4514215" cy="4014470"/>
            <wp:effectExtent l="0" t="0" r="0" b="0"/>
            <wp:docPr id="2" name="Pic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7"/>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3yWoX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4AAAAHoAAAAAAAAAAAAAAAAAAAAAAAAAAAAAAAAAAAAAAAAAAAAADFGwAAshgAAAAAAAAAAAAAAAAAACgAAAAIAAAAAQAAAAEAAAA="/>
                        </a:ext>
                      </a:extLst>
                    </pic:cNvPicPr>
                  </pic:nvPicPr>
                  <pic:blipFill>
                    <a:blip r:embed="rId5"/>
                    <a:stretch>
                      <a:fillRect/>
                    </a:stretch>
                  </pic:blipFill>
                  <pic:spPr>
                    <a:xfrm>
                      <a:off x="0" y="0"/>
                      <a:ext cx="4514215" cy="4014470"/>
                    </a:xfrm>
                    <a:prstGeom prst="rect">
                      <a:avLst/>
                    </a:prstGeom>
                    <a:noFill/>
                    <a:ln w="12700">
                      <a:noFill/>
                    </a:ln>
                  </pic:spPr>
                </pic:pic>
              </a:graphicData>
            </a:graphic>
          </wp:inline>
        </w:drawing>
      </w:r>
    </w:p>
    <w:p w14:paraId="47084257" w14:textId="77777777" w:rsidR="00422DA1" w:rsidRPr="0083626D" w:rsidRDefault="00422DA1" w:rsidP="00422DA1">
      <w:pPr>
        <w:spacing w:line="276" w:lineRule="auto"/>
        <w:jc w:val="center"/>
        <w:rPr>
          <w:rFonts w:ascii="Times New Roman" w:hAnsi="Times New Roman" w:cs="Times New Roman"/>
          <w:sz w:val="26"/>
          <w:szCs w:val="26"/>
        </w:rPr>
      </w:pPr>
    </w:p>
    <w:p w14:paraId="5BC5D07C" w14:textId="2930682D" w:rsidR="00AF70FD" w:rsidRPr="0083626D" w:rsidRDefault="00D13D8F" w:rsidP="0093783D">
      <w:pPr>
        <w:spacing w:line="276" w:lineRule="auto"/>
        <w:rPr>
          <w:rFonts w:ascii="Times New Roman" w:hAnsi="Times New Roman" w:cs="Times New Roman"/>
          <w:b/>
          <w:bCs/>
          <w:sz w:val="32"/>
          <w:szCs w:val="32"/>
        </w:rPr>
      </w:pPr>
      <w:r w:rsidRPr="0083626D">
        <w:rPr>
          <w:rFonts w:ascii="Times New Roman" w:hAnsi="Times New Roman" w:cs="Times New Roman"/>
          <w:b/>
          <w:bCs/>
          <w:sz w:val="32"/>
          <w:szCs w:val="32"/>
        </w:rPr>
        <w:t>3</w:t>
      </w:r>
      <w:r w:rsidR="00AF70FD" w:rsidRPr="0083626D">
        <w:rPr>
          <w:rFonts w:ascii="Times New Roman" w:hAnsi="Times New Roman" w:cs="Times New Roman"/>
          <w:b/>
          <w:bCs/>
          <w:sz w:val="32"/>
          <w:szCs w:val="32"/>
        </w:rPr>
        <w:t>. Mô hình chuẩn hóa</w:t>
      </w:r>
    </w:p>
    <w:p w14:paraId="0B820BBF" w14:textId="5E1FFFBA" w:rsidR="00DE0DA7" w:rsidRPr="0083626D" w:rsidRDefault="0010075F" w:rsidP="00DE0DA7">
      <w:pPr>
        <w:jc w:val="center"/>
        <w:rPr>
          <w:rFonts w:ascii="Times New Roman" w:hAnsi="Times New Roman" w:cs="Times New Roman"/>
          <w:sz w:val="26"/>
          <w:szCs w:val="26"/>
        </w:rPr>
      </w:pPr>
      <w:r w:rsidRPr="0083626D">
        <w:rPr>
          <w:rFonts w:ascii="Times New Roman" w:hAnsi="Times New Roman" w:cs="Times New Roman"/>
          <w:noProof/>
          <w:sz w:val="26"/>
          <w:szCs w:val="26"/>
        </w:rPr>
        <w:lastRenderedPageBreak/>
        <w:drawing>
          <wp:inline distT="0" distB="0" distL="0" distR="0" wp14:anchorId="4573DE16" wp14:editId="752EC582">
            <wp:extent cx="5105991" cy="3781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25061" cy="3795548"/>
                    </a:xfrm>
                    <a:prstGeom prst="rect">
                      <a:avLst/>
                    </a:prstGeom>
                  </pic:spPr>
                </pic:pic>
              </a:graphicData>
            </a:graphic>
          </wp:inline>
        </w:drawing>
      </w:r>
    </w:p>
    <w:p w14:paraId="0CA277B0" w14:textId="20E0995A" w:rsidR="00DE0DA7" w:rsidRPr="0083626D" w:rsidRDefault="00D13D8F" w:rsidP="00DE0DA7">
      <w:pPr>
        <w:rPr>
          <w:rFonts w:ascii="Times New Roman" w:hAnsi="Times New Roman" w:cs="Times New Roman"/>
          <w:b/>
          <w:bCs/>
          <w:i/>
          <w:iCs/>
          <w:sz w:val="28"/>
          <w:szCs w:val="28"/>
        </w:rPr>
      </w:pPr>
      <w:r w:rsidRPr="0083626D">
        <w:rPr>
          <w:rFonts w:ascii="Times New Roman" w:hAnsi="Times New Roman" w:cs="Times New Roman"/>
          <w:b/>
          <w:bCs/>
          <w:i/>
          <w:iCs/>
          <w:sz w:val="28"/>
          <w:szCs w:val="28"/>
        </w:rPr>
        <w:t xml:space="preserve">3.1. </w:t>
      </w:r>
      <w:r w:rsidR="001D6D75" w:rsidRPr="0083626D">
        <w:rPr>
          <w:rFonts w:ascii="Times New Roman" w:hAnsi="Times New Roman" w:cs="Times New Roman"/>
          <w:b/>
          <w:bCs/>
          <w:i/>
          <w:iCs/>
          <w:sz w:val="28"/>
          <w:szCs w:val="28"/>
        </w:rPr>
        <w:t>Tách NSWs:</w:t>
      </w:r>
    </w:p>
    <w:p w14:paraId="46E68374" w14:textId="56D237BD" w:rsidR="00545760" w:rsidRPr="0083626D" w:rsidRDefault="001A054F" w:rsidP="00545760">
      <w:pPr>
        <w:rPr>
          <w:rFonts w:ascii="Times New Roman" w:hAnsi="Times New Roman" w:cs="Times New Roman"/>
          <w:i/>
          <w:iCs/>
          <w:sz w:val="28"/>
          <w:szCs w:val="28"/>
        </w:rPr>
      </w:pPr>
      <w:r w:rsidRPr="0083626D">
        <w:rPr>
          <w:rFonts w:ascii="Times New Roman" w:hAnsi="Times New Roman" w:cs="Times New Roman"/>
          <w:i/>
          <w:iCs/>
          <w:sz w:val="28"/>
          <w:szCs w:val="28"/>
        </w:rPr>
        <w:t xml:space="preserve">3.1.1. Tách </w:t>
      </w:r>
      <w:r w:rsidR="00D61978" w:rsidRPr="0083626D">
        <w:rPr>
          <w:rFonts w:ascii="Times New Roman" w:hAnsi="Times New Roman" w:cs="Times New Roman"/>
          <w:i/>
          <w:iCs/>
          <w:sz w:val="28"/>
          <w:szCs w:val="28"/>
        </w:rPr>
        <w:t>các token</w:t>
      </w:r>
    </w:p>
    <w:p w14:paraId="3E23B412" w14:textId="28822C2C" w:rsidR="00545760" w:rsidRPr="0083626D" w:rsidRDefault="00545760" w:rsidP="00545760">
      <w:pPr>
        <w:rPr>
          <w:rFonts w:ascii="Times New Roman" w:hAnsi="Times New Roman" w:cs="Times New Roman"/>
          <w:sz w:val="26"/>
          <w:szCs w:val="26"/>
        </w:rPr>
      </w:pPr>
      <w:r w:rsidRPr="0083626D">
        <w:rPr>
          <w:rFonts w:ascii="Times New Roman" w:hAnsi="Times New Roman" w:cs="Times New Roman"/>
          <w:i/>
          <w:iCs/>
          <w:sz w:val="26"/>
          <w:szCs w:val="26"/>
        </w:rPr>
        <w:softHyphen/>
      </w:r>
      <w:r w:rsidRPr="0083626D">
        <w:rPr>
          <w:rFonts w:ascii="Times New Roman" w:hAnsi="Times New Roman" w:cs="Times New Roman"/>
          <w:sz w:val="26"/>
          <w:szCs w:val="26"/>
        </w:rPr>
        <w:t>- Tách các từ theo khoảng trắng</w:t>
      </w:r>
    </w:p>
    <w:p w14:paraId="37AEA0CB" w14:textId="75B97322" w:rsidR="00545760" w:rsidRPr="0083626D" w:rsidRDefault="00545760" w:rsidP="00545760">
      <w:pPr>
        <w:rPr>
          <w:rFonts w:ascii="Times New Roman" w:hAnsi="Times New Roman" w:cs="Times New Roman"/>
          <w:sz w:val="26"/>
          <w:szCs w:val="26"/>
        </w:rPr>
      </w:pPr>
      <w:r w:rsidRPr="0083626D">
        <w:rPr>
          <w:rFonts w:ascii="Times New Roman" w:hAnsi="Times New Roman" w:cs="Times New Roman"/>
          <w:sz w:val="26"/>
          <w:szCs w:val="26"/>
        </w:rPr>
        <w:t>- Sửa các lỗi về khoảng trắng</w:t>
      </w:r>
    </w:p>
    <w:p w14:paraId="1FF0A787" w14:textId="77777777" w:rsidR="00545760" w:rsidRPr="0083626D" w:rsidRDefault="00545760" w:rsidP="00545760">
      <w:pPr>
        <w:rPr>
          <w:rFonts w:ascii="Times New Roman" w:hAnsi="Times New Roman" w:cs="Times New Roman"/>
          <w:sz w:val="26"/>
          <w:szCs w:val="26"/>
        </w:rPr>
      </w:pPr>
      <w:r w:rsidRPr="0083626D">
        <w:rPr>
          <w:rFonts w:ascii="Times New Roman" w:hAnsi="Times New Roman" w:cs="Times New Roman"/>
          <w:sz w:val="26"/>
          <w:szCs w:val="26"/>
        </w:rPr>
        <w:t xml:space="preserve">Ví dụ:  </w:t>
      </w:r>
      <w:r w:rsidRPr="0083626D">
        <w:rPr>
          <w:rFonts w:ascii="Times New Roman" w:hAnsi="Times New Roman" w:cs="Times New Roman"/>
          <w:sz w:val="26"/>
          <w:szCs w:val="26"/>
        </w:rPr>
        <w:t>“1. 000.000” =&gt; “1.000.000”</w:t>
      </w:r>
    </w:p>
    <w:p w14:paraId="6682CDCB" w14:textId="1BC4D163" w:rsidR="00545760" w:rsidRPr="0083626D" w:rsidRDefault="00545760" w:rsidP="00545760">
      <w:pPr>
        <w:ind w:firstLine="720"/>
        <w:rPr>
          <w:rFonts w:ascii="Times New Roman" w:hAnsi="Times New Roman" w:cs="Times New Roman"/>
          <w:sz w:val="26"/>
          <w:szCs w:val="26"/>
        </w:rPr>
      </w:pPr>
      <w:r w:rsidRPr="0083626D">
        <w:rPr>
          <w:rFonts w:ascii="Times New Roman" w:hAnsi="Times New Roman" w:cs="Times New Roman"/>
          <w:sz w:val="26"/>
          <w:szCs w:val="26"/>
        </w:rPr>
        <w:t xml:space="preserve"> “2 / 3” =&gt; “2/3”</w:t>
      </w:r>
    </w:p>
    <w:p w14:paraId="68A190AA" w14:textId="53B109F7" w:rsidR="004D2F20" w:rsidRPr="0083626D" w:rsidRDefault="00543153" w:rsidP="004D2F20">
      <w:pPr>
        <w:rPr>
          <w:rFonts w:ascii="Times New Roman" w:hAnsi="Times New Roman" w:cs="Times New Roman"/>
          <w:sz w:val="26"/>
          <w:szCs w:val="26"/>
        </w:rPr>
      </w:pPr>
      <w:r w:rsidRPr="0083626D">
        <w:rPr>
          <w:rFonts w:ascii="Times New Roman" w:hAnsi="Times New Roman" w:cs="Times New Roman"/>
          <w:sz w:val="26"/>
          <w:szCs w:val="26"/>
        </w:rPr>
        <w:t>- Sửa các lỗi về dấu câu</w:t>
      </w:r>
    </w:p>
    <w:p w14:paraId="091F4FEA" w14:textId="4BC56FB4" w:rsidR="00543153" w:rsidRPr="0083626D" w:rsidRDefault="00543153" w:rsidP="00543153">
      <w:pPr>
        <w:rPr>
          <w:rFonts w:ascii="Times New Roman" w:hAnsi="Times New Roman" w:cs="Times New Roman"/>
          <w:sz w:val="26"/>
          <w:szCs w:val="26"/>
        </w:rPr>
      </w:pPr>
      <w:r w:rsidRPr="0083626D">
        <w:rPr>
          <w:rFonts w:ascii="Times New Roman" w:hAnsi="Times New Roman" w:cs="Times New Roman"/>
          <w:sz w:val="26"/>
          <w:szCs w:val="26"/>
        </w:rPr>
        <w:t xml:space="preserve">Ví dụ: </w:t>
      </w:r>
      <w:r w:rsidRPr="0083626D">
        <w:rPr>
          <w:rFonts w:ascii="Times New Roman" w:hAnsi="Times New Roman" w:cs="Times New Roman"/>
          <w:sz w:val="26"/>
          <w:szCs w:val="26"/>
        </w:rPr>
        <w:t xml:space="preserve"> “...đã </w:t>
      </w:r>
      <w:r w:rsidRPr="0083626D">
        <w:rPr>
          <w:rFonts w:ascii="Times New Roman" w:hAnsi="Times New Roman" w:cs="Times New Roman"/>
          <w:sz w:val="26"/>
          <w:szCs w:val="26"/>
          <w:u w:val="single"/>
        </w:rPr>
        <w:t>xong.Viện</w:t>
      </w:r>
      <w:r w:rsidRPr="0083626D">
        <w:rPr>
          <w:rFonts w:ascii="Times New Roman" w:hAnsi="Times New Roman" w:cs="Times New Roman"/>
          <w:sz w:val="26"/>
          <w:szCs w:val="26"/>
        </w:rPr>
        <w:t xml:space="preserve"> CNTT ...”</w:t>
      </w:r>
    </w:p>
    <w:p w14:paraId="11498546" w14:textId="6C33DD2E" w:rsidR="00543153" w:rsidRPr="0083626D" w:rsidRDefault="00543153" w:rsidP="00543153">
      <w:pPr>
        <w:ind w:firstLine="720"/>
        <w:rPr>
          <w:rFonts w:ascii="Times New Roman" w:hAnsi="Times New Roman" w:cs="Times New Roman"/>
          <w:sz w:val="26"/>
          <w:szCs w:val="26"/>
        </w:rPr>
      </w:pPr>
      <w:r w:rsidRPr="0083626D">
        <w:rPr>
          <w:rFonts w:ascii="Times New Roman" w:hAnsi="Times New Roman" w:cs="Times New Roman"/>
          <w:sz w:val="26"/>
          <w:szCs w:val="26"/>
        </w:rPr>
        <w:t xml:space="preserve"> ”.. </w:t>
      </w:r>
      <w:r w:rsidRPr="0083626D">
        <w:rPr>
          <w:rFonts w:ascii="Times New Roman" w:hAnsi="Times New Roman" w:cs="Times New Roman"/>
          <w:sz w:val="26"/>
          <w:szCs w:val="26"/>
          <w:u w:val="single"/>
        </w:rPr>
        <w:t>HN(Số</w:t>
      </w:r>
      <w:r w:rsidRPr="0083626D">
        <w:rPr>
          <w:rFonts w:ascii="Times New Roman" w:hAnsi="Times New Roman" w:cs="Times New Roman"/>
          <w:sz w:val="26"/>
          <w:szCs w:val="26"/>
        </w:rPr>
        <w:t xml:space="preserve"> 36) ..</w:t>
      </w:r>
    </w:p>
    <w:p w14:paraId="1CB91CFB" w14:textId="06B418BE" w:rsidR="007F3E65" w:rsidRPr="0083626D" w:rsidRDefault="007F3E65" w:rsidP="007F3E65">
      <w:pPr>
        <w:rPr>
          <w:rFonts w:ascii="Times New Roman" w:hAnsi="Times New Roman" w:cs="Times New Roman"/>
          <w:sz w:val="26"/>
          <w:szCs w:val="26"/>
        </w:rPr>
      </w:pPr>
      <w:r w:rsidRPr="0083626D">
        <w:rPr>
          <w:rFonts w:ascii="Times New Roman" w:hAnsi="Times New Roman" w:cs="Times New Roman"/>
          <w:sz w:val="26"/>
          <w:szCs w:val="26"/>
        </w:rPr>
        <w:t>- Khi phân tách các punc, chú ý giữ lại các đường link về URL</w:t>
      </w:r>
    </w:p>
    <w:p w14:paraId="4625DD15" w14:textId="7F10E7B2" w:rsidR="00D12224" w:rsidRPr="0083626D" w:rsidRDefault="006A63FF" w:rsidP="007F3E65">
      <w:pPr>
        <w:rPr>
          <w:rFonts w:ascii="Times New Roman" w:hAnsi="Times New Roman" w:cs="Times New Roman"/>
          <w:sz w:val="26"/>
          <w:szCs w:val="26"/>
        </w:rPr>
      </w:pPr>
      <w:r w:rsidRPr="0083626D">
        <w:rPr>
          <w:rFonts w:ascii="Times New Roman" w:hAnsi="Times New Roman" w:cs="Times New Roman"/>
          <w:sz w:val="26"/>
          <w:szCs w:val="26"/>
        </w:rPr>
        <w:t>- Sửa cách các dạng viết tắt đơn vị tiền tệ về cuối</w:t>
      </w:r>
      <w:r w:rsidR="006A4B84" w:rsidRPr="0083626D">
        <w:rPr>
          <w:rFonts w:ascii="Times New Roman" w:hAnsi="Times New Roman" w:cs="Times New Roman"/>
          <w:sz w:val="26"/>
          <w:szCs w:val="26"/>
        </w:rPr>
        <w:t xml:space="preserve"> của NSW</w:t>
      </w:r>
    </w:p>
    <w:p w14:paraId="46958ECD" w14:textId="5D97F461" w:rsidR="00E8143C" w:rsidRPr="0083626D" w:rsidRDefault="00E8143C" w:rsidP="007F3E65">
      <w:pPr>
        <w:rPr>
          <w:rFonts w:ascii="Times New Roman" w:hAnsi="Times New Roman" w:cs="Times New Roman"/>
          <w:sz w:val="26"/>
          <w:szCs w:val="26"/>
        </w:rPr>
      </w:pPr>
      <w:r w:rsidRPr="0083626D">
        <w:rPr>
          <w:rFonts w:ascii="Times New Roman" w:hAnsi="Times New Roman" w:cs="Times New Roman"/>
          <w:sz w:val="26"/>
          <w:szCs w:val="26"/>
        </w:rPr>
        <w:t xml:space="preserve">- </w:t>
      </w:r>
      <w:r w:rsidR="00BC54C4" w:rsidRPr="0083626D">
        <w:rPr>
          <w:rFonts w:ascii="Times New Roman" w:hAnsi="Times New Roman" w:cs="Times New Roman"/>
          <w:sz w:val="26"/>
          <w:szCs w:val="26"/>
        </w:rPr>
        <w:t>Chỉnh sửa các âm tiết đặt sau dấu</w:t>
      </w:r>
    </w:p>
    <w:p w14:paraId="29872473" w14:textId="411A618E" w:rsidR="00BC54C4" w:rsidRPr="0083626D" w:rsidRDefault="00BC54C4" w:rsidP="007F3E65">
      <w:pPr>
        <w:rPr>
          <w:rFonts w:ascii="Times New Roman" w:hAnsi="Times New Roman" w:cs="Times New Roman"/>
          <w:sz w:val="26"/>
          <w:szCs w:val="26"/>
        </w:rPr>
      </w:pPr>
      <w:r w:rsidRPr="0083626D">
        <w:rPr>
          <w:rFonts w:ascii="Times New Roman" w:hAnsi="Times New Roman" w:cs="Times New Roman"/>
          <w:sz w:val="26"/>
          <w:szCs w:val="26"/>
        </w:rPr>
        <w:t>Ví dụ: “oà” =&gt; “òa”</w:t>
      </w:r>
    </w:p>
    <w:p w14:paraId="0F176EC9" w14:textId="77777777" w:rsidR="006C52D8" w:rsidRPr="0083626D" w:rsidRDefault="00E74EFB" w:rsidP="007F3E65">
      <w:pPr>
        <w:rPr>
          <w:rFonts w:ascii="Times New Roman" w:hAnsi="Times New Roman" w:cs="Times New Roman"/>
          <w:sz w:val="26"/>
          <w:szCs w:val="26"/>
        </w:rPr>
      </w:pPr>
      <w:r w:rsidRPr="0083626D">
        <w:rPr>
          <w:rFonts w:ascii="Times New Roman" w:hAnsi="Times New Roman" w:cs="Times New Roman"/>
          <w:sz w:val="26"/>
          <w:szCs w:val="26"/>
        </w:rPr>
        <w:tab/>
        <w:t>“oẹ” =&gt; “ọe”</w:t>
      </w:r>
    </w:p>
    <w:p w14:paraId="1CC73F72" w14:textId="2AB57A09" w:rsidR="00C453FD" w:rsidRPr="0083626D" w:rsidRDefault="00C453FD" w:rsidP="007F3E65">
      <w:pPr>
        <w:rPr>
          <w:rFonts w:ascii="Times New Roman" w:hAnsi="Times New Roman" w:cs="Times New Roman"/>
          <w:sz w:val="26"/>
          <w:szCs w:val="26"/>
        </w:rPr>
      </w:pPr>
      <w:r w:rsidRPr="0083626D">
        <w:rPr>
          <w:rFonts w:ascii="Times New Roman" w:hAnsi="Times New Roman" w:cs="Times New Roman"/>
          <w:i/>
          <w:iCs/>
          <w:sz w:val="26"/>
          <w:szCs w:val="26"/>
        </w:rPr>
        <w:lastRenderedPageBreak/>
        <w:t>3.1.2.</w:t>
      </w:r>
      <w:r w:rsidR="00146493" w:rsidRPr="0083626D">
        <w:rPr>
          <w:rFonts w:ascii="Times New Roman" w:hAnsi="Times New Roman" w:cs="Times New Roman"/>
          <w:i/>
          <w:iCs/>
          <w:sz w:val="26"/>
          <w:szCs w:val="26"/>
        </w:rPr>
        <w:t xml:space="preserve"> </w:t>
      </w:r>
      <w:r w:rsidR="00C2593E" w:rsidRPr="0083626D">
        <w:rPr>
          <w:rFonts w:ascii="Times New Roman" w:hAnsi="Times New Roman" w:cs="Times New Roman"/>
          <w:i/>
          <w:iCs/>
          <w:sz w:val="26"/>
          <w:szCs w:val="26"/>
        </w:rPr>
        <w:t>Phân loại các NSWs phức tạp</w:t>
      </w:r>
    </w:p>
    <w:p w14:paraId="6B513C93" w14:textId="77777777" w:rsidR="00B363E9" w:rsidRPr="0083626D" w:rsidRDefault="00960694" w:rsidP="007F3E65">
      <w:pPr>
        <w:rPr>
          <w:rFonts w:ascii="Times New Roman" w:hAnsi="Times New Roman" w:cs="Times New Roman"/>
          <w:sz w:val="26"/>
          <w:szCs w:val="26"/>
        </w:rPr>
      </w:pPr>
      <w:r w:rsidRPr="0083626D">
        <w:rPr>
          <w:rFonts w:ascii="Times New Roman" w:hAnsi="Times New Roman" w:cs="Times New Roman"/>
          <w:sz w:val="26"/>
          <w:szCs w:val="26"/>
        </w:rPr>
        <w:t xml:space="preserve">- </w:t>
      </w:r>
      <w:r w:rsidRPr="0083626D">
        <w:rPr>
          <w:rFonts w:ascii="Times New Roman" w:hAnsi="Times New Roman" w:cs="Times New Roman"/>
          <w:sz w:val="26"/>
          <w:szCs w:val="26"/>
        </w:rPr>
        <w:t xml:space="preserve">NSWs phức tạp là NSWs không thể phân loại vào các nhóm ở bảng 1, </w:t>
      </w:r>
      <w:r w:rsidRPr="0083626D">
        <w:rPr>
          <w:rFonts w:ascii="Times New Roman" w:hAnsi="Times New Roman" w:cs="Times New Roman"/>
          <w:sz w:val="26"/>
          <w:szCs w:val="26"/>
        </w:rPr>
        <w:t xml:space="preserve">tuy nhiên có thể tách ra để phân loại vào các nhốm ở trong đó. </w:t>
      </w:r>
    </w:p>
    <w:p w14:paraId="551712E8" w14:textId="77777777" w:rsidR="002477F9" w:rsidRPr="0083626D" w:rsidRDefault="00B363E9" w:rsidP="007F3E65">
      <w:pPr>
        <w:rPr>
          <w:rFonts w:ascii="Times New Roman" w:hAnsi="Times New Roman" w:cs="Times New Roman"/>
          <w:sz w:val="26"/>
          <w:szCs w:val="26"/>
        </w:rPr>
      </w:pPr>
      <w:r w:rsidRPr="0083626D">
        <w:rPr>
          <w:rFonts w:ascii="Times New Roman" w:hAnsi="Times New Roman" w:cs="Times New Roman"/>
          <w:sz w:val="26"/>
          <w:szCs w:val="26"/>
        </w:rPr>
        <w:t xml:space="preserve">- </w:t>
      </w:r>
      <w:r w:rsidR="00960694" w:rsidRPr="0083626D">
        <w:rPr>
          <w:rFonts w:ascii="Times New Roman" w:hAnsi="Times New Roman" w:cs="Times New Roman"/>
          <w:sz w:val="26"/>
          <w:szCs w:val="26"/>
        </w:rPr>
        <w:t xml:space="preserve">Thường thì các NSWs phức tạp sẽ bao gồm cả chữ cái với chữ số (vd: </w:t>
      </w:r>
      <w:r w:rsidR="00DE035B" w:rsidRPr="0083626D">
        <w:rPr>
          <w:rFonts w:ascii="Times New Roman" w:hAnsi="Times New Roman" w:cs="Times New Roman"/>
          <w:sz w:val="26"/>
          <w:szCs w:val="26"/>
        </w:rPr>
        <w:t>“</w:t>
      </w:r>
      <w:r w:rsidR="00960694" w:rsidRPr="0083626D">
        <w:rPr>
          <w:rFonts w:ascii="Times New Roman" w:hAnsi="Times New Roman" w:cs="Times New Roman"/>
          <w:sz w:val="26"/>
          <w:szCs w:val="26"/>
        </w:rPr>
        <w:t>1m65</w:t>
      </w:r>
      <w:r w:rsidR="00DE035B" w:rsidRPr="0083626D">
        <w:rPr>
          <w:rFonts w:ascii="Times New Roman" w:hAnsi="Times New Roman" w:cs="Times New Roman"/>
          <w:sz w:val="26"/>
          <w:szCs w:val="26"/>
        </w:rPr>
        <w:t>”</w:t>
      </w:r>
      <w:r w:rsidR="00960694" w:rsidRPr="0083626D">
        <w:rPr>
          <w:rFonts w:ascii="Times New Roman" w:hAnsi="Times New Roman" w:cs="Times New Roman"/>
          <w:sz w:val="26"/>
          <w:szCs w:val="26"/>
        </w:rPr>
        <w:t xml:space="preserve">), chữ cái với dấu - hoặc dấu / (vd: </w:t>
      </w:r>
      <w:r w:rsidR="00600759" w:rsidRPr="0083626D">
        <w:rPr>
          <w:rFonts w:ascii="Times New Roman" w:hAnsi="Times New Roman" w:cs="Times New Roman"/>
          <w:sz w:val="26"/>
          <w:szCs w:val="26"/>
        </w:rPr>
        <w:t>“</w:t>
      </w:r>
      <w:r w:rsidR="00960694" w:rsidRPr="0083626D">
        <w:rPr>
          <w:rFonts w:ascii="Times New Roman" w:hAnsi="Times New Roman" w:cs="Times New Roman"/>
          <w:sz w:val="26"/>
          <w:szCs w:val="26"/>
        </w:rPr>
        <w:t>km/h</w:t>
      </w:r>
      <w:r w:rsidR="00600759" w:rsidRPr="0083626D">
        <w:rPr>
          <w:rFonts w:ascii="Times New Roman" w:hAnsi="Times New Roman" w:cs="Times New Roman"/>
          <w:sz w:val="26"/>
          <w:szCs w:val="26"/>
        </w:rPr>
        <w:t>”</w:t>
      </w:r>
      <w:r w:rsidR="00960694" w:rsidRPr="0083626D">
        <w:rPr>
          <w:rFonts w:ascii="Times New Roman" w:hAnsi="Times New Roman" w:cs="Times New Roman"/>
          <w:sz w:val="26"/>
          <w:szCs w:val="26"/>
        </w:rPr>
        <w:t>), chữ in hoa và chữ thường</w:t>
      </w:r>
      <w:r w:rsidR="00BB2BFA" w:rsidRPr="0083626D">
        <w:rPr>
          <w:rFonts w:ascii="Times New Roman" w:hAnsi="Times New Roman" w:cs="Times New Roman"/>
          <w:sz w:val="26"/>
          <w:szCs w:val="26"/>
        </w:rPr>
        <w:t>, chữ và số(</w:t>
      </w:r>
      <w:r w:rsidR="00956DD6" w:rsidRPr="0083626D">
        <w:rPr>
          <w:rFonts w:ascii="Times New Roman" w:hAnsi="Times New Roman" w:cs="Times New Roman"/>
          <w:sz w:val="26"/>
          <w:szCs w:val="26"/>
        </w:rPr>
        <w:t>“15.6-inch”</w:t>
      </w:r>
      <w:r w:rsidR="00BB2BFA" w:rsidRPr="0083626D">
        <w:rPr>
          <w:rFonts w:ascii="Times New Roman" w:hAnsi="Times New Roman" w:cs="Times New Roman"/>
          <w:sz w:val="26"/>
          <w:szCs w:val="26"/>
        </w:rPr>
        <w:t>)</w:t>
      </w:r>
      <w:r w:rsidR="00960694" w:rsidRPr="0083626D">
        <w:rPr>
          <w:rFonts w:ascii="Times New Roman" w:hAnsi="Times New Roman" w:cs="Times New Roman"/>
          <w:sz w:val="26"/>
          <w:szCs w:val="26"/>
        </w:rPr>
        <w:t xml:space="preserve">. </w:t>
      </w:r>
    </w:p>
    <w:p w14:paraId="6A908FB9" w14:textId="70505699" w:rsidR="00C07F3E" w:rsidRPr="0083626D" w:rsidRDefault="00960694" w:rsidP="007F3E65">
      <w:pPr>
        <w:rPr>
          <w:rFonts w:ascii="Times New Roman" w:hAnsi="Times New Roman" w:cs="Times New Roman"/>
          <w:sz w:val="26"/>
          <w:szCs w:val="26"/>
        </w:rPr>
      </w:pPr>
      <w:r w:rsidRPr="0083626D">
        <w:rPr>
          <w:rFonts w:ascii="Times New Roman" w:hAnsi="Times New Roman" w:cs="Times New Roman"/>
          <w:sz w:val="26"/>
          <w:szCs w:val="26"/>
        </w:rPr>
        <w:t xml:space="preserve">=&gt; dùng </w:t>
      </w:r>
      <w:r w:rsidR="00D104AE" w:rsidRPr="0083626D">
        <w:rPr>
          <w:rFonts w:ascii="Times New Roman" w:hAnsi="Times New Roman" w:cs="Times New Roman"/>
          <w:sz w:val="26"/>
          <w:szCs w:val="26"/>
        </w:rPr>
        <w:t>regrex để bắt và tách</w:t>
      </w:r>
    </w:p>
    <w:p w14:paraId="16DFBD66" w14:textId="7224004C" w:rsidR="00B071E7" w:rsidRPr="0083626D" w:rsidRDefault="00352D9E" w:rsidP="007F3E65">
      <w:pPr>
        <w:rPr>
          <w:rFonts w:ascii="Times New Roman" w:hAnsi="Times New Roman" w:cs="Times New Roman"/>
          <w:sz w:val="26"/>
          <w:szCs w:val="26"/>
        </w:rPr>
      </w:pPr>
      <w:r w:rsidRPr="0083626D">
        <w:rPr>
          <w:rFonts w:ascii="Times New Roman" w:hAnsi="Times New Roman" w:cs="Times New Roman"/>
          <w:sz w:val="26"/>
          <w:szCs w:val="26"/>
        </w:rPr>
        <w:t xml:space="preserve">- </w:t>
      </w:r>
      <w:r w:rsidR="00B071E7" w:rsidRPr="0083626D">
        <w:rPr>
          <w:rFonts w:ascii="Times New Roman" w:hAnsi="Times New Roman" w:cs="Times New Roman"/>
          <w:sz w:val="26"/>
          <w:szCs w:val="26"/>
        </w:rPr>
        <w:t>Các loại khác có thể là số, số điện thoại, ngày tháng, khoảng, tỷ số, ... và có thể được phân chia bằng các dấu ./- .</w:t>
      </w:r>
      <w:r w:rsidR="00B071E7" w:rsidRPr="0083626D">
        <w:rPr>
          <w:rFonts w:ascii="Times New Roman" w:hAnsi="Times New Roman" w:cs="Times New Roman"/>
          <w:sz w:val="26"/>
          <w:szCs w:val="26"/>
        </w:rPr>
        <w:t xml:space="preserve"> (ví dụ: “16,17/12”)</w:t>
      </w:r>
    </w:p>
    <w:p w14:paraId="6A2C4EE8" w14:textId="7D7A4ADC" w:rsidR="00CE0B37" w:rsidRPr="0083626D" w:rsidRDefault="004A536F" w:rsidP="007F3E65">
      <w:pPr>
        <w:rPr>
          <w:rFonts w:ascii="Times New Roman" w:hAnsi="Times New Roman" w:cs="Times New Roman"/>
          <w:sz w:val="26"/>
          <w:szCs w:val="26"/>
        </w:rPr>
      </w:pPr>
      <w:r w:rsidRPr="0083626D">
        <w:rPr>
          <w:rFonts w:ascii="Times New Roman" w:hAnsi="Times New Roman" w:cs="Times New Roman"/>
          <w:sz w:val="26"/>
          <w:szCs w:val="26"/>
        </w:rPr>
        <w:t>=&gt; tách từng token riêng biệt</w:t>
      </w:r>
    </w:p>
    <w:p w14:paraId="5796D148" w14:textId="474B73D0" w:rsidR="0091391B" w:rsidRPr="0083626D" w:rsidRDefault="0091391B" w:rsidP="007F3E65">
      <w:pPr>
        <w:rPr>
          <w:rFonts w:ascii="Times New Roman" w:hAnsi="Times New Roman" w:cs="Times New Roman"/>
          <w:b/>
          <w:bCs/>
          <w:i/>
          <w:iCs/>
          <w:sz w:val="26"/>
          <w:szCs w:val="26"/>
        </w:rPr>
      </w:pPr>
      <w:r w:rsidRPr="0083626D">
        <w:rPr>
          <w:rFonts w:ascii="Times New Roman" w:hAnsi="Times New Roman" w:cs="Times New Roman"/>
          <w:b/>
          <w:bCs/>
          <w:i/>
          <w:iCs/>
          <w:sz w:val="26"/>
          <w:szCs w:val="26"/>
        </w:rPr>
        <w:t xml:space="preserve">3.2. </w:t>
      </w:r>
      <w:r w:rsidR="00D22338" w:rsidRPr="0083626D">
        <w:rPr>
          <w:rFonts w:ascii="Times New Roman" w:hAnsi="Times New Roman" w:cs="Times New Roman"/>
          <w:b/>
          <w:bCs/>
          <w:i/>
          <w:iCs/>
          <w:sz w:val="26"/>
          <w:szCs w:val="26"/>
        </w:rPr>
        <w:t>Phân loại NSWs</w:t>
      </w:r>
    </w:p>
    <w:p w14:paraId="12EA7573" w14:textId="1F0A6C09" w:rsidR="00802C6E" w:rsidRPr="0083626D" w:rsidRDefault="00B35CCB" w:rsidP="00802C6E">
      <w:pPr>
        <w:rPr>
          <w:rFonts w:ascii="Times New Roman" w:hAnsi="Times New Roman" w:cs="Times New Roman"/>
          <w:sz w:val="26"/>
          <w:szCs w:val="26"/>
        </w:rPr>
      </w:pPr>
      <w:r w:rsidRPr="0083626D">
        <w:rPr>
          <w:rFonts w:ascii="Times New Roman" w:hAnsi="Times New Roman" w:cs="Times New Roman"/>
          <w:sz w:val="26"/>
          <w:szCs w:val="26"/>
        </w:rPr>
        <w:t xml:space="preserve">- </w:t>
      </w:r>
      <w:r w:rsidR="00802C6E" w:rsidRPr="0083626D">
        <w:rPr>
          <w:rFonts w:ascii="Times New Roman" w:hAnsi="Times New Roman" w:cs="Times New Roman"/>
          <w:sz w:val="26"/>
          <w:szCs w:val="26"/>
        </w:rPr>
        <w:t xml:space="preserve">Các token ban đầu sẽ được chia ra thành 3 </w:t>
      </w:r>
      <w:r w:rsidR="00802C6E" w:rsidRPr="0083626D">
        <w:rPr>
          <w:rFonts w:ascii="Times New Roman" w:hAnsi="Times New Roman" w:cs="Times New Roman"/>
          <w:sz w:val="26"/>
          <w:szCs w:val="26"/>
        </w:rPr>
        <w:t>group</w:t>
      </w:r>
      <w:r w:rsidR="00802C6E" w:rsidRPr="0083626D">
        <w:rPr>
          <w:rFonts w:ascii="Times New Roman" w:hAnsi="Times New Roman" w:cs="Times New Roman"/>
          <w:sz w:val="26"/>
          <w:szCs w:val="26"/>
        </w:rPr>
        <w:t xml:space="preserve"> </w:t>
      </w:r>
      <w:r w:rsidR="00802C6E" w:rsidRPr="0083626D">
        <w:rPr>
          <w:rFonts w:ascii="Times New Roman" w:hAnsi="Times New Roman" w:cs="Times New Roman"/>
          <w:sz w:val="26"/>
          <w:szCs w:val="26"/>
        </w:rPr>
        <w:t>lớn</w:t>
      </w:r>
      <w:r w:rsidR="00802C6E" w:rsidRPr="0083626D">
        <w:rPr>
          <w:rFonts w:ascii="Times New Roman" w:hAnsi="Times New Roman" w:cs="Times New Roman"/>
          <w:sz w:val="26"/>
          <w:szCs w:val="26"/>
        </w:rPr>
        <w:t xml:space="preserve"> bao gồm: NUMBERS, LETTERS, OTHERS, được gán thuộc tính nsw, ví dụ nsw</w:t>
      </w:r>
      <w:r w:rsidR="00A0762B" w:rsidRPr="0083626D">
        <w:rPr>
          <w:rFonts w:ascii="Times New Roman" w:hAnsi="Times New Roman" w:cs="Times New Roman"/>
          <w:sz w:val="26"/>
          <w:szCs w:val="26"/>
        </w:rPr>
        <w:t xml:space="preserve"> </w:t>
      </w:r>
      <w:r w:rsidR="00802C6E" w:rsidRPr="0083626D">
        <w:rPr>
          <w:rFonts w:ascii="Times New Roman" w:hAnsi="Times New Roman" w:cs="Times New Roman"/>
          <w:sz w:val="26"/>
          <w:szCs w:val="26"/>
        </w:rPr>
        <w:t>=</w:t>
      </w:r>
      <w:r w:rsidR="00A0762B" w:rsidRPr="0083626D">
        <w:rPr>
          <w:rFonts w:ascii="Times New Roman" w:hAnsi="Times New Roman" w:cs="Times New Roman"/>
          <w:sz w:val="26"/>
          <w:szCs w:val="26"/>
        </w:rPr>
        <w:t xml:space="preserve"> “</w:t>
      </w:r>
      <w:r w:rsidR="00802C6E" w:rsidRPr="0083626D">
        <w:rPr>
          <w:rFonts w:ascii="Times New Roman" w:hAnsi="Times New Roman" w:cs="Times New Roman"/>
          <w:sz w:val="26"/>
          <w:szCs w:val="26"/>
        </w:rPr>
        <w:t xml:space="preserve">NUMBERS”. Ở mỗi nhóm chính token lại được phân loại thành từng loại trong bảng 1, và </w:t>
      </w:r>
      <w:r w:rsidR="001569A0" w:rsidRPr="0083626D">
        <w:rPr>
          <w:rFonts w:ascii="Times New Roman" w:hAnsi="Times New Roman" w:cs="Times New Roman"/>
          <w:sz w:val="26"/>
          <w:szCs w:val="26"/>
        </w:rPr>
        <w:t>các</w:t>
      </w:r>
      <w:r w:rsidR="00802C6E" w:rsidRPr="0083626D">
        <w:rPr>
          <w:rFonts w:ascii="Times New Roman" w:hAnsi="Times New Roman" w:cs="Times New Roman"/>
          <w:sz w:val="26"/>
          <w:szCs w:val="26"/>
        </w:rPr>
        <w:t xml:space="preserve"> </w:t>
      </w:r>
      <w:r w:rsidR="00660487" w:rsidRPr="0083626D">
        <w:rPr>
          <w:rFonts w:ascii="Times New Roman" w:hAnsi="Times New Roman" w:cs="Times New Roman"/>
          <w:sz w:val="26"/>
          <w:szCs w:val="26"/>
        </w:rPr>
        <w:t>NSW</w:t>
      </w:r>
      <w:r w:rsidR="00802C6E" w:rsidRPr="0083626D">
        <w:rPr>
          <w:rFonts w:ascii="Times New Roman" w:hAnsi="Times New Roman" w:cs="Times New Roman"/>
          <w:sz w:val="26"/>
          <w:szCs w:val="26"/>
        </w:rPr>
        <w:t xml:space="preserve"> được cập nhật thành loại vừa được phân.</w:t>
      </w:r>
    </w:p>
    <w:p w14:paraId="6DDF5CC0" w14:textId="41718D85" w:rsidR="00053E8B" w:rsidRPr="0083626D" w:rsidRDefault="00656149" w:rsidP="00802C6E">
      <w:pPr>
        <w:rPr>
          <w:rFonts w:ascii="Times New Roman" w:hAnsi="Times New Roman" w:cs="Times New Roman"/>
          <w:i/>
          <w:iCs/>
          <w:sz w:val="26"/>
          <w:szCs w:val="26"/>
        </w:rPr>
      </w:pPr>
      <w:r w:rsidRPr="0083626D">
        <w:rPr>
          <w:rFonts w:ascii="Times New Roman" w:hAnsi="Times New Roman" w:cs="Times New Roman"/>
          <w:i/>
          <w:iCs/>
          <w:sz w:val="26"/>
          <w:szCs w:val="26"/>
        </w:rPr>
        <w:t>3.2.1. Phân loại NUMBER</w:t>
      </w:r>
    </w:p>
    <w:p w14:paraId="3C4F0DBE" w14:textId="24365A26" w:rsidR="00656149" w:rsidRPr="0083626D" w:rsidRDefault="001F6AF5" w:rsidP="00802C6E">
      <w:pPr>
        <w:rPr>
          <w:rFonts w:ascii="Times New Roman" w:hAnsi="Times New Roman" w:cs="Times New Roman"/>
          <w:sz w:val="26"/>
          <w:szCs w:val="26"/>
        </w:rPr>
      </w:pPr>
      <w:r w:rsidRPr="0083626D">
        <w:rPr>
          <w:rFonts w:ascii="Times New Roman" w:hAnsi="Times New Roman" w:cs="Times New Roman"/>
          <w:sz w:val="26"/>
          <w:szCs w:val="26"/>
        </w:rPr>
        <w:t xml:space="preserve">- Trên thực </w:t>
      </w:r>
      <w:r w:rsidRPr="0083626D">
        <w:rPr>
          <w:rFonts w:ascii="Times New Roman" w:hAnsi="Times New Roman" w:cs="Times New Roman"/>
          <w:sz w:val="26"/>
          <w:szCs w:val="26"/>
        </w:rPr>
        <w:t>mỗi token có thể phân thành nhiều loại, ví dụ “3-5” có thể là “ba đến năm” hoặc “ba tháng năm”, .... Vì vậy việc phân loại tùy thuộc vào ngữ cảnh.</w:t>
      </w:r>
    </w:p>
    <w:p w14:paraId="542D1AE0" w14:textId="2BA6508C" w:rsidR="001F6AF5" w:rsidRPr="0083626D" w:rsidRDefault="001F6AF5" w:rsidP="00802C6E">
      <w:pPr>
        <w:rPr>
          <w:rFonts w:ascii="Times New Roman" w:hAnsi="Times New Roman" w:cs="Times New Roman"/>
          <w:sz w:val="26"/>
          <w:szCs w:val="26"/>
        </w:rPr>
      </w:pPr>
      <w:r w:rsidRPr="0083626D">
        <w:rPr>
          <w:rFonts w:ascii="Times New Roman" w:hAnsi="Times New Roman" w:cs="Times New Roman"/>
          <w:sz w:val="26"/>
          <w:szCs w:val="26"/>
        </w:rPr>
        <w:t>=&gt; Do đó, sử dụng cây quyết định để phân loại dựa và ngữ cảnh và thuộc tính định dạng. Ngữ cảnh sử dụng là 2 token trước và 2 token đứng sau</w:t>
      </w:r>
    </w:p>
    <w:p w14:paraId="11A078DD" w14:textId="07F47E69" w:rsidR="00B46984" w:rsidRDefault="0083626D" w:rsidP="00802C6E">
      <w:pPr>
        <w:rPr>
          <w:rFonts w:ascii="Times New Roman" w:hAnsi="Times New Roman" w:cs="Times New Roman"/>
          <w:sz w:val="26"/>
          <w:szCs w:val="26"/>
        </w:rPr>
      </w:pPr>
      <w:r w:rsidRPr="0083626D">
        <w:rPr>
          <w:rFonts w:ascii="Times New Roman" w:hAnsi="Times New Roman" w:cs="Times New Roman"/>
          <w:sz w:val="26"/>
          <w:szCs w:val="26"/>
        </w:rPr>
        <w:t xml:space="preserve">- </w:t>
      </w:r>
      <w:r>
        <w:rPr>
          <w:rFonts w:ascii="Times New Roman" w:hAnsi="Times New Roman" w:cs="Times New Roman"/>
          <w:sz w:val="26"/>
          <w:szCs w:val="26"/>
        </w:rPr>
        <w:t>Tuy nhiên, có một số dạng đặc biệt có thể phân loại luôn mà không cần thông qua ngữ cảnh (ví dụ: các token chứa % có thể phân loại vào NPER</w:t>
      </w:r>
      <w:r w:rsidR="0063447D">
        <w:rPr>
          <w:rFonts w:ascii="Times New Roman" w:hAnsi="Times New Roman" w:cs="Times New Roman"/>
          <w:sz w:val="26"/>
          <w:szCs w:val="26"/>
        </w:rPr>
        <w:t xml:space="preserve"> hoặc dạng như “15/12/2019-15/12/2020” có thể phân loại vào NDAY</w:t>
      </w:r>
      <w:r>
        <w:rPr>
          <w:rFonts w:ascii="Times New Roman" w:hAnsi="Times New Roman" w:cs="Times New Roman"/>
          <w:sz w:val="26"/>
          <w:szCs w:val="26"/>
        </w:rPr>
        <w:t>)</w:t>
      </w:r>
    </w:p>
    <w:p w14:paraId="49A23924" w14:textId="4868A080" w:rsidR="001F46C0" w:rsidRPr="0050745A" w:rsidRDefault="001F46C0" w:rsidP="00802C6E">
      <w:pPr>
        <w:rPr>
          <w:rFonts w:ascii="Times New Roman" w:hAnsi="Times New Roman" w:cs="Times New Roman"/>
          <w:i/>
          <w:iCs/>
          <w:sz w:val="26"/>
          <w:szCs w:val="26"/>
        </w:rPr>
      </w:pPr>
      <w:r w:rsidRPr="0050745A">
        <w:rPr>
          <w:rFonts w:ascii="Times New Roman" w:hAnsi="Times New Roman" w:cs="Times New Roman"/>
          <w:i/>
          <w:iCs/>
          <w:sz w:val="26"/>
          <w:szCs w:val="26"/>
        </w:rPr>
        <w:t>3.2.</w:t>
      </w:r>
      <w:r w:rsidR="00E63B86" w:rsidRPr="0050745A">
        <w:rPr>
          <w:rFonts w:ascii="Times New Roman" w:hAnsi="Times New Roman" w:cs="Times New Roman"/>
          <w:i/>
          <w:iCs/>
          <w:sz w:val="26"/>
          <w:szCs w:val="26"/>
        </w:rPr>
        <w:t>2. Phân loại các từ dạng LETTER</w:t>
      </w:r>
    </w:p>
    <w:p w14:paraId="70E21933" w14:textId="7005D791" w:rsidR="00E63B86" w:rsidRDefault="00986AA7" w:rsidP="00802C6E">
      <w:pPr>
        <w:rPr>
          <w:rFonts w:ascii="Times New Roman" w:hAnsi="Times New Roman" w:cs="Times New Roman"/>
          <w:sz w:val="26"/>
          <w:szCs w:val="26"/>
        </w:rPr>
      </w:pPr>
      <w:r>
        <w:rPr>
          <w:rFonts w:ascii="Times New Roman" w:hAnsi="Times New Roman" w:cs="Times New Roman"/>
          <w:sz w:val="26"/>
          <w:szCs w:val="26"/>
        </w:rPr>
        <w:t xml:space="preserve">- Trên thực tế, thường khi viết tắt thì người viết sẽ viết hoa do đó những từ được viết hoa tất cả các kí tự thì ta có thể </w:t>
      </w:r>
      <w:r w:rsidR="00EC2568">
        <w:rPr>
          <w:rFonts w:ascii="Times New Roman" w:hAnsi="Times New Roman" w:cs="Times New Roman"/>
          <w:sz w:val="26"/>
          <w:szCs w:val="26"/>
        </w:rPr>
        <w:t>phân loại vào dạng</w:t>
      </w:r>
      <w:r w:rsidR="00C9509A">
        <w:rPr>
          <w:rFonts w:ascii="Times New Roman" w:hAnsi="Times New Roman" w:cs="Times New Roman"/>
          <w:sz w:val="26"/>
          <w:szCs w:val="26"/>
        </w:rPr>
        <w:t xml:space="preserve"> LABB</w:t>
      </w:r>
      <w:r w:rsidR="006C6B25">
        <w:rPr>
          <w:rFonts w:ascii="Times New Roman" w:hAnsi="Times New Roman" w:cs="Times New Roman"/>
          <w:sz w:val="26"/>
          <w:szCs w:val="26"/>
        </w:rPr>
        <w:t xml:space="preserve"> nếu có trong từ điển còn không thì ta để vào dạng LSEQ</w:t>
      </w:r>
      <w:r w:rsidR="002E7E60">
        <w:rPr>
          <w:rFonts w:ascii="Times New Roman" w:hAnsi="Times New Roman" w:cs="Times New Roman"/>
          <w:sz w:val="26"/>
          <w:szCs w:val="26"/>
        </w:rPr>
        <w:t>.</w:t>
      </w:r>
    </w:p>
    <w:p w14:paraId="61CD620A" w14:textId="165160BD" w:rsidR="00C9509A" w:rsidRDefault="00C9509A" w:rsidP="00802C6E">
      <w:pPr>
        <w:rPr>
          <w:rFonts w:ascii="Times New Roman" w:hAnsi="Times New Roman" w:cs="Times New Roman"/>
          <w:sz w:val="26"/>
          <w:szCs w:val="26"/>
        </w:rPr>
      </w:pPr>
      <w:r>
        <w:rPr>
          <w:rFonts w:ascii="Times New Roman" w:hAnsi="Times New Roman" w:cs="Times New Roman"/>
          <w:sz w:val="26"/>
          <w:szCs w:val="26"/>
        </w:rPr>
        <w:t xml:space="preserve">- </w:t>
      </w:r>
      <w:r w:rsidR="006C6B25">
        <w:rPr>
          <w:rFonts w:ascii="Times New Roman" w:hAnsi="Times New Roman" w:cs="Times New Roman"/>
          <w:sz w:val="26"/>
          <w:szCs w:val="26"/>
        </w:rPr>
        <w:t xml:space="preserve">Còn </w:t>
      </w:r>
      <w:r w:rsidR="00B76CCD">
        <w:rPr>
          <w:rFonts w:ascii="Times New Roman" w:hAnsi="Times New Roman" w:cs="Times New Roman"/>
          <w:sz w:val="26"/>
          <w:szCs w:val="26"/>
        </w:rPr>
        <w:t>với các từ còn lại sẽ được phân vào LWRD để có thể diễn giải cách đọc hợp lý</w:t>
      </w:r>
    </w:p>
    <w:p w14:paraId="4AF8FD70" w14:textId="1CB39573" w:rsidR="00DD201C" w:rsidRDefault="00632565" w:rsidP="00802C6E">
      <w:pPr>
        <w:rPr>
          <w:rFonts w:ascii="Times New Roman" w:hAnsi="Times New Roman" w:cs="Times New Roman"/>
          <w:sz w:val="26"/>
          <w:szCs w:val="26"/>
        </w:rPr>
      </w:pPr>
      <w:r>
        <w:rPr>
          <w:rFonts w:ascii="Times New Roman" w:hAnsi="Times New Roman" w:cs="Times New Roman"/>
          <w:sz w:val="26"/>
          <w:szCs w:val="26"/>
        </w:rPr>
        <w:t>- Ngoài ra có thể sử dụng phương pháp thống kê để phân loại:</w:t>
      </w:r>
    </w:p>
    <w:p w14:paraId="31150C68" w14:textId="77777777" w:rsidR="00632565" w:rsidRPr="00632565" w:rsidRDefault="00632565" w:rsidP="00632565">
      <w:pPr>
        <w:ind w:firstLine="720"/>
        <w:rPr>
          <w:rFonts w:ascii="Times New Roman" w:hAnsi="Times New Roman" w:cs="Times New Roman"/>
          <w:sz w:val="26"/>
          <w:szCs w:val="26"/>
        </w:rPr>
      </w:pPr>
      <w:r w:rsidRPr="00632565">
        <w:rPr>
          <w:rFonts w:ascii="Times New Roman" w:hAnsi="Times New Roman" w:cs="Times New Roman"/>
          <w:sz w:val="26"/>
          <w:szCs w:val="26"/>
        </w:rPr>
        <w:t>Tính xác suất mỗi loại label t cho token w:</w:t>
      </w:r>
    </w:p>
    <w:p w14:paraId="0F89B0F3" w14:textId="77777777" w:rsidR="00632565" w:rsidRPr="00632565" w:rsidRDefault="00632565" w:rsidP="00632565">
      <w:pPr>
        <w:ind w:left="2520"/>
        <w:rPr>
          <w:rFonts w:ascii="Times New Roman" w:hAnsi="Times New Roman" w:cs="Times New Roman"/>
          <w:sz w:val="26"/>
          <w:szCs w:val="26"/>
        </w:rPr>
      </w:pPr>
      <w:r w:rsidRPr="00632565">
        <w:rPr>
          <w:rFonts w:ascii="Times New Roman" w:hAnsi="Times New Roman" w:cs="Times New Roman"/>
          <w:noProof/>
          <w:sz w:val="26"/>
          <w:szCs w:val="26"/>
        </w:rPr>
        <w:drawing>
          <wp:inline distT="0" distB="0" distL="0" distR="0" wp14:anchorId="7A7BC3A7" wp14:editId="790DE3B6">
            <wp:extent cx="2162175" cy="552450"/>
            <wp:effectExtent l="0" t="0" r="0" b="0"/>
            <wp:docPr id="3" name="Pic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7"/>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3yWoX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FkAAAAHoAAAAAAAAAAAAAAAAAAAAAAAAAAAAAAAAAAAAAAAAAAAAABNDQAAZgMAAAAAAAAAAAAAAAAAACgAAAAIAAAAAQAAAAEAAAA="/>
                        </a:ext>
                      </a:extLst>
                    </pic:cNvPicPr>
                  </pic:nvPicPr>
                  <pic:blipFill>
                    <a:blip r:embed="rId7"/>
                    <a:stretch>
                      <a:fillRect/>
                    </a:stretch>
                  </pic:blipFill>
                  <pic:spPr>
                    <a:xfrm>
                      <a:off x="0" y="0"/>
                      <a:ext cx="2162175" cy="552450"/>
                    </a:xfrm>
                    <a:prstGeom prst="rect">
                      <a:avLst/>
                    </a:prstGeom>
                    <a:noFill/>
                    <a:ln w="12700">
                      <a:noFill/>
                    </a:ln>
                  </pic:spPr>
                </pic:pic>
              </a:graphicData>
            </a:graphic>
          </wp:inline>
        </w:drawing>
      </w:r>
      <w:r w:rsidRPr="00632565">
        <w:rPr>
          <w:rFonts w:ascii="Times New Roman" w:hAnsi="Times New Roman" w:cs="Times New Roman"/>
          <w:sz w:val="26"/>
          <w:szCs w:val="26"/>
        </w:rPr>
        <w:t xml:space="preserve"> </w:t>
      </w:r>
    </w:p>
    <w:p w14:paraId="3056127A" w14:textId="584CE4C3" w:rsidR="00632565" w:rsidRPr="00632565" w:rsidRDefault="00632565" w:rsidP="00632565">
      <w:pPr>
        <w:ind w:firstLine="720"/>
        <w:rPr>
          <w:rFonts w:ascii="Times New Roman" w:hAnsi="Times New Roman" w:cs="Times New Roman"/>
          <w:sz w:val="26"/>
          <w:szCs w:val="26"/>
        </w:rPr>
      </w:pPr>
      <w:r w:rsidRPr="00632565">
        <w:rPr>
          <w:rFonts w:ascii="Times New Roman" w:hAnsi="Times New Roman" w:cs="Times New Roman"/>
          <w:sz w:val="26"/>
          <w:szCs w:val="26"/>
        </w:rPr>
        <w:lastRenderedPageBreak/>
        <w:t>Trong đó t là nhãn, thuộc 1 trong 3 loại LWRD, LESQ, LABB.</w:t>
      </w:r>
    </w:p>
    <w:p w14:paraId="710F8EA3" w14:textId="77777777" w:rsidR="00632565" w:rsidRPr="00632565" w:rsidRDefault="00632565" w:rsidP="00632565">
      <w:pPr>
        <w:ind w:left="1440" w:firstLine="720"/>
        <w:rPr>
          <w:rFonts w:ascii="Times New Roman" w:hAnsi="Times New Roman" w:cs="Times New Roman"/>
          <w:sz w:val="26"/>
          <w:szCs w:val="26"/>
        </w:rPr>
      </w:pPr>
      <w:r w:rsidRPr="00632565">
        <w:rPr>
          <w:rFonts w:ascii="Times New Roman" w:hAnsi="Times New Roman" w:cs="Times New Roman"/>
          <w:sz w:val="26"/>
          <w:szCs w:val="26"/>
        </w:rPr>
        <w:t>p</w:t>
      </w:r>
      <w:r w:rsidRPr="00632565">
        <w:rPr>
          <w:rFonts w:ascii="Times New Roman" w:hAnsi="Times New Roman" w:cs="Times New Roman"/>
          <w:sz w:val="26"/>
          <w:szCs w:val="26"/>
          <w:vertAlign w:val="subscript"/>
        </w:rPr>
        <w:t>t</w:t>
      </w:r>
      <w:r w:rsidRPr="00632565">
        <w:rPr>
          <w:rFonts w:ascii="Times New Roman" w:hAnsi="Times New Roman" w:cs="Times New Roman"/>
          <w:sz w:val="26"/>
          <w:szCs w:val="26"/>
        </w:rPr>
        <w:t>(w|t) được tính theo xác suất của tri-gram:</w:t>
      </w:r>
    </w:p>
    <w:p w14:paraId="7CDFE584" w14:textId="77777777" w:rsidR="00632565" w:rsidRPr="00632565" w:rsidRDefault="00632565" w:rsidP="00632565">
      <w:pPr>
        <w:ind w:left="1440" w:firstLine="720"/>
        <w:rPr>
          <w:rFonts w:ascii="Times New Roman" w:hAnsi="Times New Roman" w:cs="Times New Roman"/>
          <w:sz w:val="26"/>
          <w:szCs w:val="26"/>
        </w:rPr>
      </w:pPr>
    </w:p>
    <w:p w14:paraId="34750525" w14:textId="77777777" w:rsidR="00632565" w:rsidRPr="00632565" w:rsidRDefault="00632565" w:rsidP="00632565">
      <w:pPr>
        <w:ind w:left="1440" w:firstLine="720"/>
        <w:rPr>
          <w:rFonts w:ascii="Times New Roman" w:hAnsi="Times New Roman" w:cs="Times New Roman"/>
          <w:sz w:val="26"/>
          <w:szCs w:val="26"/>
        </w:rPr>
      </w:pPr>
      <w:r w:rsidRPr="00632565">
        <w:rPr>
          <w:rFonts w:ascii="Times New Roman" w:hAnsi="Times New Roman" w:cs="Times New Roman"/>
          <w:noProof/>
          <w:sz w:val="26"/>
          <w:szCs w:val="26"/>
        </w:rPr>
        <w:drawing>
          <wp:inline distT="0" distB="0" distL="0" distR="0" wp14:anchorId="24E5BBAC" wp14:editId="1C5D8762">
            <wp:extent cx="2590800" cy="733425"/>
            <wp:effectExtent l="0" t="0" r="0" b="0"/>
            <wp:docPr id="4" name="Pictur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8"/>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3yWoX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F0AAAAHoAAAAAAAAAAAAAAAAAAAAAAAAAAAAAAAAAAAAAAAAAAAAADwDwAAgwQAAAAAAAAAAAAAAAAAACgAAAAIAAAAAQAAAAEAAAA="/>
                        </a:ext>
                      </a:extLst>
                    </pic:cNvPicPr>
                  </pic:nvPicPr>
                  <pic:blipFill>
                    <a:blip r:embed="rId8"/>
                    <a:stretch>
                      <a:fillRect/>
                    </a:stretch>
                  </pic:blipFill>
                  <pic:spPr>
                    <a:xfrm>
                      <a:off x="0" y="0"/>
                      <a:ext cx="2590800" cy="733425"/>
                    </a:xfrm>
                    <a:prstGeom prst="rect">
                      <a:avLst/>
                    </a:prstGeom>
                    <a:noFill/>
                    <a:ln w="12700">
                      <a:noFill/>
                    </a:ln>
                  </pic:spPr>
                </pic:pic>
              </a:graphicData>
            </a:graphic>
          </wp:inline>
        </w:drawing>
      </w:r>
    </w:p>
    <w:p w14:paraId="65ECCFFE" w14:textId="79EB09CF" w:rsidR="00335DB4" w:rsidRDefault="00632565" w:rsidP="00335DB4">
      <w:pPr>
        <w:ind w:left="1440" w:firstLine="720"/>
        <w:rPr>
          <w:rFonts w:ascii="Times New Roman" w:hAnsi="Times New Roman" w:cs="Times New Roman"/>
          <w:sz w:val="26"/>
          <w:szCs w:val="26"/>
        </w:rPr>
      </w:pPr>
      <w:r w:rsidRPr="00632565">
        <w:rPr>
          <w:rFonts w:ascii="Times New Roman" w:hAnsi="Times New Roman" w:cs="Times New Roman"/>
          <w:sz w:val="26"/>
          <w:szCs w:val="26"/>
        </w:rPr>
        <w:t>n = (l1,l2,....,ln) là xâu quan sát được tạo bởi n kí tự</w:t>
      </w:r>
      <w:r w:rsidR="00335DB4">
        <w:rPr>
          <w:rFonts w:ascii="Times New Roman" w:hAnsi="Times New Roman" w:cs="Times New Roman"/>
          <w:sz w:val="26"/>
          <w:szCs w:val="26"/>
        </w:rPr>
        <w:t>.</w:t>
      </w:r>
    </w:p>
    <w:p w14:paraId="1DE48841" w14:textId="099D202F" w:rsidR="00B73C6E" w:rsidRDefault="00335DB4" w:rsidP="00335DB4">
      <w:pPr>
        <w:rPr>
          <w:rFonts w:ascii="Times New Roman" w:hAnsi="Times New Roman" w:cs="Times New Roman"/>
          <w:sz w:val="26"/>
          <w:szCs w:val="26"/>
        </w:rPr>
      </w:pPr>
      <w:r>
        <w:rPr>
          <w:rFonts w:ascii="Times New Roman" w:hAnsi="Times New Roman" w:cs="Times New Roman"/>
          <w:sz w:val="26"/>
          <w:szCs w:val="26"/>
        </w:rPr>
        <w:t xml:space="preserve">- Do quá trình test, những từ viết tắt nhập nhằng là không nhiều </w:t>
      </w:r>
      <w:r w:rsidR="007A42A9">
        <w:rPr>
          <w:rFonts w:ascii="Times New Roman" w:hAnsi="Times New Roman" w:cs="Times New Roman"/>
          <w:sz w:val="26"/>
          <w:szCs w:val="26"/>
        </w:rPr>
        <w:t xml:space="preserve">nên chưa cần dùng đến </w:t>
      </w:r>
      <w:r w:rsidR="00B73C6E">
        <w:rPr>
          <w:rFonts w:ascii="Times New Roman" w:hAnsi="Times New Roman" w:cs="Times New Roman"/>
          <w:sz w:val="26"/>
          <w:szCs w:val="26"/>
        </w:rPr>
        <w:t>phương pháp phân loại đặc biệt.</w:t>
      </w:r>
    </w:p>
    <w:p w14:paraId="6BE86764" w14:textId="4AD96673" w:rsidR="00B73C6E" w:rsidRDefault="00F91557" w:rsidP="00335DB4">
      <w:pPr>
        <w:rPr>
          <w:rFonts w:ascii="Times New Roman" w:hAnsi="Times New Roman" w:cs="Times New Roman"/>
          <w:i/>
          <w:iCs/>
          <w:sz w:val="26"/>
          <w:szCs w:val="26"/>
        </w:rPr>
      </w:pPr>
      <w:r w:rsidRPr="0050745A">
        <w:rPr>
          <w:rFonts w:ascii="Times New Roman" w:hAnsi="Times New Roman" w:cs="Times New Roman"/>
          <w:i/>
          <w:iCs/>
          <w:sz w:val="26"/>
          <w:szCs w:val="26"/>
        </w:rPr>
        <w:t>3.2.3.</w:t>
      </w:r>
      <w:r w:rsidR="0050745A">
        <w:rPr>
          <w:rFonts w:ascii="Times New Roman" w:hAnsi="Times New Roman" w:cs="Times New Roman"/>
          <w:i/>
          <w:iCs/>
          <w:sz w:val="26"/>
          <w:szCs w:val="26"/>
        </w:rPr>
        <w:t xml:space="preserve"> </w:t>
      </w:r>
      <w:r w:rsidR="005A0C7E">
        <w:rPr>
          <w:rFonts w:ascii="Times New Roman" w:hAnsi="Times New Roman" w:cs="Times New Roman"/>
          <w:i/>
          <w:iCs/>
          <w:sz w:val="26"/>
          <w:szCs w:val="26"/>
        </w:rPr>
        <w:t>Phân loại nhóm OTHER</w:t>
      </w:r>
    </w:p>
    <w:p w14:paraId="647D5A82" w14:textId="562F344B" w:rsidR="008B44B0" w:rsidRDefault="005A0C7E" w:rsidP="00335DB4">
      <w:pPr>
        <w:rPr>
          <w:rFonts w:ascii="Times New Roman" w:hAnsi="Times New Roman" w:cs="Times New Roman"/>
          <w:sz w:val="26"/>
          <w:szCs w:val="26"/>
        </w:rPr>
      </w:pPr>
      <w:r>
        <w:rPr>
          <w:rFonts w:ascii="Times New Roman" w:hAnsi="Times New Roman" w:cs="Times New Roman"/>
          <w:i/>
          <w:iCs/>
          <w:sz w:val="26"/>
          <w:szCs w:val="26"/>
        </w:rPr>
        <w:softHyphen/>
      </w:r>
      <w:r>
        <w:rPr>
          <w:rFonts w:ascii="Times New Roman" w:hAnsi="Times New Roman" w:cs="Times New Roman"/>
          <w:sz w:val="26"/>
          <w:szCs w:val="26"/>
        </w:rPr>
        <w:softHyphen/>
      </w:r>
      <w:r w:rsidR="008B44B0">
        <w:rPr>
          <w:rFonts w:ascii="Times New Roman" w:hAnsi="Times New Roman" w:cs="Times New Roman"/>
          <w:sz w:val="26"/>
          <w:szCs w:val="26"/>
        </w:rPr>
        <w:t>- Do mỗi loại đều có định dạng riêng biệt nên có thể phân loại chính xác theo từng đặc trung:</w:t>
      </w:r>
    </w:p>
    <w:p w14:paraId="55356396" w14:textId="3FC4EBC2" w:rsidR="008B44B0" w:rsidRDefault="00B66C2E" w:rsidP="008B44B0">
      <w:pPr>
        <w:ind w:firstLine="720"/>
        <w:rPr>
          <w:rFonts w:ascii="Times New Roman" w:hAnsi="Times New Roman" w:cs="Times New Roman"/>
          <w:sz w:val="26"/>
          <w:szCs w:val="26"/>
        </w:rPr>
      </w:pPr>
      <w:r>
        <w:rPr>
          <w:rFonts w:ascii="Times New Roman" w:hAnsi="Times New Roman" w:cs="Times New Roman"/>
          <w:sz w:val="26"/>
          <w:szCs w:val="26"/>
        </w:rPr>
        <w:t>+</w:t>
      </w:r>
      <w:r w:rsidR="005A0C7E">
        <w:rPr>
          <w:rFonts w:ascii="Times New Roman" w:hAnsi="Times New Roman" w:cs="Times New Roman"/>
          <w:sz w:val="26"/>
          <w:szCs w:val="26"/>
        </w:rPr>
        <w:t xml:space="preserve"> </w:t>
      </w:r>
      <w:r w:rsidR="008B44B0">
        <w:rPr>
          <w:rFonts w:ascii="Times New Roman" w:hAnsi="Times New Roman" w:cs="Times New Roman"/>
          <w:sz w:val="26"/>
          <w:szCs w:val="26"/>
        </w:rPr>
        <w:t>Phân loại các punc thành 2 dạng là DURA và PUNC tùy theo từng loại punc</w:t>
      </w:r>
      <w:r w:rsidR="00A57250">
        <w:rPr>
          <w:rFonts w:ascii="Times New Roman" w:hAnsi="Times New Roman" w:cs="Times New Roman"/>
          <w:sz w:val="26"/>
          <w:szCs w:val="26"/>
        </w:rPr>
        <w:t>.</w:t>
      </w:r>
    </w:p>
    <w:p w14:paraId="67A6938A" w14:textId="0423F976" w:rsidR="00B66C2E" w:rsidRDefault="00B66C2E" w:rsidP="008B44B0">
      <w:pPr>
        <w:ind w:firstLine="720"/>
        <w:rPr>
          <w:rFonts w:ascii="Times New Roman" w:hAnsi="Times New Roman" w:cs="Times New Roman"/>
          <w:sz w:val="26"/>
          <w:szCs w:val="26"/>
        </w:rPr>
      </w:pPr>
      <w:r>
        <w:rPr>
          <w:rFonts w:ascii="Times New Roman" w:hAnsi="Times New Roman" w:cs="Times New Roman"/>
          <w:sz w:val="26"/>
          <w:szCs w:val="26"/>
        </w:rPr>
        <w:t>+ Phân loại URLE chứa các cá @, https, www,…</w:t>
      </w:r>
    </w:p>
    <w:p w14:paraId="04BF2A85" w14:textId="4031304D" w:rsidR="00B66C2E" w:rsidRDefault="00B66C2E" w:rsidP="00B66C2E">
      <w:pPr>
        <w:ind w:firstLine="720"/>
        <w:rPr>
          <w:rFonts w:ascii="Times New Roman" w:hAnsi="Times New Roman" w:cs="Times New Roman"/>
          <w:sz w:val="26"/>
          <w:szCs w:val="26"/>
        </w:rPr>
      </w:pPr>
      <w:r>
        <w:rPr>
          <w:rFonts w:ascii="Times New Roman" w:hAnsi="Times New Roman" w:cs="Times New Roman"/>
          <w:sz w:val="26"/>
          <w:szCs w:val="26"/>
        </w:rPr>
        <w:t>+ Phân loại MONY với các token chứ kí hiệu và từ viết tắt của dạng tiền tệ.</w:t>
      </w:r>
    </w:p>
    <w:p w14:paraId="0DBFDF64" w14:textId="1EABD3B3" w:rsidR="008B44B0" w:rsidRDefault="00B66C2E" w:rsidP="002C42C8">
      <w:pPr>
        <w:ind w:firstLine="720"/>
        <w:rPr>
          <w:rFonts w:ascii="Times New Roman" w:hAnsi="Times New Roman" w:cs="Times New Roman"/>
          <w:sz w:val="26"/>
          <w:szCs w:val="26"/>
        </w:rPr>
      </w:pPr>
      <w:r>
        <w:rPr>
          <w:rFonts w:ascii="Times New Roman" w:hAnsi="Times New Roman" w:cs="Times New Roman"/>
          <w:sz w:val="26"/>
          <w:szCs w:val="26"/>
        </w:rPr>
        <w:t>+ Còn lại các dạng CSEQ, NONE thì sẽ được phân loại tùy theo trường hợp.</w:t>
      </w:r>
    </w:p>
    <w:p w14:paraId="40E52BEE" w14:textId="35D9FE50" w:rsidR="002C42C8" w:rsidRDefault="002C42C8" w:rsidP="002C42C8">
      <w:pPr>
        <w:rPr>
          <w:rFonts w:ascii="Times New Roman" w:hAnsi="Times New Roman" w:cs="Times New Roman"/>
          <w:b/>
          <w:bCs/>
          <w:i/>
          <w:iCs/>
          <w:sz w:val="26"/>
          <w:szCs w:val="26"/>
        </w:rPr>
      </w:pPr>
      <w:r>
        <w:rPr>
          <w:rFonts w:ascii="Times New Roman" w:hAnsi="Times New Roman" w:cs="Times New Roman"/>
          <w:b/>
          <w:bCs/>
          <w:i/>
          <w:iCs/>
          <w:sz w:val="26"/>
          <w:szCs w:val="26"/>
        </w:rPr>
        <w:t>4.</w:t>
      </w:r>
      <w:r w:rsidR="002C34FB">
        <w:rPr>
          <w:rFonts w:ascii="Times New Roman" w:hAnsi="Times New Roman" w:cs="Times New Roman"/>
          <w:b/>
          <w:bCs/>
          <w:i/>
          <w:iCs/>
          <w:sz w:val="26"/>
          <w:szCs w:val="26"/>
        </w:rPr>
        <w:t xml:space="preserve"> Diễn giải các NSW</w:t>
      </w:r>
    </w:p>
    <w:p w14:paraId="1B20BCB0" w14:textId="23DD72BF" w:rsidR="005F3CE1" w:rsidRDefault="002C34FB" w:rsidP="002C42C8">
      <w:pPr>
        <w:rPr>
          <w:rFonts w:ascii="Times New Roman" w:hAnsi="Times New Roman" w:cs="Times New Roman"/>
          <w:sz w:val="26"/>
          <w:szCs w:val="26"/>
        </w:rPr>
      </w:pPr>
      <w:r>
        <w:rPr>
          <w:rFonts w:ascii="Times New Roman" w:hAnsi="Times New Roman" w:cs="Times New Roman"/>
          <w:b/>
          <w:bCs/>
          <w:i/>
          <w:iCs/>
          <w:sz w:val="26"/>
          <w:szCs w:val="26"/>
        </w:rPr>
        <w:softHyphen/>
      </w:r>
      <w:r>
        <w:rPr>
          <w:rFonts w:ascii="Times New Roman" w:hAnsi="Times New Roman" w:cs="Times New Roman"/>
          <w:sz w:val="26"/>
          <w:szCs w:val="26"/>
        </w:rPr>
        <w:t xml:space="preserve">- </w:t>
      </w:r>
      <w:r w:rsidR="001774AD">
        <w:rPr>
          <w:rFonts w:ascii="Times New Roman" w:hAnsi="Times New Roman" w:cs="Times New Roman"/>
          <w:sz w:val="26"/>
          <w:szCs w:val="26"/>
        </w:rPr>
        <w:t xml:space="preserve">Sinh ra các </w:t>
      </w:r>
      <w:r w:rsidR="001774AD" w:rsidRPr="001774AD">
        <w:rPr>
          <w:rFonts w:ascii="Times New Roman" w:hAnsi="Times New Roman" w:cs="Times New Roman"/>
          <w:sz w:val="26"/>
          <w:szCs w:val="26"/>
        </w:rPr>
        <w:t>từ ngữ đầy đủ cho NSWs đã được phân loại. Mỗi NSW sẽ được thêm thuộc tính full để biểu diễn dạng full text của nó</w:t>
      </w:r>
      <w:r w:rsidR="005F3CE1">
        <w:rPr>
          <w:rFonts w:ascii="Times New Roman" w:hAnsi="Times New Roman" w:cs="Times New Roman"/>
          <w:sz w:val="26"/>
          <w:szCs w:val="26"/>
        </w:rPr>
        <w:t>.</w:t>
      </w:r>
    </w:p>
    <w:p w14:paraId="0187BBF8" w14:textId="5E735F05" w:rsidR="005F3CE1" w:rsidRDefault="00A41A50" w:rsidP="002C42C8">
      <w:pPr>
        <w:rPr>
          <w:rFonts w:ascii="Times New Roman" w:hAnsi="Times New Roman" w:cs="Times New Roman"/>
          <w:i/>
          <w:iCs/>
          <w:sz w:val="26"/>
          <w:szCs w:val="26"/>
        </w:rPr>
      </w:pPr>
      <w:r>
        <w:rPr>
          <w:rFonts w:ascii="Times New Roman" w:hAnsi="Times New Roman" w:cs="Times New Roman"/>
          <w:i/>
          <w:iCs/>
          <w:sz w:val="26"/>
          <w:szCs w:val="26"/>
        </w:rPr>
        <w:t>4.1. NSWs dạng NUMBERS</w:t>
      </w:r>
    </w:p>
    <w:p w14:paraId="69C946B3" w14:textId="39A0E389" w:rsidR="00494B29" w:rsidRDefault="00A41A50" w:rsidP="002C42C8">
      <w:pPr>
        <w:rPr>
          <w:rFonts w:ascii="Times New Roman" w:hAnsi="Times New Roman" w:cs="Times New Roman"/>
          <w:sz w:val="26"/>
          <w:szCs w:val="26"/>
        </w:rPr>
      </w:pPr>
      <w:r>
        <w:rPr>
          <w:rFonts w:ascii="Times New Roman" w:hAnsi="Times New Roman" w:cs="Times New Roman"/>
          <w:sz w:val="26"/>
          <w:szCs w:val="26"/>
        </w:rPr>
        <w:t>- Các dạng đã được phân loại có thể chứ thêm - để biểu diễn khoảng cách trong đó</w:t>
      </w:r>
      <w:r w:rsidR="00B200F8">
        <w:rPr>
          <w:rFonts w:ascii="Times New Roman" w:hAnsi="Times New Roman" w:cs="Times New Roman"/>
          <w:sz w:val="26"/>
          <w:szCs w:val="26"/>
        </w:rPr>
        <w:t xml:space="preserve">, khi đó chúng ta tách </w:t>
      </w:r>
      <w:r w:rsidR="00876D4E">
        <w:rPr>
          <w:rFonts w:ascii="Times New Roman" w:hAnsi="Times New Roman" w:cs="Times New Roman"/>
          <w:sz w:val="26"/>
          <w:szCs w:val="26"/>
        </w:rPr>
        <w:t xml:space="preserve">ra theo </w:t>
      </w:r>
      <w:r w:rsidR="00494B29">
        <w:rPr>
          <w:rFonts w:ascii="Times New Roman" w:hAnsi="Times New Roman" w:cs="Times New Roman"/>
          <w:sz w:val="26"/>
          <w:szCs w:val="26"/>
        </w:rPr>
        <w:t>‘</w:t>
      </w:r>
      <w:r w:rsidR="00876D4E">
        <w:rPr>
          <w:rFonts w:ascii="Times New Roman" w:hAnsi="Times New Roman" w:cs="Times New Roman"/>
          <w:sz w:val="26"/>
          <w:szCs w:val="26"/>
        </w:rPr>
        <w:t>-</w:t>
      </w:r>
      <w:r w:rsidR="00494B29">
        <w:rPr>
          <w:rFonts w:ascii="Times New Roman" w:hAnsi="Times New Roman" w:cs="Times New Roman"/>
          <w:sz w:val="26"/>
          <w:szCs w:val="26"/>
        </w:rPr>
        <w:t>’</w:t>
      </w:r>
      <w:r w:rsidR="00876D4E">
        <w:rPr>
          <w:rFonts w:ascii="Times New Roman" w:hAnsi="Times New Roman" w:cs="Times New Roman"/>
          <w:sz w:val="26"/>
          <w:szCs w:val="26"/>
        </w:rPr>
        <w:t xml:space="preserve"> để diễn giải các NSW được chính xác</w:t>
      </w:r>
      <w:r w:rsidR="00494B29">
        <w:rPr>
          <w:rFonts w:ascii="Times New Roman" w:hAnsi="Times New Roman" w:cs="Times New Roman"/>
          <w:sz w:val="26"/>
          <w:szCs w:val="26"/>
        </w:rPr>
        <w:t xml:space="preserve"> và thay ‘-’ thành ‘đến’</w:t>
      </w:r>
    </w:p>
    <w:p w14:paraId="07B91043" w14:textId="1451E5F0" w:rsidR="00B200F8" w:rsidRPr="00A41A50" w:rsidRDefault="00A41A50" w:rsidP="002C42C8">
      <w:pPr>
        <w:rPr>
          <w:rFonts w:ascii="Times New Roman" w:hAnsi="Times New Roman" w:cs="Times New Roman"/>
          <w:sz w:val="26"/>
          <w:szCs w:val="26"/>
        </w:rPr>
      </w:pPr>
      <w:r>
        <w:rPr>
          <w:rFonts w:ascii="Times New Roman" w:hAnsi="Times New Roman" w:cs="Times New Roman"/>
          <w:sz w:val="26"/>
          <w:szCs w:val="26"/>
        </w:rPr>
        <w:t>Ví dụ: “30-60%” =&gt; NPER</w:t>
      </w:r>
    </w:p>
    <w:p w14:paraId="30791B32" w14:textId="691A681E" w:rsidR="00632565" w:rsidRDefault="00876D4E" w:rsidP="00802C6E">
      <w:pPr>
        <w:rPr>
          <w:rFonts w:ascii="Times New Roman" w:hAnsi="Times New Roman" w:cs="Times New Roman"/>
          <w:sz w:val="26"/>
          <w:szCs w:val="26"/>
        </w:rPr>
      </w:pPr>
      <w:r>
        <w:rPr>
          <w:rFonts w:ascii="Times New Roman" w:hAnsi="Times New Roman" w:cs="Times New Roman"/>
          <w:sz w:val="26"/>
          <w:szCs w:val="26"/>
        </w:rPr>
        <w:t>- Diễn giải:</w:t>
      </w:r>
    </w:p>
    <w:p w14:paraId="35194886" w14:textId="4F0380EA" w:rsidR="00876D4E" w:rsidRDefault="00876D4E" w:rsidP="00876D4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NTIM:</w:t>
      </w:r>
      <w:r w:rsidR="000D6B2E">
        <w:rPr>
          <w:rFonts w:ascii="Times New Roman" w:hAnsi="Times New Roman" w:cs="Times New Roman"/>
          <w:sz w:val="26"/>
          <w:szCs w:val="26"/>
        </w:rPr>
        <w:t xml:space="preserve"> giờ, phút, giây (</w:t>
      </w:r>
      <w:r w:rsidR="00140027">
        <w:rPr>
          <w:rFonts w:ascii="Times New Roman" w:hAnsi="Times New Roman" w:cs="Times New Roman"/>
          <w:sz w:val="26"/>
          <w:szCs w:val="26"/>
        </w:rPr>
        <w:t>1:30 =&gt; một giờ ba mươi phút</w:t>
      </w:r>
      <w:r w:rsidR="000D6B2E">
        <w:rPr>
          <w:rFonts w:ascii="Times New Roman" w:hAnsi="Times New Roman" w:cs="Times New Roman"/>
          <w:sz w:val="26"/>
          <w:szCs w:val="26"/>
        </w:rPr>
        <w:t>)</w:t>
      </w:r>
    </w:p>
    <w:p w14:paraId="28074CAA" w14:textId="374C43E9" w:rsidR="00174EB1" w:rsidRDefault="00B42CCC" w:rsidP="00876D4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NDAT: tháng, năm (18/01/2020 =&gt; mười tám tháng mười hai năm hai nghìn không trăm hai mươi)</w:t>
      </w:r>
    </w:p>
    <w:p w14:paraId="03D6035C" w14:textId="59186F89" w:rsidR="00B42CCC" w:rsidRDefault="00B42CCC" w:rsidP="00876D4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NDAY: tháng (tương tự NDAT)</w:t>
      </w:r>
    </w:p>
    <w:p w14:paraId="197BC1F3" w14:textId="4BC7B462" w:rsidR="004F719D" w:rsidRDefault="00545152" w:rsidP="00876D4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NMON: năm (tương tự NDAT)</w:t>
      </w:r>
    </w:p>
    <w:p w14:paraId="475FF11D" w14:textId="0249A397" w:rsidR="00885CF6" w:rsidRDefault="00885CF6" w:rsidP="00876D4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NNUM: dạng số (12 =&gt; 12)</w:t>
      </w:r>
    </w:p>
    <w:p w14:paraId="5E158D47" w14:textId="315CEF12" w:rsidR="00885CF6" w:rsidRDefault="00885CF6" w:rsidP="00876D4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lastRenderedPageBreak/>
        <w:t>NTEL, NDIG: tương tự về cách đọc, đọc lần lượt từng số trong token (loại bỏ các ngăn cách như là ‘.’)</w:t>
      </w:r>
    </w:p>
    <w:p w14:paraId="554C4E38" w14:textId="5C805FF7" w:rsidR="00494B29" w:rsidRDefault="00494B29" w:rsidP="00876D4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NPER: thay </w:t>
      </w:r>
      <w:r w:rsidR="003A3870">
        <w:rPr>
          <w:rFonts w:ascii="Times New Roman" w:hAnsi="Times New Roman" w:cs="Times New Roman"/>
          <w:sz w:val="26"/>
          <w:szCs w:val="26"/>
        </w:rPr>
        <w:t>‘</w:t>
      </w:r>
      <w:r>
        <w:rPr>
          <w:rFonts w:ascii="Times New Roman" w:hAnsi="Times New Roman" w:cs="Times New Roman"/>
          <w:sz w:val="26"/>
          <w:szCs w:val="26"/>
        </w:rPr>
        <w:t>%</w:t>
      </w:r>
      <w:r w:rsidR="003A3870">
        <w:rPr>
          <w:rFonts w:ascii="Times New Roman" w:hAnsi="Times New Roman" w:cs="Times New Roman"/>
          <w:sz w:val="26"/>
          <w:szCs w:val="26"/>
        </w:rPr>
        <w:t>’</w:t>
      </w:r>
      <w:r>
        <w:rPr>
          <w:rFonts w:ascii="Times New Roman" w:hAnsi="Times New Roman" w:cs="Times New Roman"/>
          <w:sz w:val="26"/>
          <w:szCs w:val="26"/>
        </w:rPr>
        <w:t xml:space="preserve"> thành </w:t>
      </w:r>
      <w:r w:rsidR="003A3870">
        <w:rPr>
          <w:rFonts w:ascii="Times New Roman" w:hAnsi="Times New Roman" w:cs="Times New Roman"/>
          <w:sz w:val="26"/>
          <w:szCs w:val="26"/>
        </w:rPr>
        <w:t xml:space="preserve">‘phần trăm’ còn phần số thì đọc như NNUM </w:t>
      </w:r>
    </w:p>
    <w:p w14:paraId="25CB328E" w14:textId="0CEFD023" w:rsidR="00885CF6" w:rsidRDefault="00553629" w:rsidP="00876D4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NSCR: dạng chuỗi các số (tỉ số là 2-3 =&gt; tỉ số là hai ba)</w:t>
      </w:r>
    </w:p>
    <w:p w14:paraId="3524E449" w14:textId="79601050" w:rsidR="009111F0" w:rsidRDefault="00553629" w:rsidP="00802C6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NRNG: dạng khoảng cách, tương tự như NSCR nhưng thay ‘-’ thành ‘đến’</w:t>
      </w:r>
    </w:p>
    <w:p w14:paraId="755EBD74" w14:textId="60FE9DE3" w:rsidR="00553629" w:rsidRDefault="008C3984" w:rsidP="00802C6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NFRC: dạng phân số (1/2 =&gt; một phần hai). Ngoài ra các dạng đặc biệt như 24/7 =&gt; hai mươi bốn trên bảy</w:t>
      </w:r>
    </w:p>
    <w:p w14:paraId="3506548B" w14:textId="3800FC13" w:rsidR="00202393" w:rsidRDefault="00AC4E5C" w:rsidP="00802C6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NADD</w:t>
      </w:r>
      <w:r w:rsidR="00404608">
        <w:rPr>
          <w:rFonts w:ascii="Times New Roman" w:hAnsi="Times New Roman" w:cs="Times New Roman"/>
          <w:sz w:val="26"/>
          <w:szCs w:val="26"/>
        </w:rPr>
        <w:t>: dạng địa chỉ (số 14/3/2 phố huế =&gt; số mười bốn ngách 3 ngõ 2 phố huế), tùy số lượng của ‘/’ để thay đổi cách đọc</w:t>
      </w:r>
    </w:p>
    <w:p w14:paraId="18D33FF1" w14:textId="1311E3FD" w:rsidR="00302D68" w:rsidRDefault="00302D68" w:rsidP="00302D68">
      <w:pPr>
        <w:rPr>
          <w:rFonts w:ascii="Times New Roman" w:hAnsi="Times New Roman" w:cs="Times New Roman"/>
          <w:i/>
          <w:iCs/>
          <w:sz w:val="26"/>
          <w:szCs w:val="26"/>
        </w:rPr>
      </w:pPr>
      <w:r>
        <w:rPr>
          <w:rFonts w:ascii="Times New Roman" w:hAnsi="Times New Roman" w:cs="Times New Roman"/>
          <w:i/>
          <w:iCs/>
          <w:sz w:val="26"/>
          <w:szCs w:val="26"/>
        </w:rPr>
        <w:t xml:space="preserve">4.2. </w:t>
      </w:r>
      <w:r w:rsidR="00023C9B">
        <w:rPr>
          <w:rFonts w:ascii="Times New Roman" w:hAnsi="Times New Roman" w:cs="Times New Roman"/>
          <w:i/>
          <w:iCs/>
          <w:sz w:val="26"/>
          <w:szCs w:val="26"/>
        </w:rPr>
        <w:t>NSWs dạng</w:t>
      </w:r>
      <w:r w:rsidR="00B56B98">
        <w:rPr>
          <w:rFonts w:ascii="Times New Roman" w:hAnsi="Times New Roman" w:cs="Times New Roman"/>
          <w:i/>
          <w:iCs/>
          <w:sz w:val="26"/>
          <w:szCs w:val="26"/>
        </w:rPr>
        <w:t xml:space="preserve"> LETTERS</w:t>
      </w:r>
    </w:p>
    <w:p w14:paraId="3C722644" w14:textId="79C8747B" w:rsidR="00DE296F" w:rsidRDefault="00157047" w:rsidP="00302D68">
      <w:pPr>
        <w:rPr>
          <w:rFonts w:ascii="Times New Roman" w:hAnsi="Times New Roman" w:cs="Times New Roman"/>
          <w:sz w:val="26"/>
          <w:szCs w:val="26"/>
        </w:rPr>
      </w:pPr>
      <w:r>
        <w:rPr>
          <w:rFonts w:ascii="Times New Roman" w:hAnsi="Times New Roman" w:cs="Times New Roman"/>
          <w:i/>
          <w:iCs/>
          <w:sz w:val="26"/>
          <w:szCs w:val="26"/>
        </w:rPr>
        <w:softHyphen/>
      </w:r>
      <w:r>
        <w:rPr>
          <w:rFonts w:ascii="Times New Roman" w:hAnsi="Times New Roman" w:cs="Times New Roman"/>
          <w:sz w:val="26"/>
          <w:szCs w:val="26"/>
        </w:rPr>
        <w:t xml:space="preserve">- </w:t>
      </w:r>
      <w:r w:rsidR="00DE296F">
        <w:rPr>
          <w:rFonts w:ascii="Times New Roman" w:hAnsi="Times New Roman" w:cs="Times New Roman"/>
          <w:sz w:val="26"/>
          <w:szCs w:val="26"/>
        </w:rPr>
        <w:t>Với các NSWs dạng LETTERS hầu như đã được xây dựng trong từ điển nên nếu không có trong từ điển thì tự xây dựng cách đọc theo từ.</w:t>
      </w:r>
    </w:p>
    <w:p w14:paraId="1A299523" w14:textId="1C44CD4C" w:rsidR="00DE296F" w:rsidRDefault="00DE296F" w:rsidP="00302D68">
      <w:pPr>
        <w:rPr>
          <w:rFonts w:ascii="Times New Roman" w:hAnsi="Times New Roman" w:cs="Times New Roman"/>
          <w:sz w:val="26"/>
          <w:szCs w:val="26"/>
        </w:rPr>
      </w:pPr>
      <w:r>
        <w:rPr>
          <w:rFonts w:ascii="Times New Roman" w:hAnsi="Times New Roman" w:cs="Times New Roman"/>
          <w:sz w:val="26"/>
          <w:szCs w:val="26"/>
        </w:rPr>
        <w:t>- Các NSWs thuộc LWRD nếu như không đọc được thì tách từ theo các nguyên âm, phụ âm để đọc từng từ trong dạng này</w:t>
      </w:r>
    </w:p>
    <w:p w14:paraId="1C8525E4" w14:textId="3FB4098E" w:rsidR="00DE296F" w:rsidRDefault="00DE296F" w:rsidP="00302D68">
      <w:pPr>
        <w:rPr>
          <w:rFonts w:ascii="Times New Roman" w:hAnsi="Times New Roman" w:cs="Times New Roman"/>
          <w:sz w:val="26"/>
          <w:szCs w:val="26"/>
        </w:rPr>
      </w:pPr>
      <w:r>
        <w:rPr>
          <w:rFonts w:ascii="Times New Roman" w:hAnsi="Times New Roman" w:cs="Times New Roman"/>
          <w:sz w:val="26"/>
          <w:szCs w:val="26"/>
        </w:rPr>
        <w:t>- Cuối cùng nếu không đọc được thì đọc từng chữ cái trong từ đó =(((</w:t>
      </w:r>
    </w:p>
    <w:p w14:paraId="78DF6260" w14:textId="54D3C119" w:rsidR="00DE296F" w:rsidRDefault="004D071F" w:rsidP="00302D68">
      <w:pPr>
        <w:rPr>
          <w:rFonts w:ascii="Times New Roman" w:hAnsi="Times New Roman" w:cs="Times New Roman"/>
          <w:i/>
          <w:iCs/>
          <w:sz w:val="26"/>
          <w:szCs w:val="26"/>
        </w:rPr>
      </w:pPr>
      <w:r>
        <w:rPr>
          <w:rFonts w:ascii="Times New Roman" w:hAnsi="Times New Roman" w:cs="Times New Roman"/>
          <w:i/>
          <w:iCs/>
          <w:sz w:val="26"/>
          <w:szCs w:val="26"/>
        </w:rPr>
        <w:t>4.3. NSWs dạng OTHERS</w:t>
      </w:r>
    </w:p>
    <w:p w14:paraId="5AA3B1A6" w14:textId="06048EF9" w:rsidR="004D071F" w:rsidRDefault="004D071F" w:rsidP="00302D68">
      <w:pPr>
        <w:rPr>
          <w:rFonts w:ascii="Times New Roman" w:hAnsi="Times New Roman" w:cs="Times New Roman"/>
          <w:sz w:val="26"/>
          <w:szCs w:val="26"/>
        </w:rPr>
      </w:pPr>
      <w:r>
        <w:rPr>
          <w:rFonts w:ascii="Times New Roman" w:hAnsi="Times New Roman" w:cs="Times New Roman"/>
          <w:i/>
          <w:iCs/>
          <w:sz w:val="26"/>
          <w:szCs w:val="26"/>
        </w:rPr>
        <w:softHyphen/>
      </w:r>
      <w:r w:rsidR="00DD7426">
        <w:rPr>
          <w:rFonts w:ascii="Times New Roman" w:hAnsi="Times New Roman" w:cs="Times New Roman"/>
          <w:sz w:val="26"/>
          <w:szCs w:val="26"/>
        </w:rPr>
        <w:t xml:space="preserve">- </w:t>
      </w:r>
      <w:r w:rsidR="00285D0A">
        <w:rPr>
          <w:rFonts w:ascii="Times New Roman" w:hAnsi="Times New Roman" w:cs="Times New Roman"/>
          <w:sz w:val="26"/>
          <w:szCs w:val="26"/>
        </w:rPr>
        <w:t>Diễn giải:</w:t>
      </w:r>
    </w:p>
    <w:p w14:paraId="77EDA28C" w14:textId="60FE0F9E" w:rsidR="00285D0A" w:rsidRDefault="00285D0A" w:rsidP="00285D0A">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PUNC: diễn giải theo từ điển (‘/’ =&gt; xẹt)</w:t>
      </w:r>
    </w:p>
    <w:p w14:paraId="2A7206EE" w14:textId="15C02E52" w:rsidR="00285D0A" w:rsidRDefault="00285D0A" w:rsidP="00285D0A">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DURA: </w:t>
      </w:r>
      <w:r w:rsidR="00F77F1A">
        <w:rPr>
          <w:rFonts w:ascii="Times New Roman" w:hAnsi="Times New Roman" w:cs="Times New Roman"/>
          <w:sz w:val="26"/>
          <w:szCs w:val="26"/>
        </w:rPr>
        <w:t>không xử lý =&gt; hiển thị NSW để xử lý ở level sau</w:t>
      </w:r>
    </w:p>
    <w:p w14:paraId="2B537995" w14:textId="06825F4A" w:rsidR="00F77F1A" w:rsidRDefault="00B418AD" w:rsidP="00285D0A">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URLE: </w:t>
      </w:r>
      <w:hyperlink r:id="rId9" w:history="1">
        <w:r w:rsidRPr="005D5561">
          <w:rPr>
            <w:rStyle w:val="Hyperlink"/>
            <w:rFonts w:ascii="Times New Roman" w:hAnsi="Times New Roman" w:cs="Times New Roman"/>
            <w:sz w:val="26"/>
            <w:szCs w:val="26"/>
          </w:rPr>
          <w:t>duc@gmail.com</w:t>
        </w:r>
      </w:hyperlink>
      <w:r>
        <w:rPr>
          <w:rFonts w:ascii="Times New Roman" w:hAnsi="Times New Roman" w:cs="Times New Roman"/>
          <w:sz w:val="26"/>
          <w:szCs w:val="26"/>
        </w:rPr>
        <w:t xml:space="preserve"> =&gt; dê u xê a còng gờ meo chấm com</w:t>
      </w:r>
    </w:p>
    <w:p w14:paraId="528E4D6F" w14:textId="2684F525" w:rsidR="007526E3" w:rsidRDefault="008447C1" w:rsidP="00285D0A">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MONY: đọc phần số sau đó đọc phần tiền tệ</w:t>
      </w:r>
    </w:p>
    <w:p w14:paraId="55BD6322" w14:textId="6A0BC0D9" w:rsidR="008447C1" w:rsidRDefault="009B6AB7" w:rsidP="00285D0A">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CSEQ: đọc từng ký tự trong từ (15GM =&gt; một năm gờ mờ)</w:t>
      </w:r>
    </w:p>
    <w:p w14:paraId="5FF22FC1" w14:textId="5D58B5D0" w:rsidR="00D77D2D" w:rsidRDefault="00991216" w:rsidP="00285D0A">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NONE: loại bỏ NSW</w:t>
      </w:r>
    </w:p>
    <w:p w14:paraId="2F43D0D1" w14:textId="2D43E847" w:rsidR="00BE10F9" w:rsidRPr="00122B21" w:rsidRDefault="00BE10F9" w:rsidP="00BE10F9">
      <w:pPr>
        <w:rPr>
          <w:rFonts w:ascii="Times New Roman" w:hAnsi="Times New Roman" w:cs="Times New Roman"/>
          <w:b/>
          <w:bCs/>
          <w:i/>
          <w:iCs/>
          <w:sz w:val="26"/>
          <w:szCs w:val="26"/>
        </w:rPr>
      </w:pPr>
      <w:r w:rsidRPr="00122B21">
        <w:rPr>
          <w:rFonts w:ascii="Times New Roman" w:hAnsi="Times New Roman" w:cs="Times New Roman"/>
          <w:b/>
          <w:bCs/>
          <w:i/>
          <w:iCs/>
          <w:sz w:val="26"/>
          <w:szCs w:val="26"/>
        </w:rPr>
        <w:t>5. Bổ sung</w:t>
      </w:r>
    </w:p>
    <w:p w14:paraId="3277CAAA" w14:textId="3A09BB8D" w:rsidR="0020671C" w:rsidRDefault="00403C03" w:rsidP="00BE10F9">
      <w:pPr>
        <w:rPr>
          <w:rFonts w:ascii="Times New Roman" w:hAnsi="Times New Roman" w:cs="Times New Roman"/>
          <w:i/>
          <w:iCs/>
          <w:sz w:val="26"/>
          <w:szCs w:val="26"/>
        </w:rPr>
      </w:pPr>
      <w:r>
        <w:rPr>
          <w:rFonts w:ascii="Times New Roman" w:hAnsi="Times New Roman" w:cs="Times New Roman"/>
          <w:i/>
          <w:iCs/>
          <w:sz w:val="26"/>
          <w:szCs w:val="26"/>
        </w:rPr>
        <w:t>5.1. Xây dựng từ tiếng anh sang văn bản tiếng việt (old)</w:t>
      </w:r>
    </w:p>
    <w:p w14:paraId="69DD453A" w14:textId="513C2FA3" w:rsidR="008E1BA0" w:rsidRPr="008E1BA0" w:rsidRDefault="008E1BA0" w:rsidP="008E1BA0">
      <w:pPr>
        <w:ind w:firstLine="720"/>
        <w:rPr>
          <w:rFonts w:ascii="Times New Roman" w:hAnsi="Times New Roman" w:cs="Times New Roman"/>
          <w:sz w:val="26"/>
          <w:szCs w:val="26"/>
        </w:rPr>
      </w:pPr>
      <w:r w:rsidRPr="008E1BA0">
        <w:rPr>
          <w:rFonts w:ascii="Times New Roman" w:hAnsi="Times New Roman" w:cs="Times New Roman"/>
          <w:sz w:val="26"/>
          <w:szCs w:val="26"/>
        </w:rPr>
        <w:t>Với các từ tiếng Anh trong văn bản tiếng Việt, cụ thể là trong các bài báo, cần chuyển chúng về dạng đọc được của tiếng Việt. Các từ tiếng Anh sẽ được phân vào nhóm LWRD (đọc như một từ).</w:t>
      </w:r>
    </w:p>
    <w:p w14:paraId="68B5C245" w14:textId="77777777" w:rsidR="008E1BA0" w:rsidRPr="008E1BA0" w:rsidRDefault="008E1BA0" w:rsidP="008E1BA0">
      <w:pPr>
        <w:rPr>
          <w:rFonts w:ascii="Times New Roman" w:hAnsi="Times New Roman" w:cs="Times New Roman"/>
          <w:sz w:val="26"/>
          <w:szCs w:val="26"/>
          <w:u w:val="single"/>
        </w:rPr>
      </w:pPr>
      <w:r w:rsidRPr="008E1BA0">
        <w:rPr>
          <w:rFonts w:ascii="Times New Roman" w:hAnsi="Times New Roman" w:cs="Times New Roman"/>
          <w:sz w:val="26"/>
          <w:szCs w:val="26"/>
          <w:u w:val="single"/>
        </w:rPr>
        <w:t>Phương pháp đề xuất:</w:t>
      </w:r>
    </w:p>
    <w:p w14:paraId="1FEAC91B" w14:textId="77777777" w:rsidR="008E1BA0" w:rsidRPr="008E1BA0" w:rsidRDefault="008E1BA0" w:rsidP="008E1BA0">
      <w:pPr>
        <w:widowControl w:val="0"/>
        <w:numPr>
          <w:ilvl w:val="0"/>
          <w:numId w:val="4"/>
        </w:numPr>
        <w:spacing w:after="0" w:line="240" w:lineRule="auto"/>
        <w:ind w:left="360" w:firstLine="360"/>
        <w:rPr>
          <w:rFonts w:ascii="Times New Roman" w:hAnsi="Times New Roman" w:cs="Times New Roman"/>
          <w:sz w:val="26"/>
          <w:szCs w:val="26"/>
        </w:rPr>
      </w:pPr>
      <w:r w:rsidRPr="008E1BA0">
        <w:rPr>
          <w:rFonts w:ascii="Times New Roman" w:hAnsi="Times New Roman" w:cs="Times New Roman"/>
          <w:sz w:val="26"/>
          <w:szCs w:val="26"/>
        </w:rPr>
        <w:t>Xây dựng từ điển tương ứng giữa từ tiếng Anh và cách đọc tiếng Việt (1) cho một số từ thông dụng , kết hợp sử dụng từ điển đọc gần giống (2) để xử lý những từ ít phổ biến hơn.</w:t>
      </w:r>
    </w:p>
    <w:p w14:paraId="0D31C3D7" w14:textId="77777777" w:rsidR="008E1BA0" w:rsidRPr="008E1BA0" w:rsidRDefault="008E1BA0" w:rsidP="008E1BA0">
      <w:pPr>
        <w:widowControl w:val="0"/>
        <w:numPr>
          <w:ilvl w:val="0"/>
          <w:numId w:val="4"/>
        </w:numPr>
        <w:spacing w:after="0" w:line="240" w:lineRule="auto"/>
        <w:ind w:left="360" w:firstLine="360"/>
        <w:rPr>
          <w:rFonts w:ascii="Times New Roman" w:hAnsi="Times New Roman" w:cs="Times New Roman"/>
          <w:sz w:val="26"/>
          <w:szCs w:val="26"/>
        </w:rPr>
      </w:pPr>
      <w:r w:rsidRPr="008E1BA0">
        <w:rPr>
          <w:rFonts w:ascii="Times New Roman" w:hAnsi="Times New Roman" w:cs="Times New Roman"/>
          <w:sz w:val="26"/>
          <w:szCs w:val="26"/>
        </w:rPr>
        <w:t xml:space="preserve">Với từ điển 1 sẽ có cấu trúc bao gồm nhiều dòng, mỗi dòng là một cặp từ </w:t>
      </w:r>
      <w:r w:rsidRPr="008E1BA0">
        <w:rPr>
          <w:rFonts w:ascii="Times New Roman" w:hAnsi="Times New Roman" w:cs="Times New Roman"/>
          <w:sz w:val="26"/>
          <w:szCs w:val="26"/>
        </w:rPr>
        <w:lastRenderedPageBreak/>
        <w:t>tiếng Anh: cách đọc tiếng Việt.</w:t>
      </w:r>
    </w:p>
    <w:p w14:paraId="4932B6F8" w14:textId="77777777" w:rsidR="008E1BA0" w:rsidRPr="008E1BA0" w:rsidRDefault="008E1BA0" w:rsidP="008E1BA0">
      <w:pPr>
        <w:ind w:left="360" w:firstLine="720"/>
        <w:rPr>
          <w:rFonts w:ascii="Times New Roman" w:hAnsi="Times New Roman" w:cs="Times New Roman"/>
          <w:sz w:val="26"/>
          <w:szCs w:val="26"/>
        </w:rPr>
      </w:pPr>
      <w:r w:rsidRPr="008E1BA0">
        <w:rPr>
          <w:rFonts w:ascii="Times New Roman" w:hAnsi="Times New Roman" w:cs="Times New Roman"/>
          <w:sz w:val="26"/>
          <w:szCs w:val="26"/>
        </w:rPr>
        <w:t>Ví dụ: NATO : na tô</w:t>
      </w:r>
    </w:p>
    <w:p w14:paraId="39A213D9" w14:textId="77777777" w:rsidR="008E1BA0" w:rsidRPr="008E1BA0" w:rsidRDefault="008E1BA0" w:rsidP="008E1BA0">
      <w:pPr>
        <w:ind w:left="1080" w:firstLine="720"/>
        <w:rPr>
          <w:rFonts w:ascii="Times New Roman" w:hAnsi="Times New Roman" w:cs="Times New Roman"/>
          <w:sz w:val="26"/>
          <w:szCs w:val="26"/>
        </w:rPr>
      </w:pPr>
      <w:r w:rsidRPr="008E1BA0">
        <w:rPr>
          <w:rFonts w:ascii="Times New Roman" w:hAnsi="Times New Roman" w:cs="Times New Roman"/>
          <w:sz w:val="26"/>
          <w:szCs w:val="26"/>
        </w:rPr>
        <w:t xml:space="preserve"> Paris : pa ri</w:t>
      </w:r>
    </w:p>
    <w:p w14:paraId="19E037D0" w14:textId="77777777" w:rsidR="008E1BA0" w:rsidRPr="008E1BA0" w:rsidRDefault="008E1BA0" w:rsidP="008E1BA0">
      <w:pPr>
        <w:ind w:left="1080" w:firstLine="720"/>
        <w:rPr>
          <w:rFonts w:ascii="Times New Roman" w:hAnsi="Times New Roman" w:cs="Times New Roman"/>
          <w:sz w:val="26"/>
          <w:szCs w:val="26"/>
        </w:rPr>
      </w:pPr>
      <w:r w:rsidRPr="008E1BA0">
        <w:rPr>
          <w:rFonts w:ascii="Times New Roman" w:hAnsi="Times New Roman" w:cs="Times New Roman"/>
          <w:sz w:val="26"/>
          <w:szCs w:val="26"/>
        </w:rPr>
        <w:t xml:space="preserve"> London: Luân đôn</w:t>
      </w:r>
    </w:p>
    <w:p w14:paraId="60CCB725" w14:textId="14D88392" w:rsidR="008E1BA0" w:rsidRPr="008E1BA0" w:rsidRDefault="008E1BA0" w:rsidP="008E1BA0">
      <w:pPr>
        <w:ind w:left="1080" w:firstLine="720"/>
        <w:rPr>
          <w:rFonts w:ascii="Times New Roman" w:hAnsi="Times New Roman" w:cs="Times New Roman"/>
          <w:sz w:val="26"/>
          <w:szCs w:val="26"/>
        </w:rPr>
      </w:pPr>
      <w:r w:rsidRPr="008E1BA0">
        <w:rPr>
          <w:rFonts w:ascii="Times New Roman" w:hAnsi="Times New Roman" w:cs="Times New Roman"/>
          <w:sz w:val="26"/>
          <w:szCs w:val="26"/>
        </w:rPr>
        <w:t xml:space="preserve"> Napoleon : Na pô lê ông</w:t>
      </w:r>
    </w:p>
    <w:p w14:paraId="289B0273" w14:textId="77777777" w:rsidR="008E1BA0" w:rsidRPr="008E1BA0" w:rsidRDefault="008E1BA0" w:rsidP="008E1BA0">
      <w:pPr>
        <w:widowControl w:val="0"/>
        <w:numPr>
          <w:ilvl w:val="0"/>
          <w:numId w:val="4"/>
        </w:numPr>
        <w:spacing w:after="0" w:line="240" w:lineRule="auto"/>
        <w:ind w:left="1080" w:hanging="360"/>
        <w:rPr>
          <w:rFonts w:ascii="Times New Roman" w:hAnsi="Times New Roman" w:cs="Times New Roman"/>
          <w:sz w:val="26"/>
          <w:szCs w:val="26"/>
        </w:rPr>
      </w:pPr>
      <w:r w:rsidRPr="008E1BA0">
        <w:rPr>
          <w:rFonts w:ascii="Times New Roman" w:hAnsi="Times New Roman" w:cs="Times New Roman"/>
          <w:sz w:val="26"/>
          <w:szCs w:val="26"/>
        </w:rPr>
        <w:t>Tuy nhiên từ điển 1 sẽ không phủ được toàn bộ các từ tiếng Anh với cách đọc thường dùng. Vì vậy chúng ta cần sử dụng từ điển 2 với luật sinh cách đọc.</w:t>
      </w:r>
    </w:p>
    <w:p w14:paraId="5DB9C0DB" w14:textId="77777777" w:rsidR="008E1BA0" w:rsidRPr="008E1BA0" w:rsidRDefault="008E1BA0" w:rsidP="008E1BA0">
      <w:pPr>
        <w:ind w:left="720"/>
        <w:rPr>
          <w:rFonts w:ascii="Times New Roman" w:hAnsi="Times New Roman" w:cs="Times New Roman"/>
          <w:sz w:val="26"/>
          <w:szCs w:val="26"/>
        </w:rPr>
      </w:pPr>
      <w:r w:rsidRPr="008E1BA0">
        <w:rPr>
          <w:rFonts w:ascii="Times New Roman" w:hAnsi="Times New Roman" w:cs="Times New Roman"/>
          <w:sz w:val="26"/>
          <w:szCs w:val="26"/>
        </w:rPr>
        <w:t xml:space="preserve"> </w:t>
      </w:r>
      <w:r w:rsidRPr="008E1BA0">
        <w:rPr>
          <w:rFonts w:ascii="Times New Roman" w:hAnsi="Times New Roman" w:cs="Times New Roman"/>
          <w:sz w:val="26"/>
          <w:szCs w:val="26"/>
        </w:rPr>
        <w:tab/>
        <w:t>Chúng ta sử dụng từ điển CMU (</w:t>
      </w:r>
      <w:hyperlink r:id="rId10" w:history="1">
        <w:r w:rsidRPr="008E1BA0">
          <w:rPr>
            <w:rStyle w:val="Hyperlink"/>
            <w:rFonts w:ascii="Times New Roman" w:hAnsi="Times New Roman" w:cs="Times New Roman"/>
            <w:sz w:val="26"/>
            <w:szCs w:val="26"/>
          </w:rPr>
          <w:t>CMU pronouncing dictionary</w:t>
        </w:r>
      </w:hyperlink>
      <w:r w:rsidRPr="008E1BA0">
        <w:rPr>
          <w:rFonts w:ascii="Times New Roman" w:hAnsi="Times New Roman" w:cs="Times New Roman"/>
          <w:sz w:val="26"/>
          <w:szCs w:val="26"/>
        </w:rPr>
        <w:t>) để đưa ra được phiên âm tiếng Anh, sau đó chuyển về cách đọc tiếng Việt gần giống nhất. (có thể sử dụng thư viện pronouncing của python).</w:t>
      </w:r>
    </w:p>
    <w:p w14:paraId="3A286B8C" w14:textId="77777777" w:rsidR="008E1BA0" w:rsidRPr="008E1BA0" w:rsidRDefault="008E1BA0" w:rsidP="008E1BA0">
      <w:pPr>
        <w:ind w:left="720" w:firstLine="720"/>
        <w:rPr>
          <w:rFonts w:ascii="Times New Roman" w:hAnsi="Times New Roman" w:cs="Times New Roman"/>
          <w:sz w:val="26"/>
          <w:szCs w:val="26"/>
        </w:rPr>
      </w:pPr>
      <w:r w:rsidRPr="008E1BA0">
        <w:rPr>
          <w:rFonts w:ascii="Times New Roman" w:hAnsi="Times New Roman" w:cs="Times New Roman"/>
          <w:sz w:val="26"/>
          <w:szCs w:val="26"/>
        </w:rPr>
        <w:t>Ví dụ với thư viện CMU:</w:t>
      </w:r>
    </w:p>
    <w:p w14:paraId="3BB2B978" w14:textId="77777777" w:rsidR="008E1BA0" w:rsidRPr="008E1BA0" w:rsidRDefault="008E1BA0" w:rsidP="008E1BA0">
      <w:pPr>
        <w:ind w:left="1440" w:firstLine="720"/>
        <w:rPr>
          <w:rFonts w:ascii="Times New Roman" w:hAnsi="Times New Roman" w:cs="Times New Roman"/>
          <w:sz w:val="26"/>
          <w:szCs w:val="26"/>
        </w:rPr>
      </w:pPr>
      <w:r w:rsidRPr="008E1BA0">
        <w:rPr>
          <w:rFonts w:ascii="Times New Roman" w:hAnsi="Times New Roman" w:cs="Times New Roman"/>
          <w:sz w:val="26"/>
          <w:szCs w:val="26"/>
        </w:rPr>
        <w:t>cheese =&gt; CH IY Z</w:t>
      </w:r>
    </w:p>
    <w:p w14:paraId="528201BE" w14:textId="77777777" w:rsidR="008E1BA0" w:rsidRPr="008E1BA0" w:rsidRDefault="008E1BA0" w:rsidP="008E1BA0">
      <w:pPr>
        <w:ind w:left="1440" w:firstLine="720"/>
        <w:rPr>
          <w:rFonts w:ascii="Times New Roman" w:hAnsi="Times New Roman" w:cs="Times New Roman"/>
          <w:sz w:val="26"/>
          <w:szCs w:val="26"/>
        </w:rPr>
      </w:pPr>
      <w:r w:rsidRPr="008E1BA0">
        <w:rPr>
          <w:rFonts w:ascii="Times New Roman" w:hAnsi="Times New Roman" w:cs="Times New Roman"/>
          <w:sz w:val="26"/>
          <w:szCs w:val="26"/>
        </w:rPr>
        <w:t>read =&gt; R IY D</w:t>
      </w:r>
    </w:p>
    <w:p w14:paraId="6089A4FF" w14:textId="5BFA726A" w:rsidR="008E1BA0" w:rsidRPr="008E1BA0" w:rsidRDefault="008E1BA0" w:rsidP="008E1BA0">
      <w:pPr>
        <w:ind w:left="1440" w:firstLine="720"/>
        <w:rPr>
          <w:rFonts w:ascii="Times New Roman" w:hAnsi="Times New Roman" w:cs="Times New Roman"/>
          <w:sz w:val="26"/>
          <w:szCs w:val="26"/>
        </w:rPr>
      </w:pPr>
      <w:r w:rsidRPr="008E1BA0">
        <w:rPr>
          <w:rFonts w:ascii="Times New Roman" w:hAnsi="Times New Roman" w:cs="Times New Roman"/>
          <w:sz w:val="26"/>
          <w:szCs w:val="26"/>
        </w:rPr>
        <w:t>seizure =&gt; S IY ZH ER</w:t>
      </w:r>
    </w:p>
    <w:p w14:paraId="1B8BB5B6" w14:textId="77777777" w:rsidR="008E1BA0" w:rsidRPr="008E1BA0" w:rsidRDefault="008E1BA0" w:rsidP="008E1BA0">
      <w:pPr>
        <w:ind w:left="720" w:firstLine="720"/>
        <w:rPr>
          <w:rFonts w:ascii="Times New Roman" w:hAnsi="Times New Roman" w:cs="Times New Roman"/>
          <w:sz w:val="26"/>
          <w:szCs w:val="26"/>
        </w:rPr>
      </w:pPr>
      <w:r w:rsidRPr="008E1BA0">
        <w:rPr>
          <w:rFonts w:ascii="Times New Roman" w:hAnsi="Times New Roman" w:cs="Times New Roman"/>
          <w:sz w:val="26"/>
          <w:szCs w:val="26"/>
        </w:rPr>
        <w:t>Sau đó từ phiên âm tiếng Anh ta đưa về cách đọc tiếng Việt gần giống bằng cách dùng 1 số luật:</w:t>
      </w:r>
    </w:p>
    <w:p w14:paraId="59C6D03F" w14:textId="77777777" w:rsidR="008E1BA0" w:rsidRPr="008E1BA0" w:rsidRDefault="008E1BA0" w:rsidP="008E1BA0">
      <w:pPr>
        <w:ind w:left="720" w:firstLine="720"/>
        <w:rPr>
          <w:rFonts w:ascii="Times New Roman" w:hAnsi="Times New Roman" w:cs="Times New Roman"/>
          <w:sz w:val="26"/>
          <w:szCs w:val="26"/>
        </w:rPr>
      </w:pPr>
      <w:r w:rsidRPr="008E1BA0">
        <w:rPr>
          <w:rFonts w:ascii="Times New Roman" w:hAnsi="Times New Roman" w:cs="Times New Roman"/>
          <w:sz w:val="26"/>
          <w:szCs w:val="26"/>
        </w:rPr>
        <w:t>Ví dụ: IY chuyển thành i</w:t>
      </w:r>
    </w:p>
    <w:p w14:paraId="3B2FE584" w14:textId="77777777" w:rsidR="008E1BA0" w:rsidRPr="008E1BA0" w:rsidRDefault="008E1BA0" w:rsidP="008E1BA0">
      <w:pPr>
        <w:ind w:left="1440" w:firstLine="720"/>
        <w:rPr>
          <w:rFonts w:ascii="Times New Roman" w:hAnsi="Times New Roman" w:cs="Times New Roman"/>
          <w:sz w:val="26"/>
          <w:szCs w:val="26"/>
        </w:rPr>
      </w:pPr>
      <w:r w:rsidRPr="008E1BA0">
        <w:rPr>
          <w:rFonts w:ascii="Times New Roman" w:hAnsi="Times New Roman" w:cs="Times New Roman"/>
          <w:sz w:val="26"/>
          <w:szCs w:val="26"/>
        </w:rPr>
        <w:t>ER chuyển thành ơ</w:t>
      </w:r>
    </w:p>
    <w:p w14:paraId="3784D09F" w14:textId="77777777" w:rsidR="008E1BA0" w:rsidRPr="008E1BA0" w:rsidRDefault="008E1BA0" w:rsidP="008E1BA0">
      <w:pPr>
        <w:ind w:left="1440" w:firstLine="720"/>
        <w:rPr>
          <w:rFonts w:ascii="Times New Roman" w:hAnsi="Times New Roman" w:cs="Times New Roman"/>
          <w:sz w:val="26"/>
          <w:szCs w:val="26"/>
        </w:rPr>
      </w:pPr>
      <w:r w:rsidRPr="008E1BA0">
        <w:rPr>
          <w:rFonts w:ascii="Times New Roman" w:hAnsi="Times New Roman" w:cs="Times New Roman"/>
          <w:sz w:val="26"/>
          <w:szCs w:val="26"/>
        </w:rPr>
        <w:t>S chuyển thành x,</w:t>
      </w:r>
    </w:p>
    <w:p w14:paraId="7D442B2A" w14:textId="77777777" w:rsidR="008E1BA0" w:rsidRPr="008E1BA0" w:rsidRDefault="008E1BA0" w:rsidP="008E1BA0">
      <w:pPr>
        <w:ind w:left="1440" w:firstLine="720"/>
        <w:rPr>
          <w:rFonts w:ascii="Times New Roman" w:hAnsi="Times New Roman" w:cs="Times New Roman"/>
          <w:sz w:val="26"/>
          <w:szCs w:val="26"/>
        </w:rPr>
      </w:pPr>
      <w:r w:rsidRPr="008E1BA0">
        <w:rPr>
          <w:rFonts w:ascii="Times New Roman" w:hAnsi="Times New Roman" w:cs="Times New Roman"/>
          <w:sz w:val="26"/>
          <w:szCs w:val="26"/>
        </w:rPr>
        <w:t>SH chuyển thành s</w:t>
      </w:r>
    </w:p>
    <w:p w14:paraId="3B38EE6F" w14:textId="77777777" w:rsidR="008E1BA0" w:rsidRPr="008E1BA0" w:rsidRDefault="008E1BA0" w:rsidP="008E1BA0">
      <w:pPr>
        <w:ind w:left="1440" w:firstLine="720"/>
        <w:rPr>
          <w:rFonts w:ascii="Times New Roman" w:hAnsi="Times New Roman" w:cs="Times New Roman"/>
          <w:sz w:val="26"/>
          <w:szCs w:val="26"/>
        </w:rPr>
      </w:pPr>
      <w:r w:rsidRPr="008E1BA0">
        <w:rPr>
          <w:rFonts w:ascii="Times New Roman" w:hAnsi="Times New Roman" w:cs="Times New Roman"/>
          <w:sz w:val="26"/>
          <w:szCs w:val="26"/>
        </w:rPr>
        <w:t>ZH chuyển thành d</w:t>
      </w:r>
    </w:p>
    <w:p w14:paraId="121FDBB0" w14:textId="77777777" w:rsidR="008E1BA0" w:rsidRPr="008E1BA0" w:rsidRDefault="008E1BA0" w:rsidP="008E1BA0">
      <w:pPr>
        <w:ind w:left="1440" w:firstLine="720"/>
        <w:rPr>
          <w:rFonts w:ascii="Times New Roman" w:hAnsi="Times New Roman" w:cs="Times New Roman"/>
          <w:sz w:val="26"/>
          <w:szCs w:val="26"/>
        </w:rPr>
      </w:pPr>
      <w:r w:rsidRPr="008E1BA0">
        <w:rPr>
          <w:rFonts w:ascii="Times New Roman" w:hAnsi="Times New Roman" w:cs="Times New Roman"/>
          <w:sz w:val="26"/>
          <w:szCs w:val="26"/>
        </w:rPr>
        <w:t>....</w:t>
      </w:r>
    </w:p>
    <w:p w14:paraId="6B3BADBA" w14:textId="77777777" w:rsidR="008E1BA0" w:rsidRPr="008E1BA0" w:rsidRDefault="008E1BA0" w:rsidP="008E1BA0">
      <w:pPr>
        <w:ind w:left="720"/>
        <w:rPr>
          <w:rFonts w:ascii="Times New Roman" w:hAnsi="Times New Roman" w:cs="Times New Roman"/>
          <w:sz w:val="26"/>
          <w:szCs w:val="26"/>
        </w:rPr>
      </w:pPr>
      <w:r w:rsidRPr="008E1BA0">
        <w:rPr>
          <w:rFonts w:ascii="Times New Roman" w:hAnsi="Times New Roman" w:cs="Times New Roman"/>
          <w:sz w:val="26"/>
          <w:szCs w:val="26"/>
        </w:rPr>
        <w:t xml:space="preserve">=&gt; Cần xây dụng luật hoàn chỉnh, chú ý tới các ending sound, nếu không có trong tiếng Việt thì có thể chuyển đổi hoặc bỏ. </w:t>
      </w:r>
    </w:p>
    <w:p w14:paraId="6B849AA6" w14:textId="77777777" w:rsidR="008E1BA0" w:rsidRPr="008E1BA0" w:rsidRDefault="008E1BA0" w:rsidP="008E1BA0">
      <w:pPr>
        <w:ind w:left="720"/>
        <w:rPr>
          <w:rFonts w:ascii="Times New Roman" w:hAnsi="Times New Roman" w:cs="Times New Roman"/>
          <w:sz w:val="26"/>
          <w:szCs w:val="26"/>
        </w:rPr>
      </w:pPr>
      <w:r w:rsidRPr="008E1BA0">
        <w:rPr>
          <w:rFonts w:ascii="Times New Roman" w:hAnsi="Times New Roman" w:cs="Times New Roman"/>
          <w:sz w:val="26"/>
          <w:szCs w:val="26"/>
        </w:rPr>
        <w:t>Ví dụ: cheese =&gt; CH IY Z có ending sound là Z thì ta bỏ</w:t>
      </w:r>
    </w:p>
    <w:p w14:paraId="592DC9AA" w14:textId="77777777" w:rsidR="008E1BA0" w:rsidRPr="008E1BA0" w:rsidRDefault="008E1BA0" w:rsidP="008E1BA0">
      <w:pPr>
        <w:ind w:left="1440"/>
        <w:rPr>
          <w:rFonts w:ascii="Times New Roman" w:hAnsi="Times New Roman" w:cs="Times New Roman"/>
          <w:sz w:val="26"/>
          <w:szCs w:val="26"/>
        </w:rPr>
      </w:pPr>
      <w:r w:rsidRPr="008E1BA0">
        <w:rPr>
          <w:rFonts w:ascii="Times New Roman" w:hAnsi="Times New Roman" w:cs="Times New Roman"/>
          <w:sz w:val="26"/>
          <w:szCs w:val="26"/>
        </w:rPr>
        <w:t xml:space="preserve"> read =&gt; R IY D có ending sound là D thì ta chuyển thành t</w:t>
      </w:r>
    </w:p>
    <w:p w14:paraId="4C9E663C" w14:textId="77777777" w:rsidR="008E1BA0" w:rsidRPr="008E1BA0" w:rsidRDefault="008E1BA0" w:rsidP="008E1BA0">
      <w:pPr>
        <w:ind w:left="720"/>
        <w:rPr>
          <w:rFonts w:ascii="Times New Roman" w:hAnsi="Times New Roman" w:cs="Times New Roman"/>
          <w:sz w:val="26"/>
          <w:szCs w:val="26"/>
        </w:rPr>
      </w:pPr>
      <w:r w:rsidRPr="008E1BA0">
        <w:rPr>
          <w:rFonts w:ascii="Times New Roman" w:hAnsi="Times New Roman" w:cs="Times New Roman"/>
          <w:sz w:val="26"/>
          <w:szCs w:val="26"/>
        </w:rPr>
        <w:t>Sau khi sử dụng luật để chuyển đổi, ta xây dựng được từ điển 2:</w:t>
      </w:r>
    </w:p>
    <w:p w14:paraId="73C4DFB7" w14:textId="77777777" w:rsidR="008E1BA0" w:rsidRPr="008E1BA0" w:rsidRDefault="008E1BA0" w:rsidP="008E1BA0">
      <w:pPr>
        <w:ind w:left="720" w:firstLine="720"/>
        <w:rPr>
          <w:rFonts w:ascii="Times New Roman" w:hAnsi="Times New Roman" w:cs="Times New Roman"/>
          <w:sz w:val="26"/>
          <w:szCs w:val="26"/>
        </w:rPr>
      </w:pPr>
      <w:r w:rsidRPr="008E1BA0">
        <w:rPr>
          <w:rFonts w:ascii="Times New Roman" w:hAnsi="Times New Roman" w:cs="Times New Roman"/>
          <w:sz w:val="26"/>
          <w:szCs w:val="26"/>
        </w:rPr>
        <w:t>read =&gt; rit</w:t>
      </w:r>
    </w:p>
    <w:p w14:paraId="62C75A1A" w14:textId="77777777" w:rsidR="008E1BA0" w:rsidRPr="008E1BA0" w:rsidRDefault="008E1BA0" w:rsidP="008E1BA0">
      <w:pPr>
        <w:ind w:left="720" w:firstLine="720"/>
        <w:rPr>
          <w:rFonts w:ascii="Times New Roman" w:hAnsi="Times New Roman" w:cs="Times New Roman"/>
          <w:sz w:val="26"/>
          <w:szCs w:val="26"/>
        </w:rPr>
      </w:pPr>
      <w:r w:rsidRPr="008E1BA0">
        <w:rPr>
          <w:rFonts w:ascii="Times New Roman" w:hAnsi="Times New Roman" w:cs="Times New Roman"/>
          <w:sz w:val="26"/>
          <w:szCs w:val="26"/>
        </w:rPr>
        <w:t>seizure =&gt; xi dơ</w:t>
      </w:r>
    </w:p>
    <w:p w14:paraId="3B17D0A2" w14:textId="0D2F98CE" w:rsidR="008A2703" w:rsidRDefault="008A2703" w:rsidP="008A2703">
      <w:pPr>
        <w:rPr>
          <w:rFonts w:ascii="Times New Roman" w:hAnsi="Times New Roman" w:cs="Times New Roman"/>
          <w:i/>
          <w:iCs/>
          <w:sz w:val="26"/>
          <w:szCs w:val="26"/>
        </w:rPr>
      </w:pPr>
      <w:r>
        <w:rPr>
          <w:rFonts w:ascii="Times New Roman" w:hAnsi="Times New Roman" w:cs="Times New Roman"/>
          <w:i/>
          <w:iCs/>
          <w:sz w:val="26"/>
          <w:szCs w:val="26"/>
        </w:rPr>
        <w:lastRenderedPageBreak/>
        <w:t>5.</w:t>
      </w:r>
      <w:r>
        <w:rPr>
          <w:rFonts w:ascii="Times New Roman" w:hAnsi="Times New Roman" w:cs="Times New Roman"/>
          <w:i/>
          <w:iCs/>
          <w:sz w:val="26"/>
          <w:szCs w:val="26"/>
        </w:rPr>
        <w:t>2</w:t>
      </w:r>
      <w:r>
        <w:rPr>
          <w:rFonts w:ascii="Times New Roman" w:hAnsi="Times New Roman" w:cs="Times New Roman"/>
          <w:i/>
          <w:iCs/>
          <w:sz w:val="26"/>
          <w:szCs w:val="26"/>
        </w:rPr>
        <w:t>. Xây dựng từ tiếng anh sang văn bản tiếng việt (</w:t>
      </w:r>
      <w:r w:rsidR="00112C12">
        <w:rPr>
          <w:rFonts w:ascii="Times New Roman" w:hAnsi="Times New Roman" w:cs="Times New Roman"/>
          <w:i/>
          <w:iCs/>
          <w:sz w:val="26"/>
          <w:szCs w:val="26"/>
        </w:rPr>
        <w:t>new</w:t>
      </w:r>
      <w:r>
        <w:rPr>
          <w:rFonts w:ascii="Times New Roman" w:hAnsi="Times New Roman" w:cs="Times New Roman"/>
          <w:i/>
          <w:iCs/>
          <w:sz w:val="26"/>
          <w:szCs w:val="26"/>
        </w:rPr>
        <w:t>)</w:t>
      </w:r>
    </w:p>
    <w:p w14:paraId="226CD23D" w14:textId="19D1A89F" w:rsidR="00403C03" w:rsidRDefault="00112C12" w:rsidP="00B53E70">
      <w:pPr>
        <w:spacing w:line="276" w:lineRule="auto"/>
        <w:rPr>
          <w:rFonts w:ascii="Times New Roman" w:hAnsi="Times New Roman" w:cs="Times New Roman"/>
          <w:sz w:val="26"/>
          <w:szCs w:val="26"/>
        </w:rPr>
      </w:pPr>
      <w:r>
        <w:rPr>
          <w:rFonts w:ascii="Times New Roman" w:hAnsi="Times New Roman" w:cs="Times New Roman"/>
          <w:i/>
          <w:iCs/>
          <w:sz w:val="26"/>
          <w:szCs w:val="26"/>
        </w:rPr>
        <w:tab/>
      </w:r>
      <w:r>
        <w:rPr>
          <w:rFonts w:ascii="Times New Roman" w:hAnsi="Times New Roman" w:cs="Times New Roman"/>
          <w:sz w:val="26"/>
          <w:szCs w:val="26"/>
        </w:rPr>
        <w:t xml:space="preserve">Xây dựng một từ tiếng anh tương tự như cách cũ, tuy nhiên </w:t>
      </w:r>
      <w:r w:rsidR="00EE7A73">
        <w:rPr>
          <w:rFonts w:ascii="Times New Roman" w:hAnsi="Times New Roman" w:cs="Times New Roman"/>
          <w:sz w:val="26"/>
          <w:szCs w:val="26"/>
        </w:rPr>
        <w:t xml:space="preserve">thay vì </w:t>
      </w:r>
      <w:r w:rsidR="00B53E70">
        <w:rPr>
          <w:rFonts w:ascii="Times New Roman" w:hAnsi="Times New Roman" w:cs="Times New Roman"/>
          <w:sz w:val="26"/>
          <w:szCs w:val="26"/>
        </w:rPr>
        <w:t>đưa về cách đọc tiếng việt</w:t>
      </w:r>
      <w:r w:rsidR="00EE7A73">
        <w:rPr>
          <w:rFonts w:ascii="Times New Roman" w:hAnsi="Times New Roman" w:cs="Times New Roman"/>
          <w:sz w:val="26"/>
          <w:szCs w:val="26"/>
        </w:rPr>
        <w:t xml:space="preserve"> ngay sau khi có phiên âm tiếng anh thì ta tách từ đã có phiên âm</w:t>
      </w:r>
      <w:r w:rsidR="00AF36E9">
        <w:rPr>
          <w:rFonts w:ascii="Times New Roman" w:hAnsi="Times New Roman" w:cs="Times New Roman"/>
          <w:sz w:val="26"/>
          <w:szCs w:val="26"/>
        </w:rPr>
        <w:t xml:space="preserve"> tiếng anh</w:t>
      </w:r>
      <w:r w:rsidR="00EE7A73">
        <w:rPr>
          <w:rFonts w:ascii="Times New Roman" w:hAnsi="Times New Roman" w:cs="Times New Roman"/>
          <w:sz w:val="26"/>
          <w:szCs w:val="26"/>
        </w:rPr>
        <w:t xml:space="preserve"> ra trước sau đó ta sẽ </w:t>
      </w:r>
      <w:r w:rsidR="001710F3">
        <w:rPr>
          <w:rFonts w:ascii="Times New Roman" w:hAnsi="Times New Roman" w:cs="Times New Roman"/>
          <w:sz w:val="26"/>
          <w:szCs w:val="26"/>
        </w:rPr>
        <w:t>đưa về cách đọc tiếng việt</w:t>
      </w:r>
      <w:r w:rsidR="005334CD">
        <w:rPr>
          <w:rFonts w:ascii="Times New Roman" w:hAnsi="Times New Roman" w:cs="Times New Roman"/>
          <w:sz w:val="26"/>
          <w:szCs w:val="26"/>
        </w:rPr>
        <w:t xml:space="preserve"> để đọc từng từ chính xác hơn</w:t>
      </w:r>
    </w:p>
    <w:p w14:paraId="64695712" w14:textId="07832EE6" w:rsidR="00600613" w:rsidRDefault="00F15EA3" w:rsidP="00065C5A">
      <w:pPr>
        <w:spacing w:line="276" w:lineRule="auto"/>
        <w:rPr>
          <w:rFonts w:ascii="Times New Roman" w:hAnsi="Times New Roman" w:cs="Times New Roman"/>
          <w:sz w:val="26"/>
          <w:szCs w:val="26"/>
        </w:rPr>
      </w:pPr>
      <w:r>
        <w:rPr>
          <w:rFonts w:ascii="Times New Roman" w:hAnsi="Times New Roman" w:cs="Times New Roman"/>
          <w:sz w:val="26"/>
          <w:szCs w:val="26"/>
        </w:rPr>
        <w:t xml:space="preserve">Ví dụ: </w:t>
      </w:r>
      <w:r w:rsidR="004052E5" w:rsidRPr="008E1BA0">
        <w:rPr>
          <w:rFonts w:ascii="Times New Roman" w:hAnsi="Times New Roman" w:cs="Times New Roman"/>
          <w:sz w:val="26"/>
          <w:szCs w:val="26"/>
        </w:rPr>
        <w:t>S IY ZH ER</w:t>
      </w:r>
      <w:r w:rsidR="004052E5">
        <w:rPr>
          <w:rFonts w:ascii="Times New Roman" w:hAnsi="Times New Roman" w:cs="Times New Roman"/>
          <w:sz w:val="26"/>
          <w:szCs w:val="26"/>
        </w:rPr>
        <w:t xml:space="preserve"> =&gt; S IY | ZH ER</w:t>
      </w:r>
    </w:p>
    <w:p w14:paraId="7A99DC59" w14:textId="2A0E4B31" w:rsidR="00F15EA3" w:rsidRDefault="00F15EA3" w:rsidP="00B53E70">
      <w:pPr>
        <w:spacing w:line="276" w:lineRule="auto"/>
        <w:rPr>
          <w:rFonts w:ascii="Times New Roman" w:hAnsi="Times New Roman" w:cs="Times New Roman"/>
          <w:sz w:val="26"/>
          <w:szCs w:val="26"/>
        </w:rPr>
      </w:pPr>
      <w:r>
        <w:rPr>
          <w:rFonts w:ascii="Times New Roman" w:hAnsi="Times New Roman" w:cs="Times New Roman"/>
          <w:sz w:val="26"/>
          <w:szCs w:val="26"/>
        </w:rPr>
        <w:tab/>
        <w:t xml:space="preserve">Xử lý cách tách âm với một số dạng âm tiết đặc biệt như </w:t>
      </w:r>
      <w:r w:rsidR="0062315A">
        <w:rPr>
          <w:rFonts w:ascii="Times New Roman" w:hAnsi="Times New Roman" w:cs="Times New Roman"/>
          <w:sz w:val="26"/>
          <w:szCs w:val="26"/>
        </w:rPr>
        <w:t xml:space="preserve">R </w:t>
      </w:r>
    </w:p>
    <w:p w14:paraId="01675093" w14:textId="0727320A" w:rsidR="0062315A" w:rsidRDefault="0062315A" w:rsidP="00B53E70">
      <w:pPr>
        <w:spacing w:line="276" w:lineRule="auto"/>
        <w:rPr>
          <w:rFonts w:ascii="Times New Roman" w:hAnsi="Times New Roman" w:cs="Times New Roman"/>
          <w:sz w:val="26"/>
          <w:szCs w:val="26"/>
        </w:rPr>
      </w:pPr>
      <w:r>
        <w:rPr>
          <w:rFonts w:ascii="Times New Roman" w:hAnsi="Times New Roman" w:cs="Times New Roman"/>
          <w:sz w:val="26"/>
          <w:szCs w:val="26"/>
        </w:rPr>
        <w:t xml:space="preserve">Ví dụ: </w:t>
      </w:r>
      <w:r w:rsidRPr="0062315A">
        <w:rPr>
          <w:rFonts w:ascii="Times New Roman" w:hAnsi="Times New Roman" w:cs="Times New Roman"/>
          <w:sz w:val="26"/>
          <w:szCs w:val="26"/>
        </w:rPr>
        <w:t>Y UW0 K R EY1 N</w:t>
      </w:r>
      <w:r w:rsidR="00065C5A">
        <w:rPr>
          <w:rFonts w:ascii="Times New Roman" w:hAnsi="Times New Roman" w:cs="Times New Roman"/>
          <w:sz w:val="26"/>
          <w:szCs w:val="26"/>
        </w:rPr>
        <w:t xml:space="preserve"> =&gt; </w:t>
      </w:r>
      <w:r w:rsidR="00232631">
        <w:rPr>
          <w:rFonts w:ascii="Times New Roman" w:hAnsi="Times New Roman" w:cs="Times New Roman"/>
          <w:sz w:val="26"/>
          <w:szCs w:val="26"/>
        </w:rPr>
        <w:t xml:space="preserve">Y </w:t>
      </w:r>
      <w:r w:rsidR="00232631" w:rsidRPr="0062315A">
        <w:rPr>
          <w:rFonts w:ascii="Times New Roman" w:hAnsi="Times New Roman" w:cs="Times New Roman"/>
          <w:sz w:val="26"/>
          <w:szCs w:val="26"/>
        </w:rPr>
        <w:t>UW0</w:t>
      </w:r>
      <w:r w:rsidR="00232631">
        <w:rPr>
          <w:rFonts w:ascii="Times New Roman" w:hAnsi="Times New Roman" w:cs="Times New Roman"/>
          <w:sz w:val="26"/>
          <w:szCs w:val="26"/>
        </w:rPr>
        <w:t xml:space="preserve"> | K | R EY1 N</w:t>
      </w:r>
    </w:p>
    <w:p w14:paraId="26FDC8AC" w14:textId="77777777" w:rsidR="00065C5A" w:rsidRDefault="00065C5A" w:rsidP="00065C5A">
      <w:pPr>
        <w:spacing w:line="276" w:lineRule="auto"/>
        <w:ind w:firstLine="720"/>
        <w:rPr>
          <w:rFonts w:ascii="Times New Roman" w:hAnsi="Times New Roman" w:cs="Times New Roman"/>
          <w:sz w:val="26"/>
          <w:szCs w:val="26"/>
        </w:rPr>
      </w:pPr>
      <w:r>
        <w:rPr>
          <w:rFonts w:ascii="Times New Roman" w:hAnsi="Times New Roman" w:cs="Times New Roman"/>
          <w:sz w:val="26"/>
          <w:szCs w:val="26"/>
        </w:rPr>
        <w:t>Với từ điển để đưa về cách đọc sẽ được phân loại rõ ràng hơn với các âm được đánh trọng âm (Ví dụ AA có 3 cách đánh trong âm là AA0, AA1, AA2) và cách đọc âm theo từng vị trí ở đầu từ hay cuối từ.</w:t>
      </w:r>
    </w:p>
    <w:p w14:paraId="710826C1" w14:textId="77777777" w:rsidR="00065C5A" w:rsidRDefault="00065C5A" w:rsidP="00065C5A">
      <w:pPr>
        <w:spacing w:line="276" w:lineRule="auto"/>
        <w:rPr>
          <w:rFonts w:ascii="Times New Roman" w:hAnsi="Times New Roman" w:cs="Times New Roman"/>
          <w:sz w:val="26"/>
          <w:szCs w:val="26"/>
        </w:rPr>
      </w:pPr>
      <w:r>
        <w:rPr>
          <w:rFonts w:ascii="Times New Roman" w:hAnsi="Times New Roman" w:cs="Times New Roman"/>
          <w:sz w:val="26"/>
          <w:szCs w:val="26"/>
        </w:rPr>
        <w:t xml:space="preserve">Ví dụ: </w:t>
      </w:r>
      <w:r w:rsidRPr="00EE77A1">
        <w:rPr>
          <w:rFonts w:ascii="Times New Roman" w:hAnsi="Times New Roman" w:cs="Times New Roman"/>
          <w:sz w:val="26"/>
          <w:szCs w:val="26"/>
        </w:rPr>
        <w:t>AE1 T</w:t>
      </w:r>
      <w:r>
        <w:rPr>
          <w:rFonts w:ascii="Times New Roman" w:hAnsi="Times New Roman" w:cs="Times New Roman"/>
          <w:sz w:val="26"/>
          <w:szCs w:val="26"/>
        </w:rPr>
        <w:t xml:space="preserve"> =&gt; ât </w:t>
      </w:r>
    </w:p>
    <w:p w14:paraId="60C3A3C3" w14:textId="6B619B88" w:rsidR="00065C5A" w:rsidRDefault="00065C5A" w:rsidP="00065C5A">
      <w:pPr>
        <w:spacing w:line="276" w:lineRule="auto"/>
        <w:rPr>
          <w:rFonts w:ascii="Times New Roman" w:hAnsi="Times New Roman" w:cs="Times New Roman"/>
          <w:sz w:val="26"/>
          <w:szCs w:val="26"/>
        </w:rPr>
      </w:pPr>
      <w:r>
        <w:rPr>
          <w:rFonts w:ascii="Times New Roman" w:hAnsi="Times New Roman" w:cs="Times New Roman"/>
          <w:sz w:val="26"/>
          <w:szCs w:val="26"/>
        </w:rPr>
        <w:tab/>
      </w:r>
      <w:r w:rsidRPr="006B13B9">
        <w:rPr>
          <w:rFonts w:ascii="Times New Roman" w:hAnsi="Times New Roman" w:cs="Times New Roman"/>
          <w:sz w:val="26"/>
          <w:szCs w:val="26"/>
        </w:rPr>
        <w:t>HH AE1 T</w:t>
      </w:r>
      <w:r>
        <w:rPr>
          <w:rFonts w:ascii="Times New Roman" w:hAnsi="Times New Roman" w:cs="Times New Roman"/>
          <w:sz w:val="26"/>
          <w:szCs w:val="26"/>
        </w:rPr>
        <w:t xml:space="preserve"> =&gt; hat</w:t>
      </w:r>
    </w:p>
    <w:p w14:paraId="42FDB7A8" w14:textId="684664E7" w:rsidR="00844208" w:rsidRDefault="00844208" w:rsidP="00065C5A">
      <w:pPr>
        <w:spacing w:line="276" w:lineRule="auto"/>
        <w:rPr>
          <w:rFonts w:ascii="Times New Roman" w:hAnsi="Times New Roman" w:cs="Times New Roman"/>
          <w:sz w:val="26"/>
          <w:szCs w:val="26"/>
        </w:rPr>
      </w:pPr>
      <w:r>
        <w:rPr>
          <w:rFonts w:ascii="Times New Roman" w:hAnsi="Times New Roman" w:cs="Times New Roman"/>
          <w:sz w:val="26"/>
          <w:szCs w:val="26"/>
        </w:rPr>
        <w:t>Tuy nhiên, trong quá trình test, cách đọc này không tốt hơn so với cách cũ nên vẫn đang sử dụng cách cũ. Vấn đề ở cách này là cách xây dựng thư viện cmu_phones sao cho chính xác …</w:t>
      </w:r>
      <w:r w:rsidRPr="00844208">
        <w:t xml:space="preserve"> </w:t>
      </w:r>
      <w:r w:rsidRPr="00844208">
        <w:rPr>
          <w:rFonts w:ascii="Times New Roman" w:hAnsi="Times New Roman" w:cs="Times New Roman"/>
          <w:sz w:val="26"/>
          <w:szCs w:val="26"/>
        </w:rPr>
        <w:t>\dicts</w:t>
      </w:r>
      <w:r>
        <w:rPr>
          <w:rFonts w:ascii="Times New Roman" w:hAnsi="Times New Roman" w:cs="Times New Roman"/>
          <w:sz w:val="26"/>
          <w:szCs w:val="26"/>
        </w:rPr>
        <w:t>\</w:t>
      </w:r>
      <w:r w:rsidRPr="00844208">
        <w:t xml:space="preserve"> </w:t>
      </w:r>
      <w:r w:rsidRPr="00844208">
        <w:rPr>
          <w:rFonts w:ascii="Times New Roman" w:hAnsi="Times New Roman" w:cs="Times New Roman"/>
          <w:sz w:val="26"/>
          <w:szCs w:val="26"/>
        </w:rPr>
        <w:t>cmu_phones</w:t>
      </w:r>
      <w:r>
        <w:rPr>
          <w:rFonts w:ascii="Times New Roman" w:hAnsi="Times New Roman" w:cs="Times New Roman"/>
          <w:sz w:val="26"/>
          <w:szCs w:val="26"/>
        </w:rPr>
        <w:t>.txt</w:t>
      </w:r>
      <w:bookmarkStart w:id="0" w:name="_GoBack"/>
      <w:bookmarkEnd w:id="0"/>
    </w:p>
    <w:p w14:paraId="536D6663" w14:textId="77777777" w:rsidR="00065C5A" w:rsidRDefault="00065C5A" w:rsidP="00B53E70">
      <w:pPr>
        <w:spacing w:line="276" w:lineRule="auto"/>
        <w:rPr>
          <w:rFonts w:ascii="Times New Roman" w:hAnsi="Times New Roman" w:cs="Times New Roman"/>
          <w:sz w:val="26"/>
          <w:szCs w:val="26"/>
        </w:rPr>
      </w:pPr>
    </w:p>
    <w:p w14:paraId="642B7F45" w14:textId="73BE59BE" w:rsidR="005334CD" w:rsidRPr="00112C12" w:rsidRDefault="005334CD" w:rsidP="00B53E70">
      <w:pPr>
        <w:spacing w:line="276" w:lineRule="auto"/>
        <w:rPr>
          <w:rFonts w:ascii="Times New Roman" w:hAnsi="Times New Roman" w:cs="Times New Roman"/>
          <w:sz w:val="26"/>
          <w:szCs w:val="26"/>
        </w:rPr>
      </w:pPr>
      <w:r>
        <w:rPr>
          <w:rFonts w:ascii="Times New Roman" w:hAnsi="Times New Roman" w:cs="Times New Roman"/>
          <w:sz w:val="26"/>
          <w:szCs w:val="26"/>
        </w:rPr>
        <w:tab/>
      </w:r>
    </w:p>
    <w:p w14:paraId="4EB9C4C1" w14:textId="77777777" w:rsidR="0020671C" w:rsidRPr="003C5C93" w:rsidRDefault="0020671C" w:rsidP="00BE10F9">
      <w:pPr>
        <w:rPr>
          <w:rFonts w:ascii="Times New Roman" w:hAnsi="Times New Roman" w:cs="Times New Roman"/>
          <w:i/>
          <w:iCs/>
          <w:sz w:val="26"/>
          <w:szCs w:val="26"/>
        </w:rPr>
      </w:pPr>
    </w:p>
    <w:p w14:paraId="22FBFF95" w14:textId="650968CC" w:rsidR="008C3984" w:rsidRPr="00202393" w:rsidRDefault="00404608" w:rsidP="00202393">
      <w:pPr>
        <w:rPr>
          <w:rFonts w:ascii="Times New Roman" w:hAnsi="Times New Roman" w:cs="Times New Roman"/>
          <w:sz w:val="26"/>
          <w:szCs w:val="26"/>
        </w:rPr>
      </w:pPr>
      <w:r w:rsidRPr="00202393">
        <w:rPr>
          <w:rFonts w:ascii="Times New Roman" w:hAnsi="Times New Roman" w:cs="Times New Roman"/>
          <w:sz w:val="26"/>
          <w:szCs w:val="26"/>
        </w:rPr>
        <w:t xml:space="preserve"> </w:t>
      </w:r>
    </w:p>
    <w:p w14:paraId="34A6CD14" w14:textId="47A87F63" w:rsidR="00D22338" w:rsidRPr="0083626D" w:rsidRDefault="00D22338" w:rsidP="007F3E65">
      <w:pPr>
        <w:rPr>
          <w:rFonts w:ascii="Times New Roman" w:hAnsi="Times New Roman" w:cs="Times New Roman"/>
          <w:sz w:val="26"/>
          <w:szCs w:val="26"/>
        </w:rPr>
      </w:pPr>
    </w:p>
    <w:p w14:paraId="4C9DAE47" w14:textId="77777777" w:rsidR="001F0DB4" w:rsidRPr="0083626D" w:rsidRDefault="001F0DB4" w:rsidP="007F3E65">
      <w:pPr>
        <w:rPr>
          <w:rFonts w:ascii="Times New Roman" w:hAnsi="Times New Roman" w:cs="Times New Roman"/>
          <w:sz w:val="26"/>
          <w:szCs w:val="26"/>
        </w:rPr>
      </w:pPr>
    </w:p>
    <w:p w14:paraId="723A9E00" w14:textId="77777777" w:rsidR="0038149A" w:rsidRPr="0083626D" w:rsidRDefault="0038149A" w:rsidP="007F3E65">
      <w:pPr>
        <w:rPr>
          <w:rFonts w:ascii="Times New Roman" w:hAnsi="Times New Roman" w:cs="Times New Roman"/>
          <w:sz w:val="26"/>
          <w:szCs w:val="26"/>
        </w:rPr>
      </w:pPr>
    </w:p>
    <w:p w14:paraId="49D8215F" w14:textId="4C8A89EC" w:rsidR="00543153" w:rsidRPr="0083626D" w:rsidRDefault="00543153" w:rsidP="004D2F20">
      <w:pPr>
        <w:rPr>
          <w:rFonts w:ascii="Times New Roman" w:hAnsi="Times New Roman" w:cs="Times New Roman"/>
          <w:sz w:val="24"/>
          <w:szCs w:val="24"/>
        </w:rPr>
      </w:pPr>
    </w:p>
    <w:sectPr w:rsidR="00543153" w:rsidRPr="00836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66FEE"/>
    <w:multiLevelType w:val="singleLevel"/>
    <w:tmpl w:val="8E0CC3AA"/>
    <w:name w:val="Bullet 4"/>
    <w:lvl w:ilvl="0">
      <w:numFmt w:val="bullet"/>
      <w:lvlText w:val=""/>
      <w:lvlJc w:val="left"/>
      <w:pPr>
        <w:ind w:left="0" w:firstLine="0"/>
      </w:pPr>
      <w:rPr>
        <w:rFonts w:ascii="Wingdings" w:eastAsia="Wingdings" w:hAnsi="Wingdings" w:cs="Wingdings"/>
      </w:rPr>
    </w:lvl>
  </w:abstractNum>
  <w:abstractNum w:abstractNumId="1" w15:restartNumberingAfterBreak="0">
    <w:nsid w:val="25FF6DCA"/>
    <w:multiLevelType w:val="hybridMultilevel"/>
    <w:tmpl w:val="609E0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FB363C"/>
    <w:multiLevelType w:val="hybridMultilevel"/>
    <w:tmpl w:val="A5788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8077F9"/>
    <w:multiLevelType w:val="hybridMultilevel"/>
    <w:tmpl w:val="BAB65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7DB"/>
    <w:rsid w:val="00016A0C"/>
    <w:rsid w:val="00023C9B"/>
    <w:rsid w:val="00026267"/>
    <w:rsid w:val="0004264A"/>
    <w:rsid w:val="00053E8B"/>
    <w:rsid w:val="00056A30"/>
    <w:rsid w:val="00065C5A"/>
    <w:rsid w:val="000D5BFE"/>
    <w:rsid w:val="000D6B2E"/>
    <w:rsid w:val="0010075F"/>
    <w:rsid w:val="00112C12"/>
    <w:rsid w:val="00122B21"/>
    <w:rsid w:val="00140027"/>
    <w:rsid w:val="00146493"/>
    <w:rsid w:val="0015490E"/>
    <w:rsid w:val="001569A0"/>
    <w:rsid w:val="00157047"/>
    <w:rsid w:val="001710F3"/>
    <w:rsid w:val="00174EB1"/>
    <w:rsid w:val="001774AD"/>
    <w:rsid w:val="001A054F"/>
    <w:rsid w:val="001D6D75"/>
    <w:rsid w:val="001E4AFB"/>
    <w:rsid w:val="001F0DB4"/>
    <w:rsid w:val="001F46C0"/>
    <w:rsid w:val="001F6AF5"/>
    <w:rsid w:val="00202393"/>
    <w:rsid w:val="00205742"/>
    <w:rsid w:val="0020671C"/>
    <w:rsid w:val="00232631"/>
    <w:rsid w:val="002477F9"/>
    <w:rsid w:val="002478A1"/>
    <w:rsid w:val="00285D0A"/>
    <w:rsid w:val="002B2FEF"/>
    <w:rsid w:val="002C34FB"/>
    <w:rsid w:val="002C42C8"/>
    <w:rsid w:val="002E7E60"/>
    <w:rsid w:val="002F2DE3"/>
    <w:rsid w:val="00302D68"/>
    <w:rsid w:val="00335DB4"/>
    <w:rsid w:val="00336670"/>
    <w:rsid w:val="00352D9E"/>
    <w:rsid w:val="0038149A"/>
    <w:rsid w:val="003A3870"/>
    <w:rsid w:val="003B3E93"/>
    <w:rsid w:val="003C5C93"/>
    <w:rsid w:val="00403C03"/>
    <w:rsid w:val="00404608"/>
    <w:rsid w:val="004052E5"/>
    <w:rsid w:val="00422DA1"/>
    <w:rsid w:val="00455184"/>
    <w:rsid w:val="004718E2"/>
    <w:rsid w:val="00494B29"/>
    <w:rsid w:val="004A536F"/>
    <w:rsid w:val="004C545E"/>
    <w:rsid w:val="004D071F"/>
    <w:rsid w:val="004D2F20"/>
    <w:rsid w:val="004D431F"/>
    <w:rsid w:val="004F719D"/>
    <w:rsid w:val="0050745A"/>
    <w:rsid w:val="00512F19"/>
    <w:rsid w:val="00524C0D"/>
    <w:rsid w:val="005334CD"/>
    <w:rsid w:val="00543153"/>
    <w:rsid w:val="00545152"/>
    <w:rsid w:val="00545760"/>
    <w:rsid w:val="00553629"/>
    <w:rsid w:val="00553766"/>
    <w:rsid w:val="00594C4C"/>
    <w:rsid w:val="005A0C7E"/>
    <w:rsid w:val="005D1D22"/>
    <w:rsid w:val="005D492C"/>
    <w:rsid w:val="005F3CE1"/>
    <w:rsid w:val="00600613"/>
    <w:rsid w:val="00600759"/>
    <w:rsid w:val="00604E4D"/>
    <w:rsid w:val="0062315A"/>
    <w:rsid w:val="00632565"/>
    <w:rsid w:val="0063447D"/>
    <w:rsid w:val="00652B83"/>
    <w:rsid w:val="00656149"/>
    <w:rsid w:val="00660487"/>
    <w:rsid w:val="0069222F"/>
    <w:rsid w:val="006A4B84"/>
    <w:rsid w:val="006A63FF"/>
    <w:rsid w:val="006B13B9"/>
    <w:rsid w:val="006C52D8"/>
    <w:rsid w:val="006C6B25"/>
    <w:rsid w:val="00745E71"/>
    <w:rsid w:val="007526E3"/>
    <w:rsid w:val="007A42A9"/>
    <w:rsid w:val="007F3E65"/>
    <w:rsid w:val="00802C6E"/>
    <w:rsid w:val="0083626D"/>
    <w:rsid w:val="00844208"/>
    <w:rsid w:val="008447C1"/>
    <w:rsid w:val="00876D4E"/>
    <w:rsid w:val="00885CF6"/>
    <w:rsid w:val="008A2703"/>
    <w:rsid w:val="008B44B0"/>
    <w:rsid w:val="008C3984"/>
    <w:rsid w:val="008E1BA0"/>
    <w:rsid w:val="009111F0"/>
    <w:rsid w:val="0091391B"/>
    <w:rsid w:val="0093783D"/>
    <w:rsid w:val="00941671"/>
    <w:rsid w:val="00956DD6"/>
    <w:rsid w:val="00960694"/>
    <w:rsid w:val="00986AA7"/>
    <w:rsid w:val="00991216"/>
    <w:rsid w:val="00994887"/>
    <w:rsid w:val="009B6AB7"/>
    <w:rsid w:val="009F340A"/>
    <w:rsid w:val="00A0762B"/>
    <w:rsid w:val="00A41A50"/>
    <w:rsid w:val="00A57250"/>
    <w:rsid w:val="00AB78D7"/>
    <w:rsid w:val="00AC4E5C"/>
    <w:rsid w:val="00AF36E9"/>
    <w:rsid w:val="00AF70FD"/>
    <w:rsid w:val="00B071E7"/>
    <w:rsid w:val="00B13F6E"/>
    <w:rsid w:val="00B200F8"/>
    <w:rsid w:val="00B26E77"/>
    <w:rsid w:val="00B35CCB"/>
    <w:rsid w:val="00B363E9"/>
    <w:rsid w:val="00B418AD"/>
    <w:rsid w:val="00B42CCC"/>
    <w:rsid w:val="00B46984"/>
    <w:rsid w:val="00B53E70"/>
    <w:rsid w:val="00B56B98"/>
    <w:rsid w:val="00B66C2E"/>
    <w:rsid w:val="00B72E13"/>
    <w:rsid w:val="00B73C6E"/>
    <w:rsid w:val="00B76CCD"/>
    <w:rsid w:val="00BB2BFA"/>
    <w:rsid w:val="00BC3816"/>
    <w:rsid w:val="00BC54C4"/>
    <w:rsid w:val="00BD2DD6"/>
    <w:rsid w:val="00BE10F9"/>
    <w:rsid w:val="00C07F3E"/>
    <w:rsid w:val="00C2593E"/>
    <w:rsid w:val="00C453FD"/>
    <w:rsid w:val="00C807DB"/>
    <w:rsid w:val="00C9509A"/>
    <w:rsid w:val="00CE0B37"/>
    <w:rsid w:val="00D04669"/>
    <w:rsid w:val="00D104AE"/>
    <w:rsid w:val="00D12224"/>
    <w:rsid w:val="00D13D8F"/>
    <w:rsid w:val="00D22338"/>
    <w:rsid w:val="00D61978"/>
    <w:rsid w:val="00D72D41"/>
    <w:rsid w:val="00D73F18"/>
    <w:rsid w:val="00D77D2D"/>
    <w:rsid w:val="00DD201C"/>
    <w:rsid w:val="00DD7426"/>
    <w:rsid w:val="00DE035B"/>
    <w:rsid w:val="00DE0DA7"/>
    <w:rsid w:val="00DE296F"/>
    <w:rsid w:val="00E06403"/>
    <w:rsid w:val="00E40679"/>
    <w:rsid w:val="00E63B86"/>
    <w:rsid w:val="00E74EFB"/>
    <w:rsid w:val="00E8143C"/>
    <w:rsid w:val="00E831D8"/>
    <w:rsid w:val="00EC2568"/>
    <w:rsid w:val="00EE77A1"/>
    <w:rsid w:val="00EE7A73"/>
    <w:rsid w:val="00F15EA3"/>
    <w:rsid w:val="00F77F1A"/>
    <w:rsid w:val="00F84DF7"/>
    <w:rsid w:val="00F91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59E1E"/>
  <w15:chartTrackingRefBased/>
  <w15:docId w15:val="{B2BFC944-149E-45D9-92A9-D68553728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0FD"/>
    <w:pPr>
      <w:ind w:left="720"/>
      <w:contextualSpacing/>
    </w:pPr>
  </w:style>
  <w:style w:type="character" w:styleId="Hyperlink">
    <w:name w:val="Hyperlink"/>
    <w:basedOn w:val="DefaultParagraphFont"/>
    <w:uiPriority w:val="99"/>
    <w:unhideWhenUsed/>
    <w:rsid w:val="00B418AD"/>
    <w:rPr>
      <w:color w:val="0563C1" w:themeColor="hyperlink"/>
      <w:u w:val="single"/>
    </w:rPr>
  </w:style>
  <w:style w:type="character" w:styleId="UnresolvedMention">
    <w:name w:val="Unresolved Mention"/>
    <w:basedOn w:val="DefaultParagraphFont"/>
    <w:uiPriority w:val="99"/>
    <w:semiHidden/>
    <w:unhideWhenUsed/>
    <w:rsid w:val="00B418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speech.cs.cmu.edu/cgi-bin/cmudict" TargetMode="External"/><Relationship Id="rId4" Type="http://schemas.openxmlformats.org/officeDocument/2006/relationships/webSettings" Target="webSettings.xml"/><Relationship Id="rId9" Type="http://schemas.openxmlformats.org/officeDocument/2006/relationships/hyperlink" Target="mailto:duc@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7</Pages>
  <Words>1170</Words>
  <Characters>6672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TRUNGDUC</dc:creator>
  <cp:keywords/>
  <dc:description/>
  <cp:lastModifiedBy>TRUNGDUC</cp:lastModifiedBy>
  <cp:revision>168</cp:revision>
  <dcterms:created xsi:type="dcterms:W3CDTF">2020-01-18T03:34:00Z</dcterms:created>
  <dcterms:modified xsi:type="dcterms:W3CDTF">2020-01-18T05:57:00Z</dcterms:modified>
</cp:coreProperties>
</file>