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/>
      </w:tblGrid>
      <w:tblPr>
        <w:tblStyle w:val="Colspan Rowspan"/>
      </w:tblP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Họ và tên: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3421株価２４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Ngày sinh: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4324234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Giới tính: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nam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Email: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233333w@g.i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SĐT: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02432442523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Quê quán: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123da65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</w:tbl>
    <w:p>
      <w:pPr/>
      <w:r>
        <w:rPr/>
        <w:t xml:space="preserve">Kiến thức khác: </w:t>
      </w:r>
    </w:p>
    <w:p/>
    <w:p/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37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Chọn tính cách</w:t>
      </w:r>
    </w:p>
    <w:p>
      <w:pPr/>
      <w:r>
        <w:rPr/>
        <w:t xml:space="preserve">- Ước mơ: </w:t>
      </w:r>
    </w:p>
    <w:p>
      <w:pPr/>
      <w:r>
        <w:rPr/>
        <w:t xml:space="preserve">- Khả năng đặc biệt: </w:t>
      </w:r>
    </w:p>
    <w:p>
      <w:pPr/>
      <w:r>
        <w:rPr/>
        <w:t xml:space="preserve">- Lý do đến nhật: </w:t>
      </w:r>
    </w:p>
    <w:p>
      <w:r>
        <w:rPr/>
        <w:t xml:space="preserve">- Sở thích: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2016-12-07T03:17:50+00:00</dcterms:created>
  <dcterms:modified xsi:type="dcterms:W3CDTF">2016-12-07T03:17:50+00:00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