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Modelos de cadeiras analisados</w:t>
      </w:r>
    </w:p>
    <w:p>
      <w:r>
        <w:t>Classificação por tipo de movimento e categoria construtiva oficial.</w:t>
      </w:r>
    </w:p>
    <w:p>
      <w:r>
        <w:t>Registro técnico consolidado. As informações abaixo foram extraídas dos catálogos e laudos já avaliados. Quando um dado não foi comprovado, ele permanece indicado como não evidenciado ou a confirmar.</w:t>
      </w:r>
    </w:p>
    <w:p>
      <w:r>
        <w:rPr>
          <w:b/>
          <w:sz w:val="26"/>
        </w:rPr>
        <w:t>Cadeiras fixas</w:t>
      </w:r>
    </w:p>
    <w:p>
      <w:r>
        <w:rPr>
          <w:b/>
          <w:sz w:val="22"/>
        </w:rPr>
        <w:t>Cadeiras em polipropileno injetado</w:t>
      </w:r>
    </w:p>
    <w:p>
      <w:pPr>
        <w:pStyle w:val="ListBullet"/>
      </w:pPr>
      <w:r>
        <w:t>Braço/prancheta fixa — Cadeira Universitária Fixa em Polipropileno com Prancheta</w:t>
      </w:r>
    </w:p>
    <w:p>
      <w:r>
        <w:t xml:space="preserve">    Assento: aprox. 42 cm profundidade x 46 cm largura; Encosto: aprox. 28,0 cm altura x 46 cm largura</w:t>
      </w:r>
    </w:p>
    <w:p>
      <w:r>
        <w:t xml:space="preserve">    Construção e componentes: Assento e encosto em PP de alta resistência. Suportes do encosto: 2 tubos oblongos 16 x 30 mm, espessura 1,5 mm. Suportes do assento: 2 tubos redondos 3/4, espessura 1,2 mm. Pés: 2 tubos oblongos 16 x 30 mm, espessura 1,2 mm. Solda MIG. Prancheta MDP/MDF entre 18 mm, laminado melamínico nas duas faces e fita PVC, aprox. 49 x 23 x 1,8 cm.</w:t>
      </w:r>
    </w:p>
    <w:p>
      <w:r>
        <w:t xml:space="preserve">    Capacidade, mecanismos, acabamento e evidência: Tratamento antiferrugem, desengraxe, estabilização, fosforização, pintura a pó eletrostática e estufa a 250 °C. Porta-livros mencionado. Capacidade, norma, cor, garantia e dimensões globais não evidenciadas.</w:t>
      </w:r>
    </w:p>
    <w:p>
      <w:r>
        <w:t xml:space="preserve">    Fonte/registro: UFRGS</w:t>
      </w:r>
    </w:p>
    <w:p>
      <w:pPr>
        <w:pStyle w:val="ListBullet"/>
      </w:pPr>
      <w:r>
        <w:t>Não evidenciado — Item 1 — Cadeira Fixa Empilhável</w:t>
      </w:r>
    </w:p>
    <w:p>
      <w:r>
        <w:t xml:space="preserve">    Assento: aprox. 43 cm profundidade x 45 cm largura; Encosto: aprox. 30 cm altura x 45 cm largura</w:t>
      </w:r>
    </w:p>
    <w:p>
      <w:r>
        <w:t xml:space="preserve">    Construção e componentes: Assento e encosto em PP de alta resistência, injetados termoplasticamente, com curvatura anatômica. Encosto com furos de aeração, encaixes e pino-tampão de PP. Assento travado por parafusos. Estrutura de aço com pés/suportes 16 x 30 mm, espessura 1,5 mm; travessas 22,22 mm, espessura 1,5 mm; solda MIG.</w:t>
      </w:r>
    </w:p>
    <w:p>
      <w:r>
        <w:t xml:space="preserve">    Capacidade, mecanismos, acabamento e evidência: Modelo empilhável, cor preta, pintura a pó eletrostática, sapatas fixas e ponteiras plásticas. Peso até 120 kg e garantia de 12 meses declarados. Concha dupla, ausência de braços, base e sapatas em poliamida não evidenciadas.</w:t>
      </w:r>
    </w:p>
    <w:p>
      <w:r>
        <w:t xml:space="preserve">    Fonte/registro: Assistência Jurídica</w:t>
      </w:r>
    </w:p>
    <w:p>
      <w:r>
        <w:rPr>
          <w:b/>
          <w:sz w:val="22"/>
        </w:rPr>
        <w:t>Cadeiras estofadas</w:t>
      </w:r>
    </w:p>
    <w:p>
      <w:pPr>
        <w:pStyle w:val="ListBullet"/>
      </w:pPr>
      <w:r>
        <w:t>Braço/prancheta fixa — Cadeira Universitária Fixa Estofada com Prancheta</w:t>
      </w:r>
    </w:p>
    <w:p>
      <w:r>
        <w:t xml:space="preserve">    Assento: aprox. 39 x 42 x 5 cm; Encosto: aprox. 29 x 36 x 4 cm</w:t>
      </w:r>
    </w:p>
    <w:p>
      <w:r>
        <w:t xml:space="preserve">    Construção e componentes: Compensado multilaminado mínimo 12 mm, espuma PU moldada/injetada, densidade mínima 50 kg/m³, perfil PVC e tecido 100% poliéster. Estrutura em tubos redondos 7/8, espessura 1,2 mm, quatro pés, solda MIG e deslizantes. Prancheta MDP/MDF entre 18 mm, laminado nas duas faces, fita PVC, aprox. 49 x 23 x 1,8 cm.</w:t>
      </w:r>
    </w:p>
    <w:p>
      <w:r>
        <w:t xml:space="preserve">    Capacidade, mecanismos, acabamento e evidência: Carga declarada 130 kg, atendimento à NBR 16671/2018 e opção destra/canhota. Cores, código, garantia e embalagem não evidenciados.</w:t>
      </w:r>
    </w:p>
    <w:p>
      <w:r>
        <w:t xml:space="preserve">    Fonte/registro: UFRGS</w:t>
      </w:r>
    </w:p>
    <w:p>
      <w:pPr>
        <w:pStyle w:val="ListBullet"/>
      </w:pPr>
      <w:r>
        <w:t>Sem braços — Modelo Fixa Estofada</w:t>
      </w:r>
    </w:p>
    <w:p>
      <w:r>
        <w:t xml:space="preserve">    Assento: aprox. 42 cm profundidade x 43 cm largura; Encosto: aprox. 27 cm altura x 39 cm largura</w:t>
      </w:r>
    </w:p>
    <w:p>
      <w:r>
        <w:t xml:space="preserve">    Construção e componentes: Compensado multilaminado, moldagem anatômica a quente, bordas arredondadas, porcas-garras, espuma PU moldada/injetada e perfil PVC. Estrutura tubular 7/8, quatro pés, solda MIG, ponteiras/sapatas de borracha e reforço declarado a 25 cm do chão.</w:t>
      </w:r>
    </w:p>
    <w:p>
      <w:r>
        <w:t xml:space="preserve">    Capacidade, mecanismos, acabamento e evidência: Revestimento em couro ecológico preto. Tratamento antiferrugem, pintura a pó eletrostática e estufa a 250 °C. Capacidade, norma, garantia, densidade/espessura da espuma e laudos não evidenciados.</w:t>
      </w:r>
    </w:p>
    <w:p>
      <w:r>
        <w:t xml:space="preserve">    Fonte/registro: Prefeitura BH</w:t>
      </w:r>
    </w:p>
    <w:p>
      <w:pPr>
        <w:pStyle w:val="ListBullet"/>
      </w:pPr>
      <w:r>
        <w:t>Com braços — Cadeira Fixa Universitária Executiva Com Braço Escamoteável</w:t>
      </w:r>
    </w:p>
    <w:p>
      <w:r>
        <w:t xml:space="preserve">    Assento: aprox. 43,5 cm profundidade x 46 cm largura; Encosto: aprox. 37 cm altura x 42 cm largura</w:t>
      </w:r>
    </w:p>
    <w:p>
      <w:r>
        <w:t xml:space="preserve">    Construção e componentes: Compensado multilaminado mínimo 12 mm, moldagem anatômica, espuma PU d55, perfil PVC e couro sintético preto. Estrutura aço carbono 7/8, solda MIG, suporte para livros e ponteiras PP/PVC. Braço escamoteável em aço/PU integral skin com suporte para prancheta.</w:t>
      </w:r>
    </w:p>
    <w:p>
      <w:r>
        <w:t xml:space="preserve">    Capacidade, mecanismos, acabamento e evidência: Confirmações registradas: espuma de nylon injetada, PVC conforme tipo/cor, estrutura monobloco, quatro parafusos sextavados e pintura epóxi preto-fosco. Laudos/ensaios informados como aprovados pelo fabricante.</w:t>
      </w:r>
    </w:p>
    <w:p>
      <w:r>
        <w:t xml:space="preserve">    Fonte/registro: Prefeitura BH universitária</w:t>
      </w:r>
    </w:p>
    <w:p>
      <w:pPr>
        <w:pStyle w:val="ListBullet"/>
      </w:pPr>
      <w:r>
        <w:t>Não evidenciado — Item 6 — Cadeira Secretaria Fixa</w:t>
      </w:r>
    </w:p>
    <w:p>
      <w:r>
        <w:t xml:space="preserve">    Assento: aprox. 39 cm profundidade x 42 cm largura; Encosto: aprox. 29 cm altura x 37 cm largura</w:t>
      </w:r>
    </w:p>
    <w:p>
      <w:r>
        <w:t xml:space="preserve">    Construção e componentes: Compensado multilaminado 12 mm, moldagem anatômica, espuma PU moldada/injetada d50, perfil PVC. Estrutura de aço carbono 7/8, espessura 1,2 mm, quatro pés, solda MIG, ponteiras PP/PVC e deslizantes.</w:t>
      </w:r>
    </w:p>
    <w:p>
      <w:r>
        <w:t xml:space="preserve">    Capacidade, mecanismos, acabamento e evidência: Cor a definir; revestimento tecido ou sintético; peso 130 kg. Tratamento antiferrugem e pintura eletrostática. Catálogos apresentam divergência de norma: NBR 13692/2018 na identificação e NBR 13962/2018 nas observações.</w:t>
      </w:r>
    </w:p>
    <w:p>
      <w:r>
        <w:t xml:space="preserve">    Fonte/registro: Patrocínio Paulista</w:t>
      </w:r>
    </w:p>
    <w:p>
      <w:pPr>
        <w:pStyle w:val="ListBullet"/>
      </w:pPr>
      <w:r>
        <w:t>Não evidenciado — Item 10 — Cadeira Fixa</w:t>
      </w:r>
    </w:p>
    <w:p>
      <w:r>
        <w:t xml:space="preserve">    Assento: aprox. 39 cm profundidade x 42 cm largura; Encosto: aprox. 29 cm altura x 37 cm largura</w:t>
      </w:r>
    </w:p>
    <w:p>
      <w:r>
        <w:t xml:space="preserve">    Construção e componentes: Construção igual à do Item 6: compensado multilaminado 12 mm, espuma PU d50, perfil PVC, tubos 7/8 de aço carbono 1,2 mm, quatro pés, solda MIG, ponteiras e deslizantes.</w:t>
      </w:r>
    </w:p>
    <w:p>
      <w:r>
        <w:t xml:space="preserve">    Capacidade, mecanismos, acabamento e evidência: Cor preta, revestimento couro ecológico com menção a malha 50% poliéster e peso 130 kg. Divergência de referência normativa entre as páginas do catálogo; composição do revestimento deve ser esclarecida.</w:t>
      </w:r>
    </w:p>
    <w:p>
      <w:r>
        <w:t xml:space="preserve">    Fonte/registro: Patrocínio Paulista</w:t>
      </w:r>
    </w:p>
    <w:p>
      <w:r>
        <w:rPr>
          <w:b/>
          <w:sz w:val="26"/>
        </w:rPr>
        <w:t>Cadeiras giratórias</w:t>
      </w:r>
    </w:p>
    <w:p>
      <w:r>
        <w:rPr>
          <w:b/>
          <w:sz w:val="22"/>
        </w:rPr>
        <w:t>Cadeiras com encosto em tela e assento estofado</w:t>
      </w:r>
    </w:p>
    <w:p>
      <w:pPr>
        <w:pStyle w:val="ListBullet"/>
      </w:pPr>
      <w:r>
        <w:t>Com braços — Cadeira Ergonômica Tela Com Braços</w:t>
      </w:r>
    </w:p>
    <w:p>
      <w:r>
        <w:t xml:space="preserve">    Assento: aprox. 48 x 49 x 8 cm; Encosto: aprox. 54 x 45 x 8 cm</w:t>
      </w:r>
    </w:p>
    <w:p>
      <w:r>
        <w:t xml:space="preserve">    Construção e componentes: Encosto em Tela Mesh sobre tubo de aço. Assento em compensado multilaminado mínimo 12 mm, PU moldada/injetada d50, espessura mínima 55 mm e perfil PVC. Base aço carbono 25 x 25 mm, espessura 1,2 mm, capa PP e solda MIG. Cinco rodízios de nylon com esferas de aço, pistão classe 4 e Back System.</w:t>
      </w:r>
    </w:p>
    <w:p>
      <w:r>
        <w:t xml:space="preserve">    Capacidade, mecanismos, acabamento e evidência: Braço digitador com seis regulagens. Altura do assento aprox. 455–565 mm; reclinação aprox. -5° a 20°. Carga 140 kg, NR 17 e NBR 13962/2018 declaradas.</w:t>
      </w:r>
    </w:p>
    <w:p>
      <w:r>
        <w:t xml:space="preserve">    Fonte/registro: São José dos Pinhais</w:t>
      </w:r>
    </w:p>
    <w:p>
      <w:pPr>
        <w:pStyle w:val="ListBullet"/>
      </w:pPr>
      <w:r>
        <w:t>Com braços — Modelo Tela Ergonômica Relax com Braço</w:t>
      </w:r>
    </w:p>
    <w:p>
      <w:r>
        <w:t xml:space="preserve">    Assento: aprox. 48 cm profundidade x 48 cm largura; Encosto: aprox. 56 cm altura x 48 cm largura</w:t>
      </w:r>
    </w:p>
    <w:p>
      <w:r>
        <w:t xml:space="preserve">    Construção e componentes: Assento em compensado multilaminado 12 mm, PU d50 moldada/injetada, perfil PVC e Tela Mesh no encosto. Base estrela em aço carbono 25 x 25 mm, capa PP e solda MIG. Cinco rodízios com esferas de aço, pistão a gás, rotação 360° e capa telescópica PP.</w:t>
      </w:r>
    </w:p>
    <w:p>
      <w:r>
        <w:t xml:space="preserve">    Capacidade, mecanismos, acabamento e evidência: Mecanismo Relax monobloco, travamento ou livre flutuação, ajuste de tensão, inclinação sincronizada 2:1 e braço digitador com sete regulagens. Carga 120 kg, NR 17 e NBR 13962/2018 declaradas; courvin preto.</w:t>
      </w:r>
    </w:p>
    <w:p>
      <w:r>
        <w:t xml:space="preserve">    Fonte/registro: Material Bélico Tela</w:t>
      </w:r>
    </w:p>
    <w:p>
      <w:r>
        <w:rPr>
          <w:b/>
          <w:sz w:val="22"/>
        </w:rPr>
        <w:t>Cadeiras estofadas</w:t>
      </w:r>
    </w:p>
    <w:p>
      <w:pPr>
        <w:pStyle w:val="ListBullet"/>
      </w:pPr>
      <w:r>
        <w:t>Com braços — Cadeira Ergonômica Com Braços</w:t>
      </w:r>
    </w:p>
    <w:p>
      <w:r>
        <w:t xml:space="preserve">    Assento: aprox. 46 cm profundidade x 48 cm largura; Encosto: aprox. 47 cm altura x 44 cm largura</w:t>
      </w:r>
    </w:p>
    <w:p>
      <w:r>
        <w:t xml:space="preserve">    Construção e componentes: Assento em compensado multilaminado mínimo 15 mm, PU d55 e 50 mm, carenagem PP texturizada. Encosto regulável com apoio lombar, PU d55 e 45 mm, concha e carenagem PP. Base aço carbono 25 x 25 mm, capa PP, solda MIG; cinco rodízios duplo giro de 60 mm, PU/antirrisco; pistão a gás 360°.</w:t>
      </w:r>
    </w:p>
    <w:p>
      <w:r>
        <w:t xml:space="preserve">    Capacidade, mecanismos, acabamento e evidência: Back System com sete posições e ajuste de 75 mm; reclinação aprox. -5° a 20°. Braço digitador tipo T. Carga 135 kg, NR 17 e NBR 13962/2018 declaradas; courvin azul escuro.</w:t>
      </w:r>
    </w:p>
    <w:p>
      <w:r>
        <w:t xml:space="preserve">    Fonte/registro: CRECI</w:t>
      </w:r>
    </w:p>
    <w:p>
      <w:pPr>
        <w:pStyle w:val="ListBullet"/>
      </w:pPr>
      <w:r>
        <w:t>Com braços — Item 8 — Cadeira Executiva Lâmina Ergonômica</w:t>
      </w:r>
    </w:p>
    <w:p>
      <w:r>
        <w:t xml:space="preserve">    Assento: aprox. 42 cm profundidade x 46 cm largura; Encosto: aprox. 37 cm altura x 40 cm largura</w:t>
      </w:r>
    </w:p>
    <w:p>
      <w:r>
        <w:t xml:space="preserve">    Construção e componentes: Compensado multilaminado com espessura extraída como “1 3 mm”, a confirmar; espuma PU d50, perfil PVC e moldagem anatômica. Base estrela aço 25 x 25 mm, espessura 1,2 mm, capa PP, cinco rodízios de nylon, pistão a gás 360° e capa telescópica. Braço digitador com seis regulagens.</w:t>
      </w:r>
    </w:p>
    <w:p>
      <w:r>
        <w:t xml:space="preserve">    Capacidade, mecanismos, acabamento e evidência: Mecanismo Relax monobloco, travamento ou livre flutuação e ajuste de tensão. Altura do assento aprox. 450–560 mm; peso 120 kg. Cor e revestimento a definir; confirmar a norma específica.</w:t>
      </w:r>
    </w:p>
    <w:p>
      <w:r>
        <w:t xml:space="preserve">    Fonte/registro: Patrocínio Paulista</w:t>
      </w:r>
    </w:p>
    <w:p>
      <w:r>
        <w:rPr>
          <w:b/>
          <w:sz w:val="22"/>
        </w:rPr>
        <w:t>Cadeiras em poliuretano integral skin</w:t>
      </w:r>
    </w:p>
    <w:p>
      <w:pPr>
        <w:pStyle w:val="ListBullet"/>
      </w:pPr>
      <w:r>
        <w:t>Não evidenciado — Item 3 — Cadeira Injetada Industrial</w:t>
      </w:r>
    </w:p>
    <w:p>
      <w:r>
        <w:t xml:space="preserve">    Assento: aprox. 41,5 cm profundidade x 43 cm largura x 4 cm espessura; Encosto: aprox. 25 cm altura x 40,5 cm largura x 4 cm espessura</w:t>
      </w:r>
    </w:p>
    <w:p>
      <w:r>
        <w:t xml:space="preserve">    Construção e componentes: Assento e encosto em PU integral skin preto texturizado. Base aço carbono 25 x 25 mm, capa PP e solda MIG. Cinco rodízios PU de 50 mm, pistão classe 3 indicado como 125 mm, rotação 360°, capa telescópica PP, suporte do encosto oval 16 x 30 x 1,9 mm e flange de aço 3 mm.</w:t>
      </w:r>
    </w:p>
    <w:p>
      <w:r>
        <w:t xml:space="preserve">    Capacidade, mecanismos, acabamento e evidência: Encosto regulável em 100 mm e flange com inclinação indicada de 3°. Altura catalogada 510–620 mm; peso 120 kg e NR 17 declarados. O pedido associado exige 350–480 mm e curso 130 mm, gerando pontos de conflito.</w:t>
      </w:r>
    </w:p>
    <w:p>
      <w:r>
        <w:t xml:space="preserve">    Fonte/registro: Material Bélico Injetado</w:t>
      </w:r>
    </w:p>
    <w:p>
      <w:r>
        <w:rPr>
          <w:b/>
          <w:sz w:val="22"/>
        </w:rPr>
        <w:t>Bancos/cadeiras semi-sentados em PU</w:t>
      </w:r>
    </w:p>
    <w:p>
      <w:pPr>
        <w:pStyle w:val="ListBullet"/>
      </w:pPr>
      <w:r>
        <w:t>Não evidenciado — Item 2 — Banco Semi Sentado com Rodízios</w:t>
      </w:r>
    </w:p>
    <w:p>
      <w:r>
        <w:t xml:space="preserve">    Assento: largura 35 cm x profundidade 28,5 cm; Encosto: altura 13 cm x largura 22 cm</w:t>
      </w:r>
    </w:p>
    <w:p>
      <w:r>
        <w:t xml:space="preserve">    Construção e componentes: Assento PU integral skin preto texturizado, inclinação para repouso semi-sentado, base aço giratória, ajuste pneumático, mecanismo de ângulo/inclinação e base estrela 25 x 25 mm com capa PP e solda MIG.</w:t>
      </w:r>
    </w:p>
    <w:p>
      <w:r>
        <w:t xml:space="preserve">    Capacidade, mecanismos, acabamento e evidência: Giro 360° e peso máximo 120 kg. O catálogo menciona rodízios no nome, mas descreve cinco hastes com sapatas fixas. Altura aparece como “máxima 385 mm | mínima 510 mm”, ordem inconsistente; NR 17 declarada.</w:t>
      </w:r>
    </w:p>
    <w:p>
      <w:r>
        <w:t xml:space="preserve">    Fonte/registro: Material Bélico Injetado</w:t>
      </w:r>
    </w:p>
    <w:p>
      <w:r>
        <w:rPr>
          <w:b/>
          <w:sz w:val="26"/>
        </w:rPr>
        <w:t>Cadeiras rebatíveis de auditório</w:t>
      </w:r>
    </w:p>
    <w:p>
      <w:r>
        <w:rPr>
          <w:b/>
          <w:sz w:val="22"/>
        </w:rPr>
        <w:t>Cadeiras de auditório estofadas</w:t>
      </w:r>
    </w:p>
    <w:p>
      <w:pPr>
        <w:pStyle w:val="ListBullet"/>
      </w:pPr>
      <w:r>
        <w:t>Com braços / prancheta escamoteável — Cadeira de Auditório Rebatível com Braço e Prancheta Escamoteável</w:t>
      </w:r>
    </w:p>
    <w:p>
      <w:r>
        <w:t xml:space="preserve">    Assento: aprox. 48 cm profundidade x 49 cm largura; Encosto: aprox. 48 cm altura x 46 cm largura</w:t>
      </w:r>
    </w:p>
    <w:p>
      <w:r>
        <w:t xml:space="preserve">    Construção e componentes: Assento e encosto em compensado multilaminado aprox. 15 mm, moldados a quente, espuma PU d50 e perfil PVC. Estrutura aço carbono SAE 1010/1020, seção 50 x 30 mm, ponteiras PP/PVC, tratamento antiferrugem, pintura eletrostática e estufa a 250 °C.</w:t>
      </w:r>
    </w:p>
    <w:p>
      <w:r>
        <w:t xml:space="preserve">    Capacidade, mecanismos, acabamento e evidência: Braços em PU integral skin preto e prancheta escamoteável em MDF dupla face texturizado, fórmica e bordas PVC. Tecido de polipropileno azul-marinho e NBR 13962/2018 declarada. Catálogo individual; longarina não evidenciada.</w:t>
      </w:r>
    </w:p>
    <w:p>
      <w:r>
        <w:t xml:space="preserve">    Fonte/registro: Almirante Alexandrino</w:t>
      </w:r>
    </w:p>
    <w:sectPr w:rsidR="00FC693F" w:rsidRPr="0006063C" w:rsidSect="00034616">
      <w:pgSz w:w="12240" w:h="15840"/>
      <w:pgMar w:top="1080" w:right="1200" w:bottom="1080" w:left="1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