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D003C" w14:textId="423AB95F" w:rsidR="40E38CAA" w:rsidRDefault="0BA415B5" w:rsidP="40E38CAA">
      <w:pPr>
        <w:rPr>
          <w:rFonts w:ascii="Aptos" w:eastAsia="Aptos" w:hAnsi="Aptos" w:cs="Aptos"/>
        </w:rPr>
      </w:pPr>
      <w:r w:rsidRPr="40E38CAA">
        <w:rPr>
          <w:rFonts w:ascii="Aptos" w:eastAsia="Aptos" w:hAnsi="Aptos" w:cs="Aptos"/>
        </w:rPr>
        <w:t xml:space="preserve">                                                                        </w:t>
      </w:r>
      <w:proofErr w:type="gramStart"/>
      <w:r w:rsidR="00765B71">
        <w:rPr>
          <w:rFonts w:ascii="Aptos" w:eastAsia="Aptos" w:hAnsi="Aptos" w:cs="Aptos"/>
        </w:rPr>
        <w:t>{</w:t>
      </w:r>
      <w:r w:rsidR="741EE69F" w:rsidRPr="40E38CAA">
        <w:rPr>
          <w:rFonts w:ascii="Aptos" w:eastAsia="Aptos" w:hAnsi="Aptos" w:cs="Aptos"/>
        </w:rPr>
        <w:t xml:space="preserve"> </w:t>
      </w:r>
      <w:r w:rsidR="741EE69F" w:rsidRPr="40E38CAA">
        <w:rPr>
          <w:rFonts w:ascii="Aptos" w:eastAsia="Aptos" w:hAnsi="Aptos" w:cs="Aptos"/>
          <w:b/>
          <w:bCs/>
        </w:rPr>
        <w:t>PROPOSTA</w:t>
      </w:r>
      <w:proofErr w:type="gramEnd"/>
      <w:r w:rsidR="741EE69F" w:rsidRPr="40E38CAA">
        <w:rPr>
          <w:rFonts w:ascii="Aptos" w:eastAsia="Aptos" w:hAnsi="Aptos" w:cs="Aptos"/>
          <w:b/>
          <w:bCs/>
        </w:rPr>
        <w:t xml:space="preserve"> FINAL</w:t>
      </w:r>
      <w:r w:rsidR="741EE69F" w:rsidRPr="40E38CAA">
        <w:rPr>
          <w:rFonts w:ascii="Aptos" w:eastAsia="Aptos" w:hAnsi="Aptos" w:cs="Aptos"/>
        </w:rPr>
        <w:t xml:space="preserve"> </w:t>
      </w:r>
      <w:r w:rsidR="00765B71">
        <w:rPr>
          <w:rFonts w:ascii="Aptos" w:eastAsia="Aptos" w:hAnsi="Aptos" w:cs="Aptos"/>
        </w:rPr>
        <w:t>}</w:t>
      </w:r>
      <w:r w:rsidR="40E38CAA">
        <w:br/>
      </w:r>
    </w:p>
    <w:p w14:paraId="23E2B0C0" w14:textId="6F7E02EE" w:rsidR="00E372AD" w:rsidRDefault="40E38CAA" w:rsidP="00765B71">
      <w:r>
        <w:br/>
      </w:r>
      <w:r w:rsidR="00765B71">
        <w:rPr>
          <w:rFonts w:ascii="Aptos" w:eastAsia="Aptos" w:hAnsi="Aptos" w:cs="Aptos"/>
        </w:rPr>
        <w:t>{</w:t>
      </w:r>
      <w:r w:rsidR="741EE69F" w:rsidRPr="40E38CAA">
        <w:rPr>
          <w:rFonts w:ascii="Aptos" w:eastAsia="Aptos" w:hAnsi="Aptos" w:cs="Aptos"/>
        </w:rPr>
        <w:t>IDENTIFICAÇÃO DO PROPONENTE</w:t>
      </w:r>
      <w:r>
        <w:br/>
      </w:r>
      <w:r>
        <w:br/>
      </w:r>
      <w:r w:rsidR="741EE69F" w:rsidRPr="40E38CAA">
        <w:rPr>
          <w:rFonts w:ascii="Aptos" w:eastAsia="Aptos" w:hAnsi="Aptos" w:cs="Aptos"/>
        </w:rPr>
        <w:t>Razão Social: GOLDFLEX INDUSTRIA E COMERCIO DE MOVEIS E EQUIPAMENTOS LTDA CNPJ: 33.661.439/0001-14 INSCRIÇÃO ESTADUAL: 456.195.895118 Endereço: R: Eça de Queiroz, 199 Loteamento Linda Chaib Mogi Mirim - SP Telefone: (19) 97126-6023 E-mail: licitagoldflex@gmail.com Dados Bancários: Banco do Brasil Ag 578-9 C/C 56817-1.</w:t>
      </w:r>
      <w:r w:rsidR="00765B71">
        <w:rPr>
          <w:rFonts w:ascii="Aptos" w:eastAsia="Aptos" w:hAnsi="Aptos" w:cs="Aptos"/>
        </w:rPr>
        <w:t>}</w:t>
      </w:r>
    </w:p>
    <w:sectPr w:rsidR="00E372AD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80DB5" w14:textId="77777777" w:rsidR="00274E33" w:rsidRDefault="003E7AA8">
      <w:pPr>
        <w:spacing w:after="0" w:line="240" w:lineRule="auto"/>
      </w:pPr>
      <w:r>
        <w:separator/>
      </w:r>
    </w:p>
  </w:endnote>
  <w:endnote w:type="continuationSeparator" w:id="0">
    <w:p w14:paraId="2BF81B77" w14:textId="77777777" w:rsidR="00274E33" w:rsidRDefault="003E7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14:paraId="0099A869" w14:textId="77777777" w:rsidTr="40E38CAA">
      <w:trPr>
        <w:trHeight w:val="300"/>
      </w:trPr>
      <w:tc>
        <w:tcPr>
          <w:tcW w:w="3005" w:type="dxa"/>
        </w:tcPr>
        <w:p w14:paraId="312E1CD3" w14:textId="77777777" w:rsidR="40E38CAA" w:rsidRDefault="40E38CAA" w:rsidP="40E38CAA">
          <w:pPr>
            <w:pStyle w:val="Cabealho"/>
            <w:ind w:left="-115"/>
          </w:pPr>
        </w:p>
      </w:tc>
      <w:tc>
        <w:tcPr>
          <w:tcW w:w="3005" w:type="dxa"/>
        </w:tcPr>
        <w:p w14:paraId="511493A2" w14:textId="77777777" w:rsidR="40E38CAA" w:rsidRDefault="40E38CAA" w:rsidP="40E38CAA">
          <w:pPr>
            <w:pStyle w:val="Cabealho"/>
            <w:jc w:val="center"/>
          </w:pPr>
        </w:p>
      </w:tc>
      <w:tc>
        <w:tcPr>
          <w:tcW w:w="3005" w:type="dxa"/>
        </w:tcPr>
        <w:p w14:paraId="1D70848C" w14:textId="77777777" w:rsidR="40E38CAA" w:rsidRDefault="40E38CAA" w:rsidP="40E38CAA">
          <w:pPr>
            <w:pStyle w:val="Cabealho"/>
            <w:ind w:right="-115"/>
            <w:jc w:val="right"/>
          </w:pPr>
        </w:p>
      </w:tc>
    </w:tr>
  </w:tbl>
  <w:p w14:paraId="21DE6471" w14:textId="77777777" w:rsidR="40E38CAA" w:rsidRDefault="40E38CAA" w:rsidP="40E38C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38E2A" w14:textId="77777777" w:rsidR="00274E33" w:rsidRDefault="003E7AA8">
      <w:pPr>
        <w:spacing w:after="0" w:line="240" w:lineRule="auto"/>
      </w:pPr>
      <w:r>
        <w:separator/>
      </w:r>
    </w:p>
  </w:footnote>
  <w:footnote w:type="continuationSeparator" w:id="0">
    <w:p w14:paraId="16B1E983" w14:textId="77777777" w:rsidR="00274E33" w:rsidRDefault="003E7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3" w:type="dxa"/>
      <w:tblLook w:val="06A0" w:firstRow="1" w:lastRow="0" w:firstColumn="1" w:lastColumn="0" w:noHBand="1" w:noVBand="1"/>
    </w:tblPr>
    <w:tblGrid>
      <w:gridCol w:w="3481"/>
      <w:gridCol w:w="6534"/>
      <w:gridCol w:w="428"/>
    </w:tblGrid>
    <w:tr w:rsidR="40E38CAA" w14:paraId="04323DED" w14:textId="77777777" w:rsidTr="006D6E8F">
      <w:trPr>
        <w:trHeight w:val="230"/>
      </w:trPr>
      <w:tc>
        <w:tcPr>
          <w:tcW w:w="3481" w:type="dxa"/>
        </w:tcPr>
        <w:p w14:paraId="5675FD8B" w14:textId="77777777" w:rsidR="40E38CAA" w:rsidRDefault="40E38CAA" w:rsidP="40E38CAA">
          <w:pPr>
            <w:pStyle w:val="Cabealho"/>
            <w:ind w:left="-115"/>
            <w:rPr>
              <w:rFonts w:ascii="Aptos" w:eastAsia="Aptos" w:hAnsi="Aptos" w:cs="Aptos"/>
            </w:rPr>
          </w:pPr>
          <w:r>
            <w:rPr>
              <w:noProof/>
            </w:rPr>
            <w:drawing>
              <wp:inline distT="0" distB="0" distL="0" distR="0" wp14:anchorId="0E6FD210" wp14:editId="72DA6010">
                <wp:extent cx="1705811" cy="628650"/>
                <wp:effectExtent l="0" t="0" r="0" b="0"/>
                <wp:docPr id="125630205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4086354" name="Picture 143408635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5811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4" w:type="dxa"/>
        </w:tcPr>
        <w:p w14:paraId="456A3A7F" w14:textId="77777777" w:rsidR="40E38CAA" w:rsidRDefault="538BAE1D" w:rsidP="40E38CAA">
          <w:pPr>
            <w:pStyle w:val="Cabealho"/>
            <w:jc w:val="center"/>
            <w:rPr>
              <w:rStyle w:val="Hyperlink"/>
            </w:rPr>
          </w:pPr>
          <w:r w:rsidRPr="538BAE1D">
            <w:rPr>
              <w:rFonts w:ascii="Aptos" w:eastAsia="Aptos" w:hAnsi="Aptos" w:cs="Aptos"/>
            </w:rPr>
            <w:t xml:space="preserve">GOLDFLEX INDUSTRIA E COMERCIO DE MOVEIS E EQUIPAMENTOS LTDA CNPJ 33.661.439/0001-14 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>R: Eça de Queiroz, 199 Loteamento Linda Chaib Mogi Mirim - SP CEP: 13.802-450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 xml:space="preserve"> Cel: (19)97126-6023 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 xml:space="preserve">e-mail: </w:t>
          </w:r>
          <w:hyperlink r:id="rId2">
            <w:r w:rsidRPr="538BAE1D">
              <w:rPr>
                <w:rStyle w:val="Hyperlink"/>
              </w:rPr>
              <w:t>licitagoldflex@gmail.com</w:t>
            </w:r>
          </w:hyperlink>
        </w:p>
        <w:p w14:paraId="078CA8CC" w14:textId="1091D377" w:rsidR="006D6E8F" w:rsidRDefault="006D6E8F" w:rsidP="40E38CAA">
          <w:pPr>
            <w:pStyle w:val="Cabealho"/>
            <w:jc w:val="center"/>
            <w:rPr>
              <w:rFonts w:ascii="Aptos" w:eastAsia="Aptos" w:hAnsi="Aptos" w:cs="Aptos"/>
            </w:rPr>
          </w:pPr>
        </w:p>
      </w:tc>
      <w:tc>
        <w:tcPr>
          <w:tcW w:w="428" w:type="dxa"/>
        </w:tcPr>
        <w:p w14:paraId="3A3451C8" w14:textId="77777777" w:rsidR="40E38CAA" w:rsidRDefault="40E38CAA" w:rsidP="40E38CAA">
          <w:pPr>
            <w:pStyle w:val="Cabealho"/>
            <w:ind w:right="-115"/>
            <w:jc w:val="right"/>
          </w:pPr>
        </w:p>
      </w:tc>
    </w:tr>
  </w:tbl>
  <w:p w14:paraId="167E5F87" w14:textId="77777777" w:rsidR="40E38CAA" w:rsidRDefault="40E38CAA" w:rsidP="40E38CA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C9E27E"/>
    <w:rsid w:val="00274E33"/>
    <w:rsid w:val="003E7AA8"/>
    <w:rsid w:val="006D6E8F"/>
    <w:rsid w:val="00765B71"/>
    <w:rsid w:val="00E372AD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FC5AC1"/>
  <w15:chartTrackingRefBased/>
  <w15:docId w15:val="{52D8CFE6-BDD9-44D2-8748-12FB0A83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40E38CAA"/>
    <w:rPr>
      <w:color w:val="467886"/>
      <w:u w:val="single"/>
    </w:rPr>
  </w:style>
  <w:style w:type="paragraph" w:styleId="Cabealho">
    <w:name w:val="header"/>
    <w:basedOn w:val="Normal"/>
    <w:uiPriority w:val="99"/>
    <w:unhideWhenUsed/>
    <w:rsid w:val="40E38CAA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40E38CAA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licitagoldflex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375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Cordeiro</dc:creator>
  <cp:keywords/>
  <dc:description/>
  <cp:lastModifiedBy>Eduardo Cordeiro</cp:lastModifiedBy>
  <cp:revision>3</cp:revision>
  <dcterms:created xsi:type="dcterms:W3CDTF">2026-07-24T15:47:00Z</dcterms:created>
  <dcterms:modified xsi:type="dcterms:W3CDTF">2026-08-28T06:07:00Z</dcterms:modified>
</cp:coreProperties>
</file>