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BD003C" w14:textId="3B6C4B12" w:rsidR="40E38CAA" w:rsidRDefault="0BA415B5" w:rsidP="40E38CAA">
      <w:pPr>
        <w:rPr>
          <w:rFonts w:ascii="Aptos" w:eastAsia="Aptos" w:hAnsi="Aptos" w:cs="Aptos"/>
        </w:rPr>
      </w:pPr>
      <w:r w:rsidRPr="40E38CAA">
        <w:rPr>
          <w:rFonts w:ascii="Aptos" w:eastAsia="Aptos" w:hAnsi="Aptos" w:cs="Aptos"/>
        </w:rPr>
        <w:t xml:space="preserve">                                                                        </w:t>
      </w:r>
      <w:r w:rsidR="741EE69F" w:rsidRPr="40E38CAA">
        <w:rPr>
          <w:rFonts w:ascii="Aptos" w:eastAsia="Aptos" w:hAnsi="Aptos" w:cs="Aptos"/>
        </w:rPr>
        <w:t xml:space="preserve"> </w:t>
      </w:r>
      <w:r w:rsidR="741EE69F" w:rsidRPr="40E38CAA">
        <w:rPr>
          <w:rFonts w:ascii="Aptos" w:eastAsia="Aptos" w:hAnsi="Aptos" w:cs="Aptos"/>
          <w:b/>
          <w:bCs/>
        </w:rPr>
        <w:t>PROPOSTA FINAL</w:t>
      </w:r>
      <w:r w:rsidR="741EE69F" w:rsidRPr="40E38CAA">
        <w:rPr>
          <w:rFonts w:ascii="Aptos" w:eastAsia="Aptos" w:hAnsi="Aptos" w:cs="Aptos"/>
        </w:rPr>
        <w:t xml:space="preserve"> </w:t>
      </w:r>
      <w:r w:rsidR="40E38CAA">
        <w:br/>
      </w:r>
    </w:p>
    <w:p w14:paraId="0FBEAB0F" w14:textId="77777777" w:rsidR="40E38CAA" w:rsidRDefault="40E38CAA" w:rsidP="40E38CAA">
      <w:r>
        <w:br/>
      </w:r>
      <w:r w:rsidR="741EE69F" w:rsidRPr="40E38CAA">
        <w:rPr>
          <w:rFonts w:ascii="Aptos" w:eastAsia="Aptos" w:hAnsi="Aptos" w:cs="Aptos"/>
        </w:rPr>
        <w:t>IDENTIFICAÇÃO DO PROPONENTE</w:t>
      </w:r>
      <w:r>
        <w:br/>
      </w:r>
      <w:r>
        <w:br/>
      </w:r>
      <w:r w:rsidR="741EE69F" w:rsidRPr="40E38CAA">
        <w:rPr>
          <w:rFonts w:ascii="Aptos" w:eastAsia="Aptos" w:hAnsi="Aptos" w:cs="Aptos"/>
        </w:rPr>
        <w:t>Razão Social: GOLDFLEX INDUSTRIA E COMERCIO DE MOVEIS E EQUIPAMENTOS LTDA CNPJ: 33.661.439/0001-14 INSCRIÇÃO ESTADUAL: 456.195.895118 Endereço: R: Eça de Queiroz, 199 Loteamento Linda Chaib Mogi Mirim - SP Telefone: (19) 97126-6023 E-mail: licitagoldflex@gmail.com Dados Bancários: Banco do Brasil Ag 578-9 C/C 56817-1.</w:t>
      </w:r>
      <w:r>
        <w:br/>
      </w:r>
      <w:r>
        <w:br/>
      </w:r>
      <w:r w:rsidR="741EE69F" w:rsidRPr="40E38CAA">
        <w:rPr>
          <w:rFonts w:ascii="Aptos" w:eastAsia="Aptos" w:hAnsi="Aptos" w:cs="Aptos"/>
        </w:rPr>
        <w:t>Representante: Brendon Matheus Batista, CPF: 432.079.848-19.</w:t>
      </w:r>
      <w:r>
        <w:br/>
      </w:r>
      <w:r w:rsidR="741EE69F" w:rsidRPr="40E38CAA">
        <w:rPr>
          <w:rFonts w:ascii="Aptos" w:eastAsia="Aptos" w:hAnsi="Aptos" w:cs="Aptos"/>
        </w:rPr>
        <w:t>Cargo: Sócio Majoritário / Engenheiro de produção.</w:t>
      </w:r>
      <w:r>
        <w:br/>
      </w:r>
      <w:r w:rsidR="741EE69F" w:rsidRPr="40E38CAA">
        <w:rPr>
          <w:rFonts w:ascii="Aptos" w:eastAsia="Aptos" w:hAnsi="Aptos" w:cs="Aptos"/>
        </w:rPr>
        <w:t>Brasileiro, Naturalidade: Mogi Mirim - SP.</w:t>
      </w:r>
      <w:r>
        <w:br/>
      </w:r>
      <w:r w:rsidR="741EE69F" w:rsidRPr="40E38CAA">
        <w:rPr>
          <w:rFonts w:ascii="Aptos" w:eastAsia="Aptos" w:hAnsi="Aptos" w:cs="Aptos"/>
        </w:rPr>
        <w:t xml:space="preserve">RG: 50.630.673-2 Órgão Emissor : SSP - SP. </w:t>
      </w:r>
      <w:r>
        <w:br/>
      </w:r>
      <w:r w:rsidR="741EE69F" w:rsidRPr="40E38CAA">
        <w:rPr>
          <w:rFonts w:ascii="Aptos" w:eastAsia="Aptos" w:hAnsi="Aptos" w:cs="Aptos"/>
        </w:rPr>
        <w:t>Endereço: R: Eça de Queiroz, 199 Loteamento Linda Chaib Mogi Mirim - SP.</w:t>
      </w:r>
      <w:r>
        <w:br/>
      </w:r>
      <w:r w:rsidR="741EE69F" w:rsidRPr="40E38CAA">
        <w:rPr>
          <w:rFonts w:ascii="Aptos" w:eastAsia="Aptos" w:hAnsi="Aptos" w:cs="Aptos"/>
        </w:rPr>
        <w:t>CEP: 13.802-450.</w:t>
      </w:r>
      <w:r>
        <w:br/>
      </w:r>
      <w:r w:rsidR="741EE69F" w:rsidRPr="40E38CAA">
        <w:rPr>
          <w:rFonts w:ascii="Aptos" w:eastAsia="Aptos" w:hAnsi="Aptos" w:cs="Aptos"/>
        </w:rPr>
        <w:t>Telefone: (19) 97126-6023</w:t>
      </w:r>
    </w:p>
    <w:p w14:paraId="7396DC6A" w14:textId="77777777" w:rsidR="00E372AD" w:rsidRDefault="00E372AD"/>
    <w:p w14:paraId="7D92CDF5" w14:textId="77777777" w:rsidR="00E372AD" w:rsidRDefault="00E372AD"/>
    <w:p w14:paraId="23E2B0C0" w14:textId="32DF4BD0" w:rsidR="00E372AD" w:rsidRDefault="00E372AD">
      <w:pPr>
        <w:spacing w:after="0"/>
      </w:pPr>
    </w:p>
    <w:tbl>
      <w:tblPr>
        <w:tblStyle w:val="Tabelacomgrade"/>
        <w:tblW w:type="dxa" w:w="9026"/>
        <w:jc w:val="center"/>
        <w:tblLayout w:type="fixed"/>
        <w:tblLook w:firstColumn="1" w:firstRow="1" w:lastColumn="0" w:lastRow="0" w:noHBand="0" w:noVBand="1" w:val="04A0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blHeader w:val="true"/>
        </w:trPr>
        <w:tc>
          <w:tcPr>
            <w:tcW w:type="dxa" w:w="529"/>
            <w:tcMar>
              <w:top w:w="80" w:type="dxa"/>
              <w:bottom w:w="80" w:type="dxa"/>
              <w:start w:w="20" w:type="dxa"/>
              <w:end w:w="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ITEM</w:t>
            </w:r>
          </w:p>
        </w:tc>
        <w:tc>
          <w:tcPr>
            <w:tcW w:type="dxa" w:w="529"/>
            <w:tcMar>
              <w:top w:w="80" w:type="dxa"/>
              <w:bottom w:w="80" w:type="dxa"/>
              <w:start w:w="20" w:type="dxa"/>
              <w:end w:w="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QTD</w:t>
            </w:r>
          </w:p>
        </w:tc>
        <w:tc>
          <w:tcPr>
            <w:tcW w:type="dxa" w:w="488"/>
            <w:tcMar>
              <w:top w:w="80" w:type="dxa"/>
              <w:bottom w:w="80" w:type="dxa"/>
              <w:start w:w="20" w:type="dxa"/>
              <w:end w:w="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UND</w:t>
            </w:r>
          </w:p>
        </w:tc>
        <w:tc>
          <w:tcPr>
            <w:tcW w:type="dxa" w:w="3659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DESCRIÇÃO.</w:t>
            </w:r>
          </w:p>
        </w:tc>
        <w:tc>
          <w:tcPr>
            <w:tcW w:type="dxa" w:w="976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MARCA</w:t>
            </w:r>
          </w:p>
        </w:tc>
        <w:tc>
          <w:tcPr>
            <w:tcW w:type="dxa" w:w="1301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VALOR UNITÁRIO</w:t>
            </w:r>
          </w:p>
        </w:tc>
        <w:tc>
          <w:tcPr>
            <w:tcW w:type="dxa" w:w="1544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VALOR TOTAL</w:t>
            </w:r>
          </w:p>
        </w:tc>
      </w:tr>
      <w:tr>
        <w:tc>
          <w:tcPr>
            <w:tcW w:type="dxa" w:w="529"/>
            <w:tcMar>
              <w:top w:w="80" w:type="dxa"/>
              <w:bottom w:w="80" w:type="dxa"/>
              <w:start w:w="20" w:type="dxa"/>
              <w:end w:w="2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529"/>
            <w:tcMar>
              <w:top w:w="80" w:type="dxa"/>
              <w:bottom w:w="80" w:type="dxa"/>
              <w:start w:w="20" w:type="dxa"/>
              <w:end w:w="2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24</w:t>
            </w:r>
          </w:p>
        </w:tc>
        <w:tc>
          <w:tcPr>
            <w:tcW w:type="dxa" w:w="488"/>
            <w:tcMar>
              <w:top w:w="80" w:type="dxa"/>
              <w:bottom w:w="80" w:type="dxa"/>
              <w:start w:w="20" w:type="dxa"/>
              <w:end w:w="2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UND</w:t>
            </w:r>
          </w:p>
        </w:tc>
        <w:tc>
          <w:tcPr>
            <w:tcW w:type="dxa" w:w="3659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Mocho Odontológico sincronizado com apoio para braço Finalidade: Mocho ergonômico destinado a proporcionar conforto, mobilidade e postura adequada ao usuário, sendo indicado para utilização em clínicas, consultórios, laboratórios e demais ambientes profissionais que demandem longos períodos de trabalho</w:t>
            </w:r>
          </w:p>
        </w:tc>
        <w:tc>
          <w:tcPr>
            <w:tcW w:type="dxa" w:w="976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Goldflex</w:t>
            </w:r>
          </w:p>
        </w:tc>
        <w:tc>
          <w:tcPr>
            <w:tcW w:type="dxa" w:w="1301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R$ 4.092,10</w:t>
            </w:r>
          </w:p>
        </w:tc>
        <w:tc>
          <w:tcPr>
            <w:tcW w:type="dxa" w:w="1544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R$ 98.210,40</w:t>
            </w:r>
          </w:p>
        </w:tc>
      </w:tr>
    </w:tbl>
    <w:p>
      <w:pPr>
        <w:keepNext/>
        <w:spacing w:before="160" w:after="0"/>
        <w:jc w:val="left"/>
      </w:pPr>
      <w:r>
        <w:rPr>
          <w:rFonts w:ascii="Arial" w:hAnsi="Arial"/>
          <w:b/>
          <w:sz w:val="20"/>
        </w:rPr>
        <w:t xml:space="preserve">VALOR TOTAL DA PROPOSTA: </w:t>
      </w:r>
      <w:r>
        <w:rPr>
          <w:rFonts w:ascii="Arial" w:hAnsi="Arial"/>
          <w:b/>
          <w:sz w:val="20"/>
        </w:rPr>
        <w:t>R$ 98.210,40</w:t>
      </w:r>
    </w:p>
    <w:p>
      <w:pPr>
        <w:keepNext/>
        <w:spacing w:before="0" w:after="0"/>
        <w:jc w:val="left"/>
      </w:pPr>
      <w:r>
        <w:rPr>
          <w:rFonts w:ascii="Arial" w:hAnsi="Arial"/>
          <w:b/>
          <w:sz w:val="20"/>
        </w:rPr>
        <w:t xml:space="preserve">Prazo de Entrega: </w:t>
      </w:r>
      <w:r>
        <w:rPr>
          <w:rFonts w:ascii="Arial" w:hAnsi="Arial"/>
          <w:b w:val="0"/>
          <w:sz w:val="20"/>
        </w:rPr>
        <w:t>60 (sessenta) dias</w:t>
      </w:r>
    </w:p>
    <w:p>
      <w:pPr>
        <w:keepNext/>
        <w:spacing w:before="0" w:after="0"/>
        <w:jc w:val="left"/>
      </w:pPr>
      <w:r>
        <w:rPr>
          <w:rFonts w:ascii="Arial" w:hAnsi="Arial"/>
          <w:b/>
          <w:sz w:val="20"/>
        </w:rPr>
        <w:t xml:space="preserve">Prazo de pagamento: </w:t>
      </w:r>
      <w:r>
        <w:rPr>
          <w:rFonts w:ascii="Arial" w:hAnsi="Arial"/>
          <w:b w:val="0"/>
          <w:sz w:val="20"/>
        </w:rPr>
        <w:t>28 (vinte e oito) dias</w:t>
      </w:r>
    </w:p>
    <w:p>
      <w:pPr>
        <w:keepNext w:val="0"/>
        <w:spacing w:before="0" w:after="0"/>
        <w:jc w:val="left"/>
      </w:pPr>
      <w:r>
        <w:rPr>
          <w:rFonts w:ascii="Arial" w:hAnsi="Arial"/>
          <w:b/>
          <w:sz w:val="20"/>
        </w:rPr>
        <w:t xml:space="preserve">Validade da Proposta: </w:t>
      </w:r>
      <w:r>
        <w:rPr>
          <w:rFonts w:ascii="Arial" w:hAnsi="Arial"/>
          <w:b w:val="0"/>
          <w:sz w:val="20"/>
        </w:rPr>
        <w:t>60 (sessenta) dias</w:t>
      </w:r>
    </w:p>
    <w:p/>
    <w:p/>
    <w:p>
      <w:pPr>
        <w:spacing w:after="0"/>
        <w:jc w:val="left"/>
      </w:pPr>
      <w:r>
        <w:rPr>
          <w:rFonts w:ascii="Arial" w:hAnsi="Arial"/>
          <w:sz w:val="20"/>
        </w:rPr>
        <w:t>Mogi Mirim - SP 14 de Julho de 2026</w:t>
      </w:r>
    </w:p>
    <w:p>
      <w:pPr>
        <w:spacing w:after="0"/>
        <w:jc w:val="left"/>
      </w:pPr>
      <w:r>
        <w:rPr>
          <w:rFonts w:ascii="Arial" w:hAnsi="Arial"/>
          <w:sz w:val="20"/>
        </w:rPr>
        <w:t>Goldflex Industria e Comércio de Moveis e Equipamentos LTDA</w:t>
      </w:r>
    </w:p>
    <w:p>
      <w:pPr>
        <w:spacing w:after="0"/>
        <w:jc w:val="left"/>
      </w:pPr>
      <w:r>
        <w:rPr>
          <w:rFonts w:ascii="Arial" w:hAnsi="Arial"/>
          <w:sz w:val="20"/>
        </w:rPr>
        <w:t>CNPJ 33.661.439/0001-14</w:t>
      </w:r>
    </w:p>
    <w:p>
      <w:pPr>
        <w:spacing w:after="0"/>
        <w:jc w:val="left"/>
      </w:pPr>
      <w:r>
        <w:rPr>
          <w:rFonts w:ascii="Arial" w:hAnsi="Arial"/>
          <w:sz w:val="20"/>
        </w:rPr>
        <w:t>Brendon Matheus Batista</w:t>
      </w:r>
    </w:p>
    <w:p>
      <w:pPr>
        <w:spacing w:after="0"/>
        <w:jc w:val="left"/>
      </w:pPr>
      <w:r>
        <w:rPr>
          <w:rFonts w:ascii="Arial" w:hAnsi="Arial"/>
          <w:sz w:val="20"/>
        </w:rPr>
        <w:t>RG 50.630.673-2</w:t>
      </w:r>
    </w:p>
    <w:p>
      <w:pPr>
        <w:spacing w:after="0"/>
        <w:jc w:val="left"/>
      </w:pPr>
      <w:r>
        <w:rPr>
          <w:rFonts w:ascii="Arial" w:hAnsi="Arial"/>
          <w:sz w:val="20"/>
        </w:rPr>
        <w:t>CPF 432.079.848-19</w:t>
      </w:r>
    </w:p>
    <w:sectPr w:rsidR="00E372AD">
      <w:headerReference w:type="default" r:id="rId6"/>
      <w:foot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180DB5" w14:textId="77777777" w:rsidR="00000000" w:rsidRDefault="003E7AA8">
      <w:pPr>
        <w:spacing w:after="0" w:line="240" w:lineRule="auto"/>
      </w:pPr>
      <w:r>
        <w:separator/>
      </w:r>
    </w:p>
  </w:endnote>
  <w:endnote w:type="continuationSeparator" w:id="0">
    <w:p w14:paraId="2BF81B77" w14:textId="77777777" w:rsidR="00000000" w:rsidRDefault="003E7A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0E38CAA" w14:paraId="0099A869" w14:textId="77777777" w:rsidTr="40E38CAA">
      <w:trPr>
        <w:trHeight w:val="300"/>
      </w:trPr>
      <w:tc>
        <w:tcPr>
          <w:tcW w:w="3005" w:type="dxa"/>
        </w:tcPr>
        <w:p w14:paraId="312E1CD3" w14:textId="77777777" w:rsidR="40E38CAA" w:rsidRDefault="40E38CAA" w:rsidP="40E38CAA">
          <w:pPr>
            <w:pStyle w:val="Cabealho"/>
            <w:ind w:left="-115"/>
          </w:pPr>
        </w:p>
      </w:tc>
      <w:tc>
        <w:tcPr>
          <w:tcW w:w="3005" w:type="dxa"/>
        </w:tcPr>
        <w:p w14:paraId="511493A2" w14:textId="77777777" w:rsidR="40E38CAA" w:rsidRDefault="40E38CAA" w:rsidP="40E38CAA">
          <w:pPr>
            <w:pStyle w:val="Cabealho"/>
            <w:jc w:val="center"/>
          </w:pPr>
        </w:p>
      </w:tc>
      <w:tc>
        <w:tcPr>
          <w:tcW w:w="3005" w:type="dxa"/>
        </w:tcPr>
        <w:p w14:paraId="1D70848C" w14:textId="77777777" w:rsidR="40E38CAA" w:rsidRDefault="40E38CAA" w:rsidP="40E38CAA">
          <w:pPr>
            <w:pStyle w:val="Cabealho"/>
            <w:ind w:right="-115"/>
            <w:jc w:val="right"/>
          </w:pPr>
        </w:p>
      </w:tc>
    </w:tr>
  </w:tbl>
  <w:p w14:paraId="21DE6471" w14:textId="77777777" w:rsidR="40E38CAA" w:rsidRDefault="40E38CAA" w:rsidP="40E38CA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A38E2A" w14:textId="77777777" w:rsidR="00000000" w:rsidRDefault="003E7AA8">
      <w:pPr>
        <w:spacing w:after="0" w:line="240" w:lineRule="auto"/>
      </w:pPr>
      <w:r>
        <w:separator/>
      </w:r>
    </w:p>
  </w:footnote>
  <w:footnote w:type="continuationSeparator" w:id="0">
    <w:p w14:paraId="16B1E983" w14:textId="77777777" w:rsidR="00000000" w:rsidRDefault="003E7A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43" w:type="dxa"/>
      <w:tblLook w:val="06A0" w:firstRow="1" w:lastRow="0" w:firstColumn="1" w:lastColumn="0" w:noHBand="1" w:noVBand="1"/>
    </w:tblPr>
    <w:tblGrid>
      <w:gridCol w:w="3481"/>
      <w:gridCol w:w="6534"/>
      <w:gridCol w:w="428"/>
    </w:tblGrid>
    <w:tr w:rsidR="40E38CAA" w14:paraId="04323DED" w14:textId="77777777" w:rsidTr="006D6E8F">
      <w:trPr>
        <w:trHeight w:val="230"/>
      </w:trPr>
      <w:tc>
        <w:tcPr>
          <w:tcW w:w="3481" w:type="dxa"/>
        </w:tcPr>
        <w:p w14:paraId="5675FD8B" w14:textId="77777777" w:rsidR="40E38CAA" w:rsidRDefault="40E38CAA" w:rsidP="40E38CAA">
          <w:pPr>
            <w:pStyle w:val="Cabealho"/>
            <w:ind w:left="-115"/>
            <w:rPr>
              <w:rFonts w:ascii="Aptos" w:eastAsia="Aptos" w:hAnsi="Aptos" w:cs="Aptos"/>
            </w:rPr>
          </w:pPr>
          <w:r>
            <w:rPr>
              <w:noProof/>
            </w:rPr>
            <w:drawing>
              <wp:inline distT="0" distB="0" distL="0" distR="0" wp14:anchorId="0E6FD210" wp14:editId="72DA6010">
                <wp:extent cx="1705811" cy="628650"/>
                <wp:effectExtent l="0" t="0" r="0" b="0"/>
                <wp:docPr id="1256302056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34086354" name="Picture 1434086354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05811" cy="6286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534" w:type="dxa"/>
        </w:tcPr>
        <w:p w14:paraId="456A3A7F" w14:textId="77777777" w:rsidR="40E38CAA" w:rsidRDefault="538BAE1D" w:rsidP="40E38CAA">
          <w:pPr>
            <w:pStyle w:val="Cabealho"/>
            <w:jc w:val="center"/>
            <w:rPr>
              <w:rStyle w:val="Hyperlink"/>
            </w:rPr>
          </w:pPr>
          <w:r w:rsidRPr="538BAE1D">
            <w:rPr>
              <w:rFonts w:ascii="Aptos" w:eastAsia="Aptos" w:hAnsi="Aptos" w:cs="Aptos"/>
            </w:rPr>
            <w:t xml:space="preserve">GOLDFLEX INDUSTRIA E COMERCIO DE MOVEIS E EQUIPAMENTOS LTDA CNPJ 33.661.439/0001-14 </w:t>
          </w:r>
          <w:r w:rsidR="40E38CAA">
            <w:br/>
          </w:r>
          <w:r w:rsidRPr="538BAE1D">
            <w:rPr>
              <w:rFonts w:ascii="Aptos" w:eastAsia="Aptos" w:hAnsi="Aptos" w:cs="Aptos"/>
            </w:rPr>
            <w:t>R: Eça de Queiroz, 199 Loteamento Linda Chaib Mogi Mirim - SP CEP: 13.802-450</w:t>
          </w:r>
          <w:r w:rsidR="40E38CAA">
            <w:br/>
          </w:r>
          <w:r w:rsidRPr="538BAE1D">
            <w:rPr>
              <w:rFonts w:ascii="Aptos" w:eastAsia="Aptos" w:hAnsi="Aptos" w:cs="Aptos"/>
            </w:rPr>
            <w:t xml:space="preserve"> Cel: (19)97126-6023 </w:t>
          </w:r>
          <w:r w:rsidR="40E38CAA">
            <w:br/>
          </w:r>
          <w:r w:rsidRPr="538BAE1D">
            <w:rPr>
              <w:rFonts w:ascii="Aptos" w:eastAsia="Aptos" w:hAnsi="Aptos" w:cs="Aptos"/>
            </w:rPr>
            <w:t xml:space="preserve">e-mail: </w:t>
          </w:r>
          <w:hyperlink r:id="rId2">
            <w:r w:rsidRPr="538BAE1D">
              <w:rPr>
                <w:rStyle w:val="Hyperlink"/>
              </w:rPr>
              <w:t>licitagoldflex@gmail.com</w:t>
            </w:r>
          </w:hyperlink>
        </w:p>
        <w:p w14:paraId="078CA8CC" w14:textId="1091D377" w:rsidR="006D6E8F" w:rsidRDefault="006D6E8F" w:rsidP="40E38CAA">
          <w:pPr>
            <w:pStyle w:val="Cabealho"/>
            <w:jc w:val="center"/>
            <w:rPr>
              <w:rFonts w:ascii="Aptos" w:eastAsia="Aptos" w:hAnsi="Aptos" w:cs="Aptos"/>
            </w:rPr>
          </w:pPr>
        </w:p>
      </w:tc>
      <w:tc>
        <w:tcPr>
          <w:tcW w:w="428" w:type="dxa"/>
        </w:tcPr>
        <w:p w14:paraId="3A3451C8" w14:textId="77777777" w:rsidR="40E38CAA" w:rsidRDefault="40E38CAA" w:rsidP="40E38CAA">
          <w:pPr>
            <w:pStyle w:val="Cabealho"/>
            <w:ind w:right="-115"/>
            <w:jc w:val="right"/>
          </w:pPr>
        </w:p>
      </w:tc>
    </w:tr>
  </w:tbl>
  <w:p w14:paraId="167E5F87" w14:textId="77777777" w:rsidR="40E38CAA" w:rsidRDefault="40E38CAA" w:rsidP="40E38CAA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7C9E27E"/>
    <w:rsid w:val="003E7AA8"/>
    <w:rsid w:val="006D6E8F"/>
    <w:rsid w:val="00E372AD"/>
    <w:rsid w:val="07F58860"/>
    <w:rsid w:val="0BA415B5"/>
    <w:rsid w:val="175F284B"/>
    <w:rsid w:val="20197802"/>
    <w:rsid w:val="24CBCA7C"/>
    <w:rsid w:val="2C112DF3"/>
    <w:rsid w:val="2E2350B9"/>
    <w:rsid w:val="3C4C501F"/>
    <w:rsid w:val="40E0E102"/>
    <w:rsid w:val="40E38CAA"/>
    <w:rsid w:val="5024D837"/>
    <w:rsid w:val="538BAE1D"/>
    <w:rsid w:val="5B0A8107"/>
    <w:rsid w:val="612935F5"/>
    <w:rsid w:val="61E4B379"/>
    <w:rsid w:val="731756D3"/>
    <w:rsid w:val="741EE69F"/>
    <w:rsid w:val="77C9E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EFC5AC1"/>
  <w15:chartTrackingRefBased/>
  <w15:docId w15:val="{52D8CFE6-BDD9-44D2-8748-12FB0A830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40E38CAA"/>
    <w:rPr>
      <w:color w:val="467886"/>
      <w:u w:val="single"/>
    </w:rPr>
  </w:style>
  <w:style w:type="paragraph" w:styleId="Cabealho">
    <w:name w:val="header"/>
    <w:basedOn w:val="Normal"/>
    <w:uiPriority w:val="99"/>
    <w:unhideWhenUsed/>
    <w:rsid w:val="40E38CAA"/>
    <w:pPr>
      <w:tabs>
        <w:tab w:val="center" w:pos="4680"/>
        <w:tab w:val="right" w:pos="9360"/>
      </w:tabs>
      <w:spacing w:after="0" w:line="240" w:lineRule="auto"/>
    </w:pPr>
  </w:style>
  <w:style w:type="paragraph" w:styleId="Rodap">
    <w:name w:val="footer"/>
    <w:basedOn w:val="Normal"/>
    <w:uiPriority w:val="99"/>
    <w:unhideWhenUsed/>
    <w:rsid w:val="40E38CAA"/>
    <w:pPr>
      <w:tabs>
        <w:tab w:val="center" w:pos="4680"/>
        <w:tab w:val="right" w:pos="9360"/>
      </w:tabs>
      <w:spacing w:after="0" w:line="240" w:lineRule="auto"/>
    </w:p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hyperlink" Target="mailto:licitagoldflex@gmail.com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118</Words>
  <Characters>641</Characters>
  <Application>Microsoft Office Word</Application>
  <DocSecurity>0</DocSecurity>
  <Lines>5</Lines>
  <Paragraphs>1</Paragraphs>
  <ScaleCrop>false</ScaleCrop>
  <Company/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Cordeiro</dc:creator>
  <cp:keywords/>
  <dc:description/>
  <cp:lastModifiedBy>Eduardo Cordeiro</cp:lastModifiedBy>
  <cp:revision>2</cp:revision>
  <dcterms:created xsi:type="dcterms:W3CDTF">2026-07-24T15:47:00Z</dcterms:created>
  <dcterms:modified xsi:type="dcterms:W3CDTF">2026-07-24T15:47:00Z</dcterms:modified>
</cp:coreProperties>
</file>