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/>
      </w:pPr>
      <w:bookmarkStart w:colFirst="0" w:colLast="0" w:name="_heading=h.7b5bihngz1ts" w:id="0"/>
      <w:bookmarkEnd w:id="0"/>
      <w:r w:rsidDel="00000000" w:rsidR="00000000" w:rsidRPr="00000000">
        <w:rPr>
          <w:rtl w:val="0"/>
        </w:rPr>
        <w:t xml:space="preserve">Weekly Report 3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26/10/2022 – 02/11/2022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NetfliZ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Hoang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20120385 -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Hoang Tin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20120348 -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Pham Tran Gia Phu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20120359 -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Nguyen Duc Quang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20120364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Pham Phuoc Sang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20120127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Minh Tuan Kiet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Thiết kế Use-cases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09/11/2022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THTin, PTGPhu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Mô tả chi tiết use-cases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09/11/2022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THTin,</w:t>
            </w:r>
          </w:p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PTGPhu,</w:t>
            </w:r>
          </w:p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PPSang, NDQuang,</w:t>
            </w:r>
          </w:p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TMTKiet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Thiết kế giao diện: Trang chủ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09/11/2022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PTGPhu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80%</w:t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Các thành viên bị hạn chế về thời gian do Week 3 rơi vào tuần thi</w:t>
          </w:r>
        </w:sdtContent>
      </w:sdt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Chưa có kiến thức về use-cases =&gt; Tìm hiểu thêm về thiết kế use-cases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7894.389473684209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4140"/>
        <w:gridCol w:w="1577.9999999999998"/>
        <w:gridCol w:w="1561.3894736842103"/>
        <w:tblGridChange w:id="0">
          <w:tblGrid>
            <w:gridCol w:w="615"/>
            <w:gridCol w:w="4140"/>
            <w:gridCol w:w="1577.9999999999998"/>
            <w:gridCol w:w="1561.3894736842103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Thiết kế sơ đồ Gantt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Sửa SDP 4.2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NDQuang, PPSang, THTin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Sửa Vision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Phân tích các components sử dụng cho trang chủ, trang đăng nhập, trang đăng ký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NDQuang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Thực hiện cài đặt các components đã được phân tích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NDQuang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Thiết kế giao diện trang đăng nhập, đăng ký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PTGPhu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Thực hiện cài đặt giao diện: trang chủ, trang đăng nhập, trang đăng ký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THTin, PTGPhu, TMTKiet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Soạn PA2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THTin,</w:t>
            </w:r>
          </w:p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PTGPhu,</w:t>
            </w:r>
          </w:p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PPSang, NDQuang,</w:t>
            </w:r>
          </w:p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TMTKiet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Weekly report 3-4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spacing w:after="0" w:lineRule="auto"/>
        <w:jc w:val="center"/>
        <w:rPr/>
      </w:pPr>
      <w:bookmarkStart w:colFirst="0" w:colLast="0" w:name="_heading=h.3d2jw7618c27" w:id="2"/>
      <w:bookmarkEnd w:id="2"/>
      <w:r w:rsidDel="00000000" w:rsidR="00000000" w:rsidRPr="00000000">
        <w:rPr>
          <w:rtl w:val="0"/>
        </w:rPr>
        <w:t xml:space="preserve">Weekly Report 4</w:t>
      </w:r>
    </w:p>
    <w:p w:rsidR="00000000" w:rsidDel="00000000" w:rsidP="00000000" w:rsidRDefault="00000000" w:rsidRPr="00000000" w14:paraId="00000054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02/10/2022 – 16/11/2022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NetfliZ</w:t>
      </w:r>
    </w:p>
    <w:p w:rsidR="00000000" w:rsidDel="00000000" w:rsidP="00000000" w:rsidRDefault="00000000" w:rsidRPr="00000000" w14:paraId="0000005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Hoang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5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20120385 -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Tran Hoang Tin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20120348 -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Pham Tran Gia Phu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5C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20120359 -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Nguyen Duc Quang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20120364 -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Pham Phuoc Sang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20120127 -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Minh Tuan Kiet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ind w:left="283.46456692913375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3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Thiết kế sơ đồ Gantt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Sửa SDP 4.2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NDQuang, PPSang, THTin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Sửa Vision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Phân tích các components sử dụng cho trang chủ, trang đăng nhập, trang đăng ký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NDQuang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Thực hiện cài đặt các components đã được phân tích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NDQuang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Thiết kế giao diện trang đăng nhập, đăng ký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PTGPhu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Thực hiện cài đặt giao diện: trang chủ, trang đăng nhập, trang đăng ký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THTin, PTGPhu, TMTKiet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Soạn PA2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THTin,</w:t>
            </w:r>
          </w:p>
          <w:p w:rsidR="00000000" w:rsidDel="00000000" w:rsidP="00000000" w:rsidRDefault="00000000" w:rsidRPr="00000000" w14:paraId="0000008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PTGPhu,</w:t>
            </w:r>
          </w:p>
          <w:p w:rsidR="00000000" w:rsidDel="00000000" w:rsidP="00000000" w:rsidRDefault="00000000" w:rsidRPr="00000000" w14:paraId="0000008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PPSang, NDQuang,</w:t>
            </w:r>
          </w:p>
          <w:p w:rsidR="00000000" w:rsidDel="00000000" w:rsidP="00000000" w:rsidRDefault="00000000" w:rsidRPr="00000000" w14:paraId="0000008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TMTKiet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Weekly report 3-4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93">
      <w:pPr>
        <w:pStyle w:val="Heading1"/>
        <w:numPr>
          <w:ilvl w:val="0"/>
          <w:numId w:val="1"/>
        </w:numPr>
        <w:ind w:left="283.46456692913375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Chưa có kiến thức về sơ đồ Gantt =&gt; Tìm hiểu thêm về thiết kế sơ đồ Gantt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Gặp khó khăn trong việc đo lường khối lượng công việc để đưa ra kế hoạch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Khó sắp xếp thời gian các đầu mục công việc cho phù hợp với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ind w:left="0" w:firstLine="0"/>
        <w:rPr>
          <w:rFonts w:ascii="Verdana" w:cs="Verdana" w:eastAsia="Verdana" w:hAnsi="Verdana"/>
          <w:sz w:val="20"/>
          <w:szCs w:val="20"/>
        </w:rPr>
      </w:pPr>
      <w:bookmarkStart w:colFirst="0" w:colLast="0" w:name="_heading=h.ayo1o8ix6pd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1"/>
        </w:numPr>
        <w:ind w:left="283.46456692913375" w:hanging="360"/>
        <w:rPr>
          <w:rFonts w:ascii="Verdana" w:cs="Verdana" w:eastAsia="Verdana" w:hAnsi="Verdana"/>
          <w:sz w:val="20"/>
          <w:szCs w:val="20"/>
          <w:u w:val="none"/>
        </w:rPr>
      </w:pPr>
      <w:bookmarkStart w:colFirst="0" w:colLast="0" w:name="_heading=h.v79ukq1erf7" w:id="4"/>
      <w:bookmarkEnd w:id="4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  <w:r w:rsidDel="00000000" w:rsidR="00000000" w:rsidRPr="00000000">
        <w:rPr>
          <w:rtl w:val="0"/>
        </w:rPr>
      </w:r>
    </w:p>
    <w:tbl>
      <w:tblPr>
        <w:tblStyle w:val="Table4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Thực hiện thiết kế trang thông tin phim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23/11/2022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THTin, PTGPhu, TMTKiet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Thực hiện thiết kế trang tìm kiếm phim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23/11/2022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THTin, PTGPhu, TMTKiet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Cài đặt trang thông tin phim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23/11/2022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PPSang, NDQuang, THTín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Cài đặt trang tìm kiếm phim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23/11/2022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PPSang, NDQuang, PTGPhú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Verdana" w:cs="Verdana" w:eastAsia="Verdana" w:hAnsi="Verdana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Thực hiện thiết kế BackEnd sơ bộ, thiết lập database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23/11/2022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PPSang, NDQuang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Thiết kế trang xem phim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23/11/2022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THTin, PTGPhu</w:t>
            </w:r>
          </w:p>
        </w:tc>
      </w:tr>
    </w:tbl>
    <w:p w:rsidR="00000000" w:rsidDel="00000000" w:rsidP="00000000" w:rsidRDefault="00000000" w:rsidRPr="00000000" w14:paraId="000000B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Rule="auto"/>
      <w:jc w:val="center"/>
    </w:pPr>
    <w:rPr>
      <w:rFonts w:ascii="Cambria" w:cs="Cambria" w:eastAsia="Cambria" w:hAnsi="Cambria"/>
      <w:b w:val="1"/>
      <w:color w:val="36609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Rule="auto"/>
      <w:jc w:val="center"/>
    </w:pPr>
    <w:rPr>
      <w:rFonts w:ascii="Cambria" w:cs="Cambria" w:eastAsia="Cambria" w:hAnsi="Cambria"/>
      <w:b w:val="1"/>
      <w:color w:val="366091"/>
      <w:sz w:val="40"/>
      <w:szCs w:val="4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NHaG9EL7lvDgXRdguFI0lt+thg==">AMUW2mVPYQRWlgL5nLeUhGH8MDGQtfgAcRge773phEH2W2oAJMQL18DsUTEri9uYpWv6SeIquowotFqYNcxYn07oBIFSlpXUalDkC074UIweTWCnjLjyBNZ1CYq+Qq9bHIVZRnPprChi+4JYo/12ao6R8j0VqMrZ7fpeeCF4S8rzE8VmZURD3B9VqgMYWqmb8pMAlJNQHLn0+2hUpQKvv1d16ZF4k+2O39D6SuKjUfW2MAiwP5cqlwbDgtqMEpRu1G6iDyp/UHWCSOHcPuXLC5gxByyZjUPy6c3K6tOSB+hFNk53qF1Dwd0Uv7LJ3UZG2yb/QTnrzY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