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E6A1" w14:textId="77777777" w:rsidR="0046257A" w:rsidRPr="00E23248" w:rsidRDefault="0046257A" w:rsidP="0046257A">
      <w:pPr>
        <w:pStyle w:val="NormalWeb"/>
        <w:shd w:val="clear" w:color="auto" w:fill="FFFFFF"/>
        <w:spacing w:after="360" w:afterAutospacing="0"/>
        <w:rPr>
          <w:rFonts w:ascii="inherit" w:hAnsi="inherit" w:cs="Open Sans"/>
        </w:rPr>
      </w:pPr>
      <w:r w:rsidRPr="00E23248">
        <w:rPr>
          <w:rFonts w:ascii="inherit" w:hAnsi="inherit" w:cs="Open Sans"/>
        </w:rPr>
        <w:t>Tuy cá tính của hai người rất mạnh mẽ nhưng khi đứng trước tình yêu thì họ lại sẵn sàng thay đổi và đấu tranh bảo vệ cho tình yêu ấy. </w:t>
      </w:r>
      <w:hyperlink r:id="rId4" w:history="1">
        <w:r w:rsidRPr="00E23248">
          <w:rPr>
            <w:rStyle w:val="Hyperlink"/>
            <w:rFonts w:ascii="inherit" w:hAnsi="inherit" w:cs="Open Sans"/>
            <w:color w:val="auto"/>
          </w:rPr>
          <w:t>Sách Lý trí và tình cảm</w:t>
        </w:r>
      </w:hyperlink>
      <w:r w:rsidRPr="00E23248">
        <w:rPr>
          <w:rFonts w:ascii="inherit" w:hAnsi="inherit" w:cs="Open Sans"/>
        </w:rPr>
        <w:t> đã thành công trong việc lột tả được những chuyển biến tình cảm và tâm lý của nhân vật qua từng con chữ. Tâm tư ấy thật thuần khiết và chân thật, hệt như những cung bậc cảm xúc của chúng ta khi tình yêu lần đầu gõ cửa.</w:t>
      </w:r>
    </w:p>
    <w:p w14:paraId="1538F7CA"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B0"/>
    <w:rsid w:val="002A6B24"/>
    <w:rsid w:val="0046257A"/>
    <w:rsid w:val="0086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3FE5-3D52-4910-9ADA-524C84DE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62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opee.vn/search?keyword=s%C3%A1ch%20l%C3%BD%20tr%C3%AD%20v%C3%A0%20t%C3%ACnh%20c%E1%BA%A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2023-10-02T13:52:00Z</dcterms:created>
  <dcterms:modified xsi:type="dcterms:W3CDTF">2023-10-02T13:52:00Z</dcterms:modified>
</cp:coreProperties>
</file>