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D6B2" w14:textId="77777777" w:rsidR="001B2780" w:rsidRPr="00E23248" w:rsidRDefault="001B2780" w:rsidP="001B2780">
      <w:pPr>
        <w:rPr>
          <w:rFonts w:ascii="inherit" w:hAnsi="inherit" w:cs="Arial"/>
          <w:sz w:val="24"/>
          <w:szCs w:val="24"/>
          <w:bdr w:val="none" w:sz="0" w:space="0" w:color="auto" w:frame="1"/>
        </w:rPr>
      </w:pPr>
      <w:r w:rsidRPr="00E23248">
        <w:rPr>
          <w:rFonts w:ascii="inherit" w:hAnsi="inherit" w:cs="Arial"/>
          <w:sz w:val="24"/>
          <w:szCs w:val="24"/>
          <w:bdr w:val="none" w:sz="0" w:space="0" w:color="auto" w:frame="1"/>
        </w:rPr>
        <w:t>Sách kể về câu chuyện tình ngọt ngào của chàng trai và cô gái trong cuộc nội chiến Nam - Bắc Mỹ. Đó không chỉ đơn thuần là tình yêu đôi lứa mà còn là tình yêu quê hương đất nước, tình đoàn kết, tình thương thân tương ái. Đặc biệt, cuốn tiểu thuyết đã được chuyển thể thành phim điện ảnh và giành 8 giải thưởng Oscars năm 1940, gây tiếng vang lớn cho đến tận ngày nay.</w:t>
      </w:r>
    </w:p>
    <w:p w14:paraId="61092E12"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D3"/>
    <w:rsid w:val="001B2780"/>
    <w:rsid w:val="002A6B24"/>
    <w:rsid w:val="0038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8A68-C5BA-40C4-A475-561B00A8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2023-10-02T13:55:00Z</dcterms:created>
  <dcterms:modified xsi:type="dcterms:W3CDTF">2023-10-02T13:55:00Z</dcterms:modified>
</cp:coreProperties>
</file>