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E1AD8" w14:textId="77777777" w:rsidR="00C7178B" w:rsidRPr="00651A6E" w:rsidRDefault="00C7178B" w:rsidP="00C7178B">
      <w:pPr>
        <w:pStyle w:val="Heading2"/>
        <w:shd w:val="clear" w:color="auto" w:fill="FFFFFF"/>
        <w:spacing w:before="0" w:beforeAutospacing="0" w:after="0" w:afterAutospacing="0" w:line="525" w:lineRule="atLeast"/>
        <w:rPr>
          <w:rFonts w:ascii="inherit" w:hAnsi="inherit" w:cs="Tahoma"/>
          <w:b w:val="0"/>
          <w:bCs w:val="0"/>
          <w:sz w:val="24"/>
          <w:szCs w:val="24"/>
          <w:shd w:val="clear" w:color="auto" w:fill="FFFFFF"/>
        </w:rPr>
      </w:pPr>
      <w:r w:rsidRPr="00651A6E">
        <w:rPr>
          <w:rFonts w:ascii="inherit" w:hAnsi="inherit" w:cs="Tahoma"/>
          <w:b w:val="0"/>
          <w:bCs w:val="0"/>
          <w:sz w:val="24"/>
          <w:szCs w:val="24"/>
          <w:shd w:val="clear" w:color="auto" w:fill="FFFFFF"/>
        </w:rPr>
        <w:t>Các nhân vật nổi tiếng về lịch sử được nhắc đến như: Phạm Công Trứ, Ngô Sỹ Liên, Lê Văn Hưu, Lê Hy</w:t>
      </w:r>
      <w:proofErr w:type="gramStart"/>
      <w:r w:rsidRPr="00651A6E">
        <w:rPr>
          <w:rFonts w:ascii="inherit" w:hAnsi="inherit" w:cs="Tahoma"/>
          <w:b w:val="0"/>
          <w:bCs w:val="0"/>
          <w:sz w:val="24"/>
          <w:szCs w:val="24"/>
          <w:shd w:val="clear" w:color="auto" w:fill="FFFFFF"/>
        </w:rPr>
        <w:t>…“</w:t>
      </w:r>
      <w:proofErr w:type="gramEnd"/>
      <w:r w:rsidRPr="00651A6E">
        <w:rPr>
          <w:rFonts w:ascii="inherit" w:hAnsi="inherit" w:cs="Tahoma"/>
          <w:b w:val="0"/>
          <w:bCs w:val="0"/>
          <w:sz w:val="24"/>
          <w:szCs w:val="24"/>
          <w:shd w:val="clear" w:color="auto" w:fill="FFFFFF"/>
        </w:rPr>
        <w:t>Đại Việt sử ký toàn thư” được xuất bản lần đầu tiên vào năm 1697, có ý nghĩa vô cùng to lớn. Để đáp ứng nhu cầu tìm hiểu lịch sử của người dân Việt Nam, cho đến thời điểm hiện tại, cuốn sách được xuất bản nhiều lần và đều được đón nhận nhiệt tình.</w:t>
      </w:r>
    </w:p>
    <w:p w14:paraId="3AC03CFF" w14:textId="77777777" w:rsidR="002A6B24" w:rsidRDefault="002A6B24"/>
    <w:sectPr w:rsidR="002A6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0B9"/>
    <w:rsid w:val="002A6B24"/>
    <w:rsid w:val="00C7178B"/>
    <w:rsid w:val="00EF6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AD3D41-4E6F-46B7-A124-8B50AB5F4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7178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178B"/>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Words>
  <Characters>297</Characters>
  <Application>Microsoft Office Word</Application>
  <DocSecurity>0</DocSecurity>
  <Lines>2</Lines>
  <Paragraphs>1</Paragraphs>
  <ScaleCrop>false</ScaleCrop>
  <Company/>
  <LinksUpToDate>false</LinksUpToDate>
  <CharactersWithSpaces>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Nhu</dc:creator>
  <cp:keywords/>
  <dc:description/>
  <cp:lastModifiedBy>Quynh Nhu</cp:lastModifiedBy>
  <cp:revision>2</cp:revision>
  <dcterms:created xsi:type="dcterms:W3CDTF">2023-10-02T13:39:00Z</dcterms:created>
  <dcterms:modified xsi:type="dcterms:W3CDTF">2023-10-02T13:39:00Z</dcterms:modified>
</cp:coreProperties>
</file>