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F870D" w14:textId="77777777" w:rsidR="00A03309" w:rsidRPr="00E23248" w:rsidRDefault="00A03309" w:rsidP="00A03309">
      <w:pPr>
        <w:pStyle w:val="NormalWeb"/>
        <w:shd w:val="clear" w:color="auto" w:fill="FFFFFF"/>
        <w:spacing w:before="0" w:beforeAutospacing="0" w:after="0" w:afterAutospacing="0" w:line="360" w:lineRule="atLeast"/>
        <w:jc w:val="both"/>
        <w:textAlignment w:val="baseline"/>
        <w:rPr>
          <w:rFonts w:ascii="inherit" w:hAnsi="inherit" w:cs="Arial"/>
          <w:bdr w:val="none" w:sz="0" w:space="0" w:color="auto" w:frame="1"/>
        </w:rPr>
      </w:pPr>
      <w:r w:rsidRPr="00E23248">
        <w:rPr>
          <w:rFonts w:ascii="inherit" w:hAnsi="inherit" w:cs="Arial"/>
          <w:bdr w:val="none" w:sz="0" w:space="0" w:color="auto" w:frame="1"/>
        </w:rPr>
        <w:t>Tác phẩm kể về tình hình xã hội nước Pháp vào khoảng 20 năm đầu của thế kỷ XIX, tức là vào thời điểm Napoleon lên ngôi. Những Người Khốn Khổ miêu tả một cách chân thật về cuộc sống của những người dân nghèo khổ. Qua hàng loạt nhân vật có thể thấy được lòng thương cảm của tác giả đối với những “nạn nhân” của xã hội tư sản bất công ấy, họ là những con người thấp cổ bé họng, không có tiếng nói và sống khốn cùng trong xã hội thời bấy giờ.</w:t>
      </w:r>
    </w:p>
    <w:p w14:paraId="2BD9C792" w14:textId="77777777" w:rsidR="002A6B24" w:rsidRDefault="002A6B24"/>
    <w:sectPr w:rsidR="002A6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C4A"/>
    <w:rsid w:val="002A6B24"/>
    <w:rsid w:val="00A03309"/>
    <w:rsid w:val="00C94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F89650-6B6A-41D2-B477-19D240EFF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33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Words>
  <Characters>375</Characters>
  <Application>Microsoft Office Word</Application>
  <DocSecurity>0</DocSecurity>
  <Lines>3</Lines>
  <Paragraphs>1</Paragraphs>
  <ScaleCrop>false</ScaleCrop>
  <Company/>
  <LinksUpToDate>false</LinksUpToDate>
  <CharactersWithSpaces>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Nhu</dc:creator>
  <cp:keywords/>
  <dc:description/>
  <cp:lastModifiedBy>Quynh Nhu</cp:lastModifiedBy>
  <cp:revision>2</cp:revision>
  <dcterms:created xsi:type="dcterms:W3CDTF">2023-10-02T13:54:00Z</dcterms:created>
  <dcterms:modified xsi:type="dcterms:W3CDTF">2023-10-02T13:55:00Z</dcterms:modified>
</cp:coreProperties>
</file>