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32"/>
          <w:szCs w:val="32"/>
        </w:rPr>
        <w:t xml:space="preserve">Đề tài: Hệ thống phát hiện té ngã tự động trong video giám sát sử dụng học sâu (Fall Detection)</w:t>
      </w:r>
    </w:p>
    <w:p>
      <w:pPr>
        <w:spacing w:after="200" w:line="300"/>
        <w:jc w:val="center"/>
      </w:pPr>
      <w:r>
        <w:rPr>
          <w:rFonts w:ascii="Times New Roman" w:cs="Times New Roman" w:eastAsia="Times New Roman" w:hAnsi="Times New Roman"/>
          <w:i/>
          <w:iCs/>
          <w:sz w:val="25"/>
          <w:szCs w:val="25"/>
        </w:rPr>
        <w:t xml:space="preserve">(Nhóm 05 – Định hướng Ứng dụng Y tế &amp; Chăm sóc sức khỏe – Bản điều chỉnh theo đề cương môn Thị giác máy tính nâng cao)</w:t>
      </w:r>
    </w:p>
    <w:p>
      <w:pPr>
        <w:pStyle w:val="Heading1"/>
        <w:keepNext/>
        <w:spacing w:after="120" w:before="240"/>
      </w:pPr>
      <w:r>
        <w:rPr>
          <w:rFonts w:ascii="Times New Roman" w:cs="Times New Roman" w:eastAsia="Times New Roman" w:hAnsi="Times New Roman"/>
          <w:b/>
          <w:bCs/>
          <w:color w:val="1F3864"/>
          <w:sz w:val="28"/>
          <w:szCs w:val="28"/>
        </w:rPr>
        <w:t xml:space="preserve">1. THÔNG TIN ĐĂNG KÝ ĐỀ TÀI (NHÓM 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Hạng mục</w:t>
            </w:r>
          </w:p>
        </w:tc>
        <w:tc>
          <w:tcPr>
            <w:tcW w:type="dxa" w:w="76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Nội dung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Nhóm thực hiện</w:t>
            </w:r>
          </w:p>
        </w:tc>
        <w:tc>
          <w:tcPr>
            <w:tcW w:type="dxa" w:w="7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Nhóm 05 (03 thành viên)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Danh sách thành viên</w:t>
            </w:r>
          </w:p>
        </w:tc>
        <w:tc>
          <w:tcPr>
            <w:tcW w:type="dxa" w:w="7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1. Hoàng Minh Quang - MSSV: 23001917</w:t>
            </w:r>
          </w:p>
          <w:p>
            <w:pPr>
              <w:spacing w:after="40" w:line="260"/>
            </w:pPr>
            <w:r>
              <w:rPr>
                <w:rFonts w:ascii="Times New Roman" w:cs="Times New Roman" w:eastAsia="Times New Roman" w:hAnsi="Times New Roman"/>
                <w:b w:val="false"/>
                <w:bCs w:val="false"/>
                <w:sz w:val="21"/>
                <w:szCs w:val="21"/>
              </w:rPr>
              <w:t xml:space="preserve">2. Nguyễn Đức Quang - MSSV: 23001918</w:t>
            </w:r>
          </w:p>
          <w:p>
            <w:pPr>
              <w:spacing w:after="40" w:line="260"/>
            </w:pPr>
            <w:r>
              <w:rPr>
                <w:rFonts w:ascii="Times New Roman" w:cs="Times New Roman" w:eastAsia="Times New Roman" w:hAnsi="Times New Roman"/>
                <w:b w:val="false"/>
                <w:bCs w:val="false"/>
                <w:sz w:val="21"/>
                <w:szCs w:val="21"/>
              </w:rPr>
              <w:t xml:space="preserve">3. Hà Minh Quang - MSSV: 23001916</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Định hướng thực hiện</w:t>
            </w:r>
          </w:p>
        </w:tc>
        <w:tc>
          <w:tcPr>
            <w:tcW w:type="dxa" w:w="7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Định hướng ứng dụng – Y tế &amp; Chăm sóc sức khỏe (mục “Theo dõi bệnh nhân qua camera – phát hiện té ngã” trong danh mục gợi ý của đề cương).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Tên đề tài</w:t>
            </w:r>
          </w:p>
        </w:tc>
        <w:tc>
          <w:tcPr>
            <w:tcW w:type="dxa" w:w="7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Hệ thống phát hiện té ngã tự động trong video giám sát sử dụng học sâu (Fall Detection)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Bài toán giải quyết</w:t>
            </w:r>
          </w:p>
        </w:tc>
        <w:tc>
          <w:tcPr>
            <w:tcW w:type="dxa" w:w="7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Đầu vào: video từ camera giám sát (tệp tải lên hoặc webcam).</w:t>
            </w:r>
          </w:p>
          <w:p>
            <w:pPr>
              <w:spacing w:after="40" w:line="260"/>
            </w:pPr>
            <w:r>
              <w:rPr>
                <w:rFonts w:ascii="Times New Roman" w:cs="Times New Roman" w:eastAsia="Times New Roman" w:hAnsi="Times New Roman"/>
                <w:b w:val="false"/>
                <w:bCs w:val="false"/>
                <w:sz w:val="21"/>
                <w:szCs w:val="21"/>
              </w:rPr>
              <w:t xml:space="preserve">Đầu ra: khung bao + ID của từng người trong mỗi frame, kèm trạng thái “bình thường / té ngã” và mốc thời gian cảnh báo.</w:t>
            </w:r>
          </w:p>
          <w:p>
            <w:pPr>
              <w:spacing w:after="40" w:line="260"/>
            </w:pPr>
            <w:r>
              <w:rPr>
                <w:rFonts w:ascii="Times New Roman" w:cs="Times New Roman" w:eastAsia="Times New Roman" w:hAnsi="Times New Roman"/>
                <w:b w:val="false"/>
                <w:bCs w:val="false"/>
                <w:sz w:val="21"/>
                <w:szCs w:val="21"/>
              </w:rPr>
              <w:t xml:space="preserve">Bản chất: Object Detection + Tracking (theo dõi từng người) + Action Recognition (phân loại hành vi té ngã).</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Bộ dữ liệu sử dụng</w:t>
            </w:r>
          </w:p>
        </w:tc>
        <w:tc>
          <w:tcPr>
            <w:tcW w:type="dxa" w:w="7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Công khai: UR Fall Detection Dataset, Le2i Fall Detection Dataset (dùng để huấn luyện/kiểm chứng); Multiple Cameras Fall Dataset (MCF) làm nguồn bổ sung cho thí nghiệm góc camera nếu tải được.</w:t>
            </w:r>
          </w:p>
          <w:p>
            <w:pPr>
              <w:spacing w:after="40" w:line="260"/>
            </w:pPr>
            <w:r>
              <w:rPr>
                <w:rFonts w:ascii="Times New Roman" w:cs="Times New Roman" w:eastAsia="Times New Roman" w:hAnsi="Times New Roman"/>
                <w:b w:val="false"/>
                <w:bCs w:val="false"/>
                <w:sz w:val="21"/>
                <w:szCs w:val="21"/>
              </w:rPr>
              <w:t xml:space="preserve">- Tự thu thập: tập video mô phỏng “VN-Fall Clips” ≥ 200 clip (5–10 giây), có gán nhãn, dùng làm tập kiểm thử độc lập (cross-dataset).</w:t>
            </w:r>
          </w:p>
          <w:p>
            <w:pPr>
              <w:spacing w:after="40" w:line="260"/>
            </w:pPr>
            <w:r>
              <w:rPr>
                <w:rFonts w:ascii="Times New Roman" w:cs="Times New Roman" w:eastAsia="Times New Roman" w:hAnsi="Times New Roman"/>
                <w:b w:val="false"/>
                <w:bCs w:val="false"/>
                <w:sz w:val="21"/>
                <w:szCs w:val="21"/>
              </w:rPr>
              <w:t xml:space="preserve">Các nguồn công khai cần được kiểm tra khả năng tải về trong Tuần 1.</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Các mô hình so sánh (≥ 03 mô hình cùng giải quyết bài toán)</w:t>
            </w:r>
          </w:p>
        </w:tc>
        <w:tc>
          <w:tcPr>
            <w:tcW w:type="dxa" w:w="7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Bộ phát hiện + theo dõi dùng chung: YOLO11 + ByteTrack (Kalman Filter + Hungarian).</w:t>
            </w:r>
          </w:p>
          <w:p>
            <w:pPr>
              <w:spacing w:after="40" w:line="260"/>
            </w:pPr>
            <w:r>
              <w:rPr>
                <w:rFonts w:ascii="Times New Roman" w:cs="Times New Roman" w:eastAsia="Times New Roman" w:hAnsi="Times New Roman"/>
                <w:b/>
                <w:bCs/>
                <w:sz w:val="21"/>
                <w:szCs w:val="21"/>
              </w:rPr>
              <w:t xml:space="preserve">Mô hình 1 – Hình học (Rule-based):</w:t>
            </w:r>
            <w:r>
              <w:rPr>
                <w:rFonts w:ascii="Times New Roman" w:cs="Times New Roman" w:eastAsia="Times New Roman" w:hAnsi="Times New Roman"/>
                <w:b w:val="false"/>
                <w:bCs w:val="false"/>
                <w:sz w:val="21"/>
                <w:szCs w:val="21"/>
              </w:rPr>
              <w:t xml:space="preserve"> tỷ lệ khung bao + vận tốc/gia tốc tâm khung bao.</w:t>
            </w:r>
          </w:p>
          <w:p>
            <w:pPr>
              <w:spacing w:after="40" w:line="260"/>
            </w:pPr>
            <w:r>
              <w:rPr>
                <w:rFonts w:ascii="Times New Roman" w:cs="Times New Roman" w:eastAsia="Times New Roman" w:hAnsi="Times New Roman"/>
                <w:b/>
                <w:bCs/>
                <w:sz w:val="21"/>
                <w:szCs w:val="21"/>
              </w:rPr>
              <w:t xml:space="preserve">Mô hình 2 – Skeleton + chuỗi thời gian:</w:t>
            </w:r>
            <w:r>
              <w:rPr>
                <w:rFonts w:ascii="Times New Roman" w:cs="Times New Roman" w:eastAsia="Times New Roman" w:hAnsi="Times New Roman"/>
                <w:b w:val="false"/>
                <w:bCs w:val="false"/>
                <w:sz w:val="21"/>
                <w:szCs w:val="21"/>
              </w:rPr>
              <w:t xml:space="preserve"> keypoint từ YOLO11-pose → LSTM/GRU phân loại chuỗi.</w:t>
            </w:r>
          </w:p>
          <w:p>
            <w:pPr>
              <w:spacing w:after="40" w:line="260"/>
            </w:pPr>
            <w:r>
              <w:rPr>
                <w:rFonts w:ascii="Times New Roman" w:cs="Times New Roman" w:eastAsia="Times New Roman" w:hAnsi="Times New Roman"/>
                <w:b/>
                <w:bCs/>
                <w:sz w:val="21"/>
                <w:szCs w:val="21"/>
              </w:rPr>
              <w:t xml:space="preserve">Mô hình 3 – CNN + GRU trên ảnh:</w:t>
            </w:r>
            <w:r>
              <w:rPr>
                <w:rFonts w:ascii="Times New Roman" w:cs="Times New Roman" w:eastAsia="Times New Roman" w:hAnsi="Times New Roman"/>
                <w:b w:val="false"/>
                <w:bCs w:val="false"/>
                <w:sz w:val="21"/>
                <w:szCs w:val="21"/>
              </w:rPr>
              <w:t xml:space="preserve"> đặc trưng CNN (MobileNetV2/ResNet pretrained) của vùng người → GRU phân loại chuỗi frame.</w:t>
            </w:r>
          </w:p>
          <w:p>
            <w:pPr>
              <w:spacing w:after="40" w:line="260"/>
            </w:pPr>
            <w:r>
              <w:rPr>
                <w:rFonts w:ascii="Times New Roman" w:cs="Times New Roman" w:eastAsia="Times New Roman" w:hAnsi="Times New Roman"/>
                <w:b w:val="false"/>
                <w:bCs w:val="false"/>
                <w:sz w:val="21"/>
                <w:szCs w:val="21"/>
              </w:rPr>
              <w:t xml:space="preserve">Bổ sung (không tính vào 03 mô hình): so sánh các cỡ YOLO11 (n/s) ở vai trò bộ phát hiện (Thí nghiệm 1).</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Độ đo đánh giá</w:t>
            </w:r>
          </w:p>
        </w:tc>
        <w:tc>
          <w:tcPr>
            <w:tcW w:type="dxa" w:w="7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Mức sự kiện/clip (chỉ số chính): Precision, Recall, F1-score, False Alarm Rate (số báo động giả / giờ video), độ trễ cảnh báo (giây).</w:t>
            </w:r>
          </w:p>
          <w:p>
            <w:pPr>
              <w:spacing w:after="40" w:line="260"/>
            </w:pPr>
            <w:r>
              <w:rPr>
                <w:rFonts w:ascii="Times New Roman" w:cs="Times New Roman" w:eastAsia="Times New Roman" w:hAnsi="Times New Roman"/>
                <w:b w:val="false"/>
                <w:bCs w:val="false"/>
                <w:sz w:val="21"/>
                <w:szCs w:val="21"/>
              </w:rPr>
              <w:t xml:space="preserve">- Mức frame (phụ): Accuracy, ROC-AUC.</w:t>
            </w:r>
          </w:p>
          <w:p>
            <w:pPr>
              <w:spacing w:after="40" w:line="260"/>
            </w:pPr>
            <w:r>
              <w:rPr>
                <w:rFonts w:ascii="Times New Roman" w:cs="Times New Roman" w:eastAsia="Times New Roman" w:hAnsi="Times New Roman"/>
                <w:b w:val="false"/>
                <w:bCs w:val="false"/>
                <w:sz w:val="21"/>
                <w:szCs w:val="21"/>
              </w:rPr>
              <w:t xml:space="preserve">- Phát hiện đối tượng: mAP@0.5. Hiệu năng: FPS.</w:t>
            </w:r>
          </w:p>
          <w:p>
            <w:pPr>
              <w:spacing w:after="40" w:line="260"/>
            </w:pPr>
            <w:r>
              <w:rPr>
                <w:rFonts w:ascii="Times New Roman" w:cs="Times New Roman" w:eastAsia="Times New Roman" w:hAnsi="Times New Roman"/>
                <w:b w:val="false"/>
                <w:bCs w:val="false"/>
                <w:sz w:val="21"/>
                <w:szCs w:val="21"/>
              </w:rPr>
              <w:t xml:space="preserve">- Theo dõi (tùy chọn, trên tập con có gán ID): IDF1, số lần đổi ID, đánh giá bằng TrackEval.</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Sản phẩm ứng dụng (làm chung cả 3)</w:t>
            </w:r>
          </w:p>
        </w:tc>
        <w:tc>
          <w:tcPr>
            <w:tcW w:type="dxa" w:w="7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Web Demo (Streamlit/Gradio) dành cho người không có kiến thức chuyên ngành: tải video hoặc dùng webcam, hiển thị khung bao + ID, cảnh báo đỏ “CẢNH BÁO TÉ NGÃ!”, thanh trượt chọn độ nhạy, xuất log sự cố (.csv/.json) và kết quả theo dõi chuẩn MOT (.txt).</w:t>
            </w:r>
          </w:p>
        </w:tc>
      </w:tr>
    </w:tbl>
    <w:p>
      <w:pPr>
        <w:spacing w:after="80"/>
      </w:pPr>
    </w:p>
    <w:p>
      <w:pPr>
        <w:pStyle w:val="Heading1"/>
        <w:keepNext/>
        <w:spacing w:after="120" w:before="240"/>
      </w:pPr>
      <w:r>
        <w:rPr>
          <w:rFonts w:ascii="Times New Roman" w:cs="Times New Roman" w:eastAsia="Times New Roman" w:hAnsi="Times New Roman"/>
          <w:b/>
          <w:bCs/>
          <w:color w:val="1F3864"/>
          <w:sz w:val="28"/>
          <w:szCs w:val="28"/>
        </w:rPr>
        <w:t xml:space="preserve">2. CHIẾN LƯỢC DỮ LIỆU</w:t>
      </w:r>
    </w:p>
    <w:p>
      <w:pPr>
        <w:pStyle w:val="Heading2"/>
        <w:keepNext/>
        <w:spacing w:after="120" w:before="240"/>
      </w:pPr>
      <w:r>
        <w:rPr>
          <w:rFonts w:ascii="Times New Roman" w:cs="Times New Roman" w:eastAsia="Times New Roman" w:hAnsi="Times New Roman"/>
          <w:b/>
          <w:bCs/>
          <w:color w:val="1F3864"/>
          <w:sz w:val="26"/>
          <w:szCs w:val="26"/>
        </w:rPr>
        <w:t xml:space="preserve">2.1. Nguồn dữ liệu và vai trò</w:t>
      </w:r>
    </w:p>
    <w:p>
      <w:pPr>
        <w:pStyle w:val="ListParagraph"/>
        <w:numPr>
          <w:ilvl w:val="0"/>
          <w:numId w:val="2"/>
        </w:numPr>
        <w:spacing w:after="60" w:line="290"/>
      </w:pPr>
      <w:r>
        <w:rPr>
          <w:rFonts w:ascii="Times New Roman" w:cs="Times New Roman" w:eastAsia="Times New Roman" w:hAnsi="Times New Roman"/>
          <w:b/>
          <w:bCs/>
          <w:sz w:val="25"/>
          <w:szCs w:val="25"/>
        </w:rPr>
        <w:t xml:space="preserve">UR Fall Detection:</w:t>
      </w:r>
      <w:r>
        <w:rPr>
          <w:rFonts w:ascii="Times New Roman" w:cs="Times New Roman" w:eastAsia="Times New Roman" w:hAnsi="Times New Roman"/>
          <w:sz w:val="25"/>
          <w:szCs w:val="25"/>
        </w:rPr>
        <w:t xml:space="preserve"> khoảng 70 chuỗi (30 té ngã, 40 sinh hoạt thường), có nhiều góc camera, có nhãn mức chuỗi. Không có nhãn khung bao của người.</w:t>
      </w:r>
    </w:p>
    <w:p>
      <w:pPr>
        <w:pStyle w:val="ListParagraph"/>
        <w:numPr>
          <w:ilvl w:val="0"/>
          <w:numId w:val="2"/>
        </w:numPr>
        <w:spacing w:after="60" w:line="290"/>
      </w:pPr>
      <w:r>
        <w:rPr>
          <w:rFonts w:ascii="Times New Roman" w:cs="Times New Roman" w:eastAsia="Times New Roman" w:hAnsi="Times New Roman"/>
          <w:b/>
          <w:bCs/>
          <w:sz w:val="25"/>
          <w:szCs w:val="25"/>
        </w:rPr>
        <w:t xml:space="preserve">Le2i Fall Detection:</w:t>
      </w:r>
      <w:r>
        <w:rPr>
          <w:rFonts w:ascii="Times New Roman" w:cs="Times New Roman" w:eastAsia="Times New Roman" w:hAnsi="Times New Roman"/>
          <w:sz w:val="25"/>
          <w:szCs w:val="25"/>
        </w:rPr>
        <w:t xml:space="preserve"> các video trong nhà ở nhiều bối cảnh, có chú thích frame bắt đầu/kết thúc té ngã (một phần video có khung bao). Cần kiểm tra link tải sớm; nếu link gốc hỏng, dùng bản mirror.</w:t>
      </w:r>
    </w:p>
    <w:p>
      <w:pPr>
        <w:pStyle w:val="ListParagraph"/>
        <w:numPr>
          <w:ilvl w:val="0"/>
          <w:numId w:val="2"/>
        </w:numPr>
        <w:spacing w:after="60" w:line="290"/>
      </w:pPr>
      <w:r>
        <w:rPr>
          <w:rFonts w:ascii="Times New Roman" w:cs="Times New Roman" w:eastAsia="Times New Roman" w:hAnsi="Times New Roman"/>
          <w:b/>
          <w:bCs/>
          <w:sz w:val="25"/>
          <w:szCs w:val="25"/>
        </w:rPr>
        <w:t xml:space="preserve">VN-Fall Clips (tự thu thập):</w:t>
      </w:r>
      <w:r>
        <w:rPr>
          <w:rFonts w:ascii="Times New Roman" w:cs="Times New Roman" w:eastAsia="Times New Roman" w:hAnsi="Times New Roman"/>
          <w:sz w:val="25"/>
          <w:szCs w:val="25"/>
        </w:rPr>
        <w:t xml:space="preserve"> ≥ 200 clip 5–10 giây, mô phỏng té ngã và các hoạt động dễ nhầm (cúi nhặt đồ, ngồi xuống nhanh, nằm xuống ghế/giường, khuỵu gối) trên đệm lót, ở nhiều góc camera và vị trí khác nhau. Mỗi clip gán nhãn mức clip và mốc frame bắt đầu/kết thúc té ngã (CVAT hoặc Label Studio). Nhóm tự quay và gán nhãn, chia đều cho 3 thành viên.</w:t>
      </w:r>
    </w:p>
    <w:p>
      <w:pPr>
        <w:pStyle w:val="ListParagraph"/>
        <w:numPr>
          <w:ilvl w:val="0"/>
          <w:numId w:val="2"/>
        </w:numPr>
        <w:spacing w:after="60" w:line="290"/>
      </w:pPr>
      <w:r>
        <w:rPr>
          <w:rFonts w:ascii="Times New Roman" w:cs="Times New Roman" w:eastAsia="Times New Roman" w:hAnsi="Times New Roman"/>
          <w:b/>
          <w:bCs/>
          <w:sz w:val="25"/>
          <w:szCs w:val="25"/>
        </w:rPr>
        <w:t xml:space="preserve">Tập con gán khung bao:</w:t>
      </w:r>
      <w:r>
        <w:rPr>
          <w:rFonts w:ascii="Times New Roman" w:cs="Times New Roman" w:eastAsia="Times New Roman" w:hAnsi="Times New Roman"/>
          <w:sz w:val="25"/>
          <w:szCs w:val="25"/>
        </w:rPr>
        <w:t xml:space="preserve"> gán thủ công khoảng 300–500 frame (người) từ các nguồn trên để tính mAP ở Thí nghiệm 1.</w:t>
      </w:r>
    </w:p>
    <w:p>
      <w:pPr>
        <w:pStyle w:val="Heading2"/>
        <w:keepNext/>
        <w:spacing w:after="120" w:before="240"/>
      </w:pPr>
      <w:r>
        <w:rPr>
          <w:rFonts w:ascii="Times New Roman" w:cs="Times New Roman" w:eastAsia="Times New Roman" w:hAnsi="Times New Roman"/>
          <w:b/>
          <w:bCs/>
          <w:color w:val="1F3864"/>
          <w:sz w:val="26"/>
          <w:szCs w:val="26"/>
        </w:rPr>
        <w:t xml:space="preserve">2.2. Nguyên tắc chia tập dữ liệu (chống rò rỉ)</w:t>
      </w:r>
    </w:p>
    <w:p>
      <w:pPr>
        <w:pStyle w:val="ListParagraph"/>
        <w:numPr>
          <w:ilvl w:val="0"/>
          <w:numId w:val="2"/>
        </w:numPr>
        <w:spacing w:after="60" w:line="290"/>
      </w:pPr>
      <w:r>
        <w:rPr>
          <w:rFonts w:ascii="Times New Roman" w:cs="Times New Roman" w:eastAsia="Times New Roman" w:hAnsi="Times New Roman"/>
          <w:sz w:val="25"/>
          <w:szCs w:val="25"/>
        </w:rPr>
        <w:t xml:space="preserve">Chia theo </w:t>
      </w:r>
      <w:r>
        <w:rPr>
          <w:rFonts w:ascii="Times New Roman" w:cs="Times New Roman" w:eastAsia="Times New Roman" w:hAnsi="Times New Roman"/>
          <w:b/>
          <w:bCs/>
          <w:sz w:val="25"/>
          <w:szCs w:val="25"/>
        </w:rPr>
        <w:t xml:space="preserve">video/người thực hiện</w:t>
      </w:r>
      <w:r>
        <w:rPr>
          <w:rFonts w:ascii="Times New Roman" w:cs="Times New Roman" w:eastAsia="Times New Roman" w:hAnsi="Times New Roman"/>
          <w:sz w:val="25"/>
          <w:szCs w:val="25"/>
        </w:rPr>
        <w:t xml:space="preserve">, không chia theo frame, để tránh các frame gần giống nhau xuất hiện đồng thời ở train và test.</w:t>
      </w:r>
    </w:p>
    <w:p>
      <w:pPr>
        <w:pStyle w:val="ListParagraph"/>
        <w:numPr>
          <w:ilvl w:val="0"/>
          <w:numId w:val="2"/>
        </w:numPr>
        <w:spacing w:after="60" w:line="290"/>
      </w:pPr>
      <w:r>
        <w:rPr>
          <w:rFonts w:ascii="Times New Roman" w:cs="Times New Roman" w:eastAsia="Times New Roman" w:hAnsi="Times New Roman"/>
          <w:sz w:val="25"/>
          <w:szCs w:val="25"/>
        </w:rPr>
        <w:t xml:space="preserve">UR Fall + Le2i: chia train/val/test (khoảng 70/15/15) theo video. Giữ cố định hạt giống ngẫu nhiên và lưu danh sách chia.</w:t>
      </w:r>
    </w:p>
    <w:p>
      <w:pPr>
        <w:pStyle w:val="ListParagraph"/>
        <w:numPr>
          <w:ilvl w:val="0"/>
          <w:numId w:val="2"/>
        </w:numPr>
        <w:spacing w:after="60" w:line="290"/>
      </w:pPr>
      <w:r>
        <w:rPr>
          <w:rFonts w:ascii="Times New Roman" w:cs="Times New Roman" w:eastAsia="Times New Roman" w:hAnsi="Times New Roman"/>
          <w:sz w:val="25"/>
          <w:szCs w:val="25"/>
        </w:rPr>
        <w:t xml:space="preserve">VN-Fall Clips: dùng làm </w:t>
      </w:r>
      <w:r>
        <w:rPr>
          <w:rFonts w:ascii="Times New Roman" w:cs="Times New Roman" w:eastAsia="Times New Roman" w:hAnsi="Times New Roman"/>
          <w:b/>
          <w:bCs/>
          <w:sz w:val="25"/>
          <w:szCs w:val="25"/>
        </w:rPr>
        <w:t xml:space="preserve">tập kiểm thử độc lập</w:t>
      </w:r>
      <w:r>
        <w:rPr>
          <w:rFonts w:ascii="Times New Roman" w:cs="Times New Roman" w:eastAsia="Times New Roman" w:hAnsi="Times New Roman"/>
          <w:sz w:val="25"/>
          <w:szCs w:val="25"/>
        </w:rPr>
        <w:t xml:space="preserve"> để đo khả năng tổng quát hóa giữa các bộ dữ liệu. Nếu cần tinh chỉnh bằng dữ liệu tự thu, chia theo người tham gia và nêu rõ trong báo cáo.</w:t>
      </w:r>
    </w:p>
    <w:p>
      <w:pPr>
        <w:pStyle w:val="Heading2"/>
        <w:keepNext/>
        <w:spacing w:after="120" w:before="240"/>
      </w:pPr>
      <w:r>
        <w:rPr>
          <w:rFonts w:ascii="Times New Roman" w:cs="Times New Roman" w:eastAsia="Times New Roman" w:hAnsi="Times New Roman"/>
          <w:b/>
          <w:bCs/>
          <w:color w:val="1F3864"/>
          <w:sz w:val="26"/>
          <w:szCs w:val="26"/>
        </w:rPr>
        <w:t xml:space="preserve">2.3. Xử lý mất cân bằng và dữ liệu nhỏ</w:t>
      </w:r>
    </w:p>
    <w:p>
      <w:pPr>
        <w:pStyle w:val="ListParagraph"/>
        <w:numPr>
          <w:ilvl w:val="0"/>
          <w:numId w:val="2"/>
        </w:numPr>
        <w:spacing w:after="60" w:line="290"/>
      </w:pPr>
      <w:r>
        <w:rPr>
          <w:rFonts w:ascii="Times New Roman" w:cs="Times New Roman" w:eastAsia="Times New Roman" w:hAnsi="Times New Roman"/>
          <w:sz w:val="25"/>
          <w:szCs w:val="25"/>
        </w:rPr>
        <w:t xml:space="preserve">Té ngã chiếm tỷ lệ rất nhỏ so với frame bình thường, nên chỉ số chính là Precision/Recall/F1 theo sự kiện, không dùng Accuracy làm kết luận chính.</w:t>
      </w:r>
    </w:p>
    <w:p>
      <w:pPr>
        <w:pStyle w:val="ListParagraph"/>
        <w:numPr>
          <w:ilvl w:val="0"/>
          <w:numId w:val="2"/>
        </w:numPr>
        <w:spacing w:after="60" w:line="290"/>
      </w:pPr>
      <w:r>
        <w:rPr>
          <w:rFonts w:ascii="Times New Roman" w:cs="Times New Roman" w:eastAsia="Times New Roman" w:hAnsi="Times New Roman"/>
          <w:sz w:val="25"/>
          <w:szCs w:val="25"/>
        </w:rPr>
        <w:t xml:space="preserve">Với dữ liệu ít, Mô hình 2 và 3 dùng đặc trưng nhẹ (keypoint hoặc backbone CNN pretrained đóng băng), kết hợp tăng cường dữ liệu (lật ngang, thay đổi độ sáng, làm mờ, cắt xén, tăng/giảm tốc độ video), tránh huấn luyện CNN từ đầu.</w:t>
      </w:r>
    </w:p>
    <w:p>
      <w:pPr>
        <w:pStyle w:val="Heading2"/>
        <w:keepNext/>
        <w:spacing w:after="120" w:before="240"/>
      </w:pPr>
      <w:r>
        <w:rPr>
          <w:rFonts w:ascii="Times New Roman" w:cs="Times New Roman" w:eastAsia="Times New Roman" w:hAnsi="Times New Roman"/>
          <w:b/>
          <w:bCs/>
          <w:color w:val="1F3864"/>
          <w:sz w:val="26"/>
          <w:szCs w:val="26"/>
        </w:rPr>
        <w:t xml:space="preserve">2.4. Thống kê dữ liệu (EDA) và đạo đức dữ liệu</w:t>
      </w:r>
    </w:p>
    <w:p>
      <w:pPr>
        <w:pStyle w:val="ListParagraph"/>
        <w:numPr>
          <w:ilvl w:val="0"/>
          <w:numId w:val="2"/>
        </w:numPr>
        <w:spacing w:after="60" w:line="290"/>
      </w:pPr>
      <w:r>
        <w:rPr>
          <w:rFonts w:ascii="Times New Roman" w:cs="Times New Roman" w:eastAsia="Times New Roman" w:hAnsi="Times New Roman"/>
          <w:sz w:val="25"/>
          <w:szCs w:val="25"/>
        </w:rPr>
        <w:t xml:space="preserve">04 biểu đồ EDA: (1) số clip theo lớp (té ngã / sinh hoạt thường) và theo nguồn; (2) phân bố độ dài clip; (3) tỷ lệ frame té ngã so với frame bình thường; (4) phân bố góc camera và bối cảnh.</w:t>
      </w:r>
    </w:p>
    <w:p>
      <w:pPr>
        <w:pStyle w:val="ListParagraph"/>
        <w:numPr>
          <w:ilvl w:val="0"/>
          <w:numId w:val="2"/>
        </w:numPr>
        <w:spacing w:after="60" w:line="290"/>
      </w:pPr>
      <w:r>
        <w:rPr>
          <w:rFonts w:ascii="Times New Roman" w:cs="Times New Roman" w:eastAsia="Times New Roman" w:hAnsi="Times New Roman"/>
          <w:sz w:val="25"/>
          <w:szCs w:val="25"/>
        </w:rPr>
        <w:t xml:space="preserve">Người tham gia quay clip ký phiếu đồng ý; không đăng dữ liệu có người thật lên kho GitHub công khai (chỉ để ở Google Drive riêng tư của nhóm); đảm bảo an toàn khi mô phỏng té ngã (đệm lót, có người đứng cạnh).</w:t>
      </w:r>
    </w:p>
    <w:p>
      <w:pPr>
        <w:pStyle w:val="Heading2"/>
        <w:keepNext/>
        <w:spacing w:after="120" w:before="240"/>
      </w:pPr>
      <w:r>
        <w:rPr>
          <w:rFonts w:ascii="Times New Roman" w:cs="Times New Roman" w:eastAsia="Times New Roman" w:hAnsi="Times New Roman"/>
          <w:b/>
          <w:bCs/>
          <w:color w:val="1F3864"/>
          <w:sz w:val="26"/>
          <w:szCs w:val="26"/>
        </w:rPr>
        <w:t xml:space="preserve">2.5. Hạn chế đã biết (nêu trong báo cáo)</w:t>
      </w:r>
    </w:p>
    <w:p>
      <w:pPr>
        <w:pStyle w:val="ListParagraph"/>
        <w:numPr>
          <w:ilvl w:val="0"/>
          <w:numId w:val="2"/>
        </w:numPr>
        <w:spacing w:after="60" w:line="290"/>
      </w:pPr>
      <w:r>
        <w:rPr>
          <w:rFonts w:ascii="Times New Roman" w:cs="Times New Roman" w:eastAsia="Times New Roman" w:hAnsi="Times New Roman"/>
          <w:sz w:val="25"/>
          <w:szCs w:val="25"/>
        </w:rPr>
        <w:t xml:space="preserve">Người mô phỏng là người trẻ, dáng té ngã có thể khác người cao tuổi; do đó kết quả chỉ phản ánh khả năng phát hiện té ngã mô phỏng, không khẳng định hiệu quả trên người cao tuổi thực tế.</w:t>
      </w:r>
    </w:p>
    <w:p>
      <w:pPr>
        <w:pStyle w:val="ListParagraph"/>
        <w:numPr>
          <w:ilvl w:val="0"/>
          <w:numId w:val="2"/>
        </w:numPr>
        <w:spacing w:after="60" w:line="290"/>
      </w:pPr>
      <w:r>
        <w:rPr>
          <w:rFonts w:ascii="Times New Roman" w:cs="Times New Roman" w:eastAsia="Times New Roman" w:hAnsi="Times New Roman"/>
          <w:sz w:val="25"/>
          <w:szCs w:val="25"/>
        </w:rPr>
        <w:t xml:space="preserve">Các bộ dữ liệu chủ yếu quay trong nhà, đủ sáng; hệ thống chưa được kiểm thử ban đêm hoặc ngoài trời.</w:t>
      </w:r>
    </w:p>
    <w:p>
      <w:pPr>
        <w:pStyle w:val="Heading1"/>
        <w:keepNext/>
        <w:spacing w:after="120" w:before="240"/>
      </w:pPr>
      <w:r>
        <w:rPr>
          <w:rFonts w:ascii="Times New Roman" w:cs="Times New Roman" w:eastAsia="Times New Roman" w:hAnsi="Times New Roman"/>
          <w:b/>
          <w:bCs/>
          <w:color w:val="1F3864"/>
          <w:sz w:val="28"/>
          <w:szCs w:val="28"/>
        </w:rPr>
        <w:t xml:space="preserve">3. PHÂN CÔNG CÔNG VIỆC CHI TIẾT (GIỮA KỲ &amp; CUỐI KỲ)</w:t>
      </w:r>
    </w:p>
    <w:p>
      <w:pPr>
        <w:spacing w:after="100" w:line="300"/>
      </w:pPr>
      <w:r>
        <w:rPr>
          <w:rFonts w:ascii="Times New Roman" w:cs="Times New Roman" w:eastAsia="Times New Roman" w:hAnsi="Times New Roman"/>
          <w:sz w:val="25"/>
          <w:szCs w:val="25"/>
        </w:rPr>
        <w:t xml:space="preserve">Cả 3 thành viên cùng tham gia quay và gán nhãn clip (mỗi người khoảng 70 clip) và cùng xây dựng Web Demo. Mốc giữa kỳ theo đề cương: có dữ liệu ≥ 200 mẫu, thống kê dữ liệu, trình bày lý thuyết/kiến trúc của cả 03 mô hình và thực nghiệm được ít nhất 01 mô hình.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540"/>
        <w:gridCol w:w="354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TV</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Vai trò</w:t>
            </w:r>
          </w:p>
        </w:tc>
        <w:tc>
          <w:tcPr>
            <w:tcW w:type="dxa" w:w="35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Giữa kỳ (GK)</w:t>
            </w:r>
          </w:p>
        </w:tc>
        <w:tc>
          <w:tcPr>
            <w:tcW w:type="dxa" w:w="35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Cuối kỳ (CK)</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TV1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Dữ liệu, tiền xử lý &amp; đánh giá</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Tải, quản lý UR Fall, Le2i (và MCF nếu có); kiểm tra link tải.</w:t>
            </w:r>
          </w:p>
          <w:p>
            <w:pPr>
              <w:spacing w:after="40" w:line="260"/>
            </w:pPr>
            <w:r>
              <w:rPr>
                <w:rFonts w:ascii="Times New Roman" w:cs="Times New Roman" w:eastAsia="Times New Roman" w:hAnsi="Times New Roman"/>
                <w:b w:val="false"/>
                <w:bCs w:val="false"/>
                <w:sz w:val="21"/>
                <w:szCs w:val="21"/>
              </w:rPr>
              <w:t xml:space="preserve">- Điều phối quay và gán nhãn ≥ 200 clip; lập quy ước nhãn và phiếu đồng ý.</w:t>
            </w:r>
          </w:p>
          <w:p>
            <w:pPr>
              <w:spacing w:after="40" w:line="260"/>
            </w:pPr>
            <w:r>
              <w:rPr>
                <w:rFonts w:ascii="Times New Roman" w:cs="Times New Roman" w:eastAsia="Times New Roman" w:hAnsi="Times New Roman"/>
                <w:b w:val="false"/>
                <w:bCs w:val="false"/>
                <w:sz w:val="21"/>
                <w:szCs w:val="21"/>
              </w:rPr>
              <w:t xml:space="preserve">- Viết script tiền xử lý, chuẩn hóa video, tăng cường dữ liệu, chia tập theo video.</w:t>
            </w:r>
          </w:p>
          <w:p>
            <w:pPr>
              <w:spacing w:after="40" w:line="260"/>
            </w:pPr>
            <w:r>
              <w:rPr>
                <w:rFonts w:ascii="Times New Roman" w:cs="Times New Roman" w:eastAsia="Times New Roman" w:hAnsi="Times New Roman"/>
                <w:b w:val="false"/>
                <w:bCs w:val="false"/>
                <w:sz w:val="21"/>
                <w:szCs w:val="21"/>
              </w:rPr>
              <w:t xml:space="preserve">- Vẽ 04 biểu đồ EDA.</w:t>
            </w:r>
          </w:p>
          <w:p>
            <w:pPr>
              <w:spacing w:after="40" w:line="260"/>
            </w:pPr>
            <w:r>
              <w:rPr>
                <w:rFonts w:ascii="Times New Roman" w:cs="Times New Roman" w:eastAsia="Times New Roman" w:hAnsi="Times New Roman"/>
                <w:b w:val="false"/>
                <w:bCs w:val="false"/>
                <w:sz w:val="21"/>
                <w:szCs w:val="21"/>
              </w:rPr>
              <w:t xml:space="preserve">- Viết Chương 1 (Đặt vấn đề) và Chương 2 (Dữ liệu).</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Xây dựng script đánh giá thống nhất: Precision, Recall, F1, False Alarm Rate, độ trễ cảnh báo, FPS; tích hợp TrackEval cho phần theo dõi.</w:t>
            </w:r>
          </w:p>
          <w:p>
            <w:pPr>
              <w:spacing w:after="40" w:line="260"/>
            </w:pPr>
            <w:r>
              <w:rPr>
                <w:rFonts w:ascii="Times New Roman" w:cs="Times New Roman" w:eastAsia="Times New Roman" w:hAnsi="Times New Roman"/>
                <w:b w:val="false"/>
                <w:bCs w:val="false"/>
                <w:sz w:val="21"/>
                <w:szCs w:val="21"/>
              </w:rPr>
              <w:t xml:space="preserve">- Thực hiện Thí nghiệm 2 (so sánh 03 mô hình) và phân tích lỗi (TP/FP/FN).</w:t>
            </w:r>
          </w:p>
          <w:p>
            <w:pPr>
              <w:spacing w:after="40" w:line="260"/>
            </w:pPr>
            <w:r>
              <w:rPr>
                <w:rFonts w:ascii="Times New Roman" w:cs="Times New Roman" w:eastAsia="Times New Roman" w:hAnsi="Times New Roman"/>
                <w:b w:val="false"/>
                <w:bCs w:val="false"/>
                <w:sz w:val="21"/>
                <w:szCs w:val="21"/>
              </w:rPr>
              <w:t xml:space="preserve">- Viết Chương 4 (Đánh giá thực nghiệm) và slide tổng kết.</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TV2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Phát hiện, theo dõi &amp; Mô hình 1, 2</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Thiết lập YOLO11 (pretrained) và ByteTrack.</w:t>
            </w:r>
          </w:p>
          <w:p>
            <w:pPr>
              <w:spacing w:after="40" w:line="260"/>
            </w:pPr>
            <w:r>
              <w:rPr>
                <w:rFonts w:ascii="Times New Roman" w:cs="Times New Roman" w:eastAsia="Times New Roman" w:hAnsi="Times New Roman"/>
                <w:b w:val="false"/>
                <w:bCs w:val="false"/>
                <w:sz w:val="21"/>
                <w:szCs w:val="21"/>
              </w:rPr>
              <w:t xml:space="preserve">- Gán khung bao ~300–500 frame cho Thí nghiệm 1.</w:t>
            </w:r>
          </w:p>
          <w:p>
            <w:pPr>
              <w:spacing w:after="40" w:line="260"/>
            </w:pPr>
            <w:r>
              <w:rPr>
                <w:rFonts w:ascii="Times New Roman" w:cs="Times New Roman" w:eastAsia="Times New Roman" w:hAnsi="Times New Roman"/>
                <w:b w:val="false"/>
                <w:bCs w:val="false"/>
                <w:sz w:val="21"/>
                <w:szCs w:val="21"/>
              </w:rPr>
              <w:t xml:space="preserve">- Thực nghiệm Mô hình 1 (rule-based) trên tập GK (mô hình thực nghiệm tối thiểu theo yêu cầu giữa kỳ).</w:t>
            </w:r>
          </w:p>
          <w:p>
            <w:pPr>
              <w:spacing w:after="40" w:line="260"/>
            </w:pPr>
            <w:r>
              <w:rPr>
                <w:rFonts w:ascii="Times New Roman" w:cs="Times New Roman" w:eastAsia="Times New Roman" w:hAnsi="Times New Roman"/>
                <w:b w:val="false"/>
                <w:bCs w:val="false"/>
                <w:sz w:val="21"/>
                <w:szCs w:val="21"/>
              </w:rPr>
              <w:t xml:space="preserve">- Viết Chương 3: lý thuyết YOLO11, ByteTrack/Kalman/Hungarian, Mô hình 1.</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Hoàn thiện Mô hình 1, tinh chỉnh ngưỡng trên tập val.</w:t>
            </w:r>
          </w:p>
          <w:p>
            <w:pPr>
              <w:spacing w:after="40" w:line="260"/>
            </w:pPr>
            <w:r>
              <w:rPr>
                <w:rFonts w:ascii="Times New Roman" w:cs="Times New Roman" w:eastAsia="Times New Roman" w:hAnsi="Times New Roman"/>
                <w:b w:val="false"/>
                <w:bCs w:val="false"/>
                <w:sz w:val="21"/>
                <w:szCs w:val="21"/>
              </w:rPr>
              <w:t xml:space="preserve">- Xây dựng Mô hình 2: trích keypoint bằng YOLO11-pose → LSTM/GRU.</w:t>
            </w:r>
          </w:p>
          <w:p>
            <w:pPr>
              <w:spacing w:after="40" w:line="260"/>
            </w:pPr>
            <w:r>
              <w:rPr>
                <w:rFonts w:ascii="Times New Roman" w:cs="Times New Roman" w:eastAsia="Times New Roman" w:hAnsi="Times New Roman"/>
                <w:b w:val="false"/>
                <w:bCs w:val="false"/>
                <w:sz w:val="21"/>
                <w:szCs w:val="21"/>
              </w:rPr>
              <w:t xml:space="preserve">- Thực hiện Thí nghiệm 1 (YOLO11n vs YOLO11s) và Thí nghiệm 3 (góc camera).</w:t>
            </w:r>
          </w:p>
          <w:p>
            <w:pPr>
              <w:spacing w:after="40" w:line="260"/>
            </w:pPr>
            <w:r>
              <w:rPr>
                <w:rFonts w:ascii="Times New Roman" w:cs="Times New Roman" w:eastAsia="Times New Roman" w:hAnsi="Times New Roman"/>
                <w:b w:val="false"/>
                <w:bCs w:val="false"/>
                <w:sz w:val="21"/>
                <w:szCs w:val="21"/>
              </w:rPr>
              <w:t xml:space="preserve">- Viết phần Mô hình 1, 2 trong Chương 3–4.</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TV3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Mô hình 3, hệ thống &amp; tích hợp</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Khởi tạo kho GitHub, cấu trúc thư mục, hàm đọc video/trích frame bằng OpenCV, khung sườn pipeline.</w:t>
            </w:r>
          </w:p>
          <w:p>
            <w:pPr>
              <w:spacing w:after="40" w:line="260"/>
            </w:pPr>
            <w:r>
              <w:rPr>
                <w:rFonts w:ascii="Times New Roman" w:cs="Times New Roman" w:eastAsia="Times New Roman" w:hAnsi="Times New Roman"/>
                <w:b w:val="false"/>
                <w:bCs w:val="false"/>
                <w:sz w:val="21"/>
                <w:szCs w:val="21"/>
              </w:rPr>
              <w:t xml:space="preserve">- Viết Chương 3 phần lý thuyết CNN + GRU và Mô hình 2 (skeleton + LSTM).</w:t>
            </w:r>
          </w:p>
          <w:p>
            <w:pPr>
              <w:spacing w:after="40" w:line="260"/>
            </w:pPr>
            <w:r>
              <w:rPr>
                <w:rFonts w:ascii="Times New Roman" w:cs="Times New Roman" w:eastAsia="Times New Roman" w:hAnsi="Times New Roman"/>
                <w:b w:val="false"/>
                <w:bCs w:val="false"/>
                <w:sz w:val="21"/>
                <w:szCs w:val="21"/>
              </w:rPr>
              <w:t xml:space="preserve">- Tổng hợp, căn chỉnh Báo cáo GK.</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Xây dựng và huấn luyện Mô hình 3 (CNN + GRU), lưu trọng số tốt nhất.</w:t>
            </w:r>
          </w:p>
          <w:p>
            <w:pPr>
              <w:spacing w:after="40" w:line="260"/>
            </w:pPr>
            <w:r>
              <w:rPr>
                <w:rFonts w:ascii="Times New Roman" w:cs="Times New Roman" w:eastAsia="Times New Roman" w:hAnsi="Times New Roman"/>
                <w:b w:val="false"/>
                <w:bCs w:val="false"/>
                <w:sz w:val="21"/>
                <w:szCs w:val="21"/>
              </w:rPr>
              <w:t xml:space="preserve">- Tích hợp 03 mô hình vào pipeline chung và Web Demo; xuất log và định dạng MOT.</w:t>
            </w:r>
          </w:p>
          <w:p>
            <w:pPr>
              <w:spacing w:after="40" w:line="260"/>
            </w:pPr>
            <w:r>
              <w:rPr>
                <w:rFonts w:ascii="Times New Roman" w:cs="Times New Roman" w:eastAsia="Times New Roman" w:hAnsi="Times New Roman"/>
                <w:b w:val="false"/>
                <w:bCs w:val="false"/>
                <w:sz w:val="21"/>
                <w:szCs w:val="21"/>
              </w:rPr>
              <w:t xml:space="preserve">- Viết Chương 5 (Kết luận), README.md hướng dẫn cài đặt, đóng gói mã nguồn.</w:t>
            </w:r>
          </w:p>
        </w:tc>
      </w:tr>
    </w:tbl>
    <w:p>
      <w:pPr>
        <w:spacing w:after="80"/>
      </w:pPr>
    </w:p>
    <w:p>
      <w:pPr>
        <w:spacing w:after="100" w:line="300"/>
      </w:pPr>
      <w:r>
        <w:rPr>
          <w:rFonts w:ascii="Times New Roman" w:cs="Times New Roman" w:eastAsia="Times New Roman" w:hAnsi="Times New Roman"/>
          <w:b/>
          <w:bCs/>
          <w:sz w:val="25"/>
          <w:szCs w:val="25"/>
        </w:rPr>
        <w:t xml:space="preserve">Sản phẩm chung của cả nhóm:</w:t>
      </w:r>
      <w:r>
        <w:rPr>
          <w:rFonts w:ascii="Times New Roman" w:cs="Times New Roman" w:eastAsia="Times New Roman" w:hAnsi="Times New Roman"/>
          <w:sz w:val="25"/>
          <w:szCs w:val="25"/>
        </w:rPr>
        <w:t xml:space="preserve"> Web Demo, kiểm thử người dùng (nhờ 2–3 người ngoài ngành thử dùng) và video demo.</w:t>
      </w:r>
    </w:p>
    <w:p>
      <w:pPr>
        <w:pStyle w:val="Heading1"/>
        <w:keepNext/>
        <w:spacing w:after="120" w:before="240"/>
      </w:pPr>
      <w:r>
        <w:rPr>
          <w:rFonts w:ascii="Times New Roman" w:cs="Times New Roman" w:eastAsia="Times New Roman" w:hAnsi="Times New Roman"/>
          <w:b/>
          <w:bCs/>
          <w:color w:val="1F3864"/>
          <w:sz w:val="28"/>
          <w:szCs w:val="28"/>
        </w:rPr>
        <w:t xml:space="preserve">4. LỘ TRÌNH THỰC HIỆN (TUẦN 1 – TUẦN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800"/>
        <w:gridCol w:w="298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Giai đoạn</w:t>
            </w:r>
          </w:p>
        </w:tc>
        <w:tc>
          <w:tcPr>
            <w:tcW w:type="dxa" w:w="4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Công việc chính</w:t>
            </w:r>
          </w:p>
        </w:tc>
        <w:tc>
          <w:tcPr>
            <w:tcW w:type="dxa" w:w="29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Sản phẩm / Phụ trách</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GĐ1: Khởi động (Tuần 1–2)</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Chốt đề tài; tạo GitHub, Google Drive riêng tư.</w:t>
            </w:r>
          </w:p>
          <w:p>
            <w:pPr>
              <w:spacing w:after="40" w:line="260"/>
            </w:pPr>
            <w:r>
              <w:rPr>
                <w:rFonts w:ascii="Times New Roman" w:cs="Times New Roman" w:eastAsia="Times New Roman" w:hAnsi="Times New Roman"/>
                <w:b w:val="false"/>
                <w:bCs w:val="false"/>
                <w:sz w:val="21"/>
                <w:szCs w:val="21"/>
              </w:rPr>
              <w:t xml:space="preserve">- Kiểm tra và tải UR Fall, Le2i (ưu tiên, vì link có thể hỏng).</w:t>
            </w:r>
          </w:p>
          <w:p>
            <w:pPr>
              <w:spacing w:after="40" w:line="260"/>
            </w:pPr>
            <w:r>
              <w:rPr>
                <w:rFonts w:ascii="Times New Roman" w:cs="Times New Roman" w:eastAsia="Times New Roman" w:hAnsi="Times New Roman"/>
                <w:b w:val="false"/>
                <w:bCs w:val="false"/>
                <w:sz w:val="21"/>
                <w:szCs w:val="21"/>
              </w:rPr>
              <w:t xml:space="preserve">- Lập quy ước quay/gán nhãn, phiếu đồng ý; bắt đầu quay clip.</w:t>
            </w:r>
          </w:p>
          <w:p>
            <w:pPr>
              <w:spacing w:after="40" w:line="260"/>
            </w:pPr>
            <w:r>
              <w:rPr>
                <w:rFonts w:ascii="Times New Roman" w:cs="Times New Roman" w:eastAsia="Times New Roman" w:hAnsi="Times New Roman"/>
                <w:b w:val="false"/>
                <w:bCs w:val="false"/>
                <w:sz w:val="21"/>
                <w:szCs w:val="21"/>
              </w:rPr>
              <w:t xml:space="preserve">- Chạy thử YOLO11 + ByteTrack trên video mẫu.</w:t>
            </w:r>
          </w:p>
        </w:tc>
        <w:tc>
          <w:tcPr>
            <w:tcW w:type="dxa" w:w="2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TV1: dữ liệu; TV2: detector; TV3: kho mã. Cả nhóm: quay clip.</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GĐ2: Dữ liệu, EDA &amp; Giữa kỳ (Tuần 3–5) [MỐC GIỮA KỲ]</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Hoàn tất ≥ 200 clip, gán nhãn, tiền xử lý, tăng cường; chia tập theo video.</w:t>
            </w:r>
          </w:p>
          <w:p>
            <w:pPr>
              <w:spacing w:after="40" w:line="260"/>
            </w:pPr>
            <w:r>
              <w:rPr>
                <w:rFonts w:ascii="Times New Roman" w:cs="Times New Roman" w:eastAsia="Times New Roman" w:hAnsi="Times New Roman"/>
                <w:b w:val="false"/>
                <w:bCs w:val="false"/>
                <w:sz w:val="21"/>
                <w:szCs w:val="21"/>
              </w:rPr>
              <w:t xml:space="preserve">- 04 biểu đồ EDA.</w:t>
            </w:r>
          </w:p>
          <w:p>
            <w:pPr>
              <w:spacing w:after="40" w:line="260"/>
            </w:pPr>
            <w:r>
              <w:rPr>
                <w:rFonts w:ascii="Times New Roman" w:cs="Times New Roman" w:eastAsia="Times New Roman" w:hAnsi="Times New Roman"/>
                <w:b w:val="false"/>
                <w:bCs w:val="false"/>
                <w:sz w:val="21"/>
                <w:szCs w:val="21"/>
              </w:rPr>
              <w:t xml:space="preserve">- Thực nghiệm Mô hình 1 (YOLO11 + ByteTrack + rule-based).</w:t>
            </w:r>
          </w:p>
          <w:p>
            <w:pPr>
              <w:spacing w:after="40" w:line="260"/>
            </w:pPr>
            <w:r>
              <w:rPr>
                <w:rFonts w:ascii="Times New Roman" w:cs="Times New Roman" w:eastAsia="Times New Roman" w:hAnsi="Times New Roman"/>
                <w:b w:val="false"/>
                <w:bCs w:val="false"/>
                <w:sz w:val="21"/>
                <w:szCs w:val="21"/>
              </w:rPr>
              <w:t xml:space="preserve">- Trình bày lý thuyết/kiến trúc của cả 03 mô hình.</w:t>
            </w:r>
          </w:p>
          <w:p>
            <w:pPr>
              <w:spacing w:after="40" w:line="260"/>
            </w:pPr>
            <w:r>
              <w:rPr>
                <w:rFonts w:ascii="Times New Roman" w:cs="Times New Roman" w:eastAsia="Times New Roman" w:hAnsi="Times New Roman"/>
                <w:b w:val="false"/>
                <w:bCs w:val="false"/>
                <w:sz w:val="21"/>
                <w:szCs w:val="21"/>
              </w:rPr>
              <w:t xml:space="preserve">- Hoàn thiện Báo cáo GK.</w:t>
            </w:r>
          </w:p>
        </w:tc>
        <w:tc>
          <w:tcPr>
            <w:tcW w:type="dxa" w:w="2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TV1, TV2, TV3 theo mục 3; TV3 tổng hợp báo cáo.</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GĐ3: Phát triển mô hình (Tuần 6–8)</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Hoàn thiện Mô hình 1, tinh chỉnh ngưỡng trên tập val.</w:t>
            </w:r>
          </w:p>
          <w:p>
            <w:pPr>
              <w:spacing w:after="40" w:line="260"/>
            </w:pPr>
            <w:r>
              <w:rPr>
                <w:rFonts w:ascii="Times New Roman" w:cs="Times New Roman" w:eastAsia="Times New Roman" w:hAnsi="Times New Roman"/>
                <w:b w:val="false"/>
                <w:bCs w:val="false"/>
                <w:sz w:val="21"/>
                <w:szCs w:val="21"/>
              </w:rPr>
              <w:t xml:space="preserve">- Xây dựng và huấn luyện Mô hình 2 (keypoint + LSTM/GRU).</w:t>
            </w:r>
          </w:p>
          <w:p>
            <w:pPr>
              <w:spacing w:after="40" w:line="260"/>
            </w:pPr>
            <w:r>
              <w:rPr>
                <w:rFonts w:ascii="Times New Roman" w:cs="Times New Roman" w:eastAsia="Times New Roman" w:hAnsi="Times New Roman"/>
                <w:b w:val="false"/>
                <w:bCs w:val="false"/>
                <w:sz w:val="21"/>
                <w:szCs w:val="21"/>
              </w:rPr>
              <w:t xml:space="preserve">- Xây dựng và huấn luyện Mô hình 3 (CNN + GRU).</w:t>
            </w:r>
          </w:p>
          <w:p>
            <w:pPr>
              <w:spacing w:after="40" w:line="260"/>
            </w:pPr>
            <w:r>
              <w:rPr>
                <w:rFonts w:ascii="Times New Roman" w:cs="Times New Roman" w:eastAsia="Times New Roman" w:hAnsi="Times New Roman"/>
                <w:b w:val="false"/>
                <w:bCs w:val="false"/>
                <w:sz w:val="21"/>
                <w:szCs w:val="21"/>
              </w:rPr>
              <w:t xml:space="preserve">- Chốt script đánh giá thống nhất.</w:t>
            </w:r>
          </w:p>
        </w:tc>
        <w:tc>
          <w:tcPr>
            <w:tcW w:type="dxa" w:w="2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TV2: M1, M2; TV3: M3; TV1: script đánh giá.</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GĐ4: Đánh giá &amp; Web Demo (Tuần 9–11)</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Chạy Thí nghiệm 1, 2, 3 (và 4 nếu còn thời gian); phân tích lỗi (bóng đổ, che khuất, ngồi/nằm).</w:t>
            </w:r>
          </w:p>
          <w:p>
            <w:pPr>
              <w:spacing w:after="40" w:line="260"/>
            </w:pPr>
            <w:r>
              <w:rPr>
                <w:rFonts w:ascii="Times New Roman" w:cs="Times New Roman" w:eastAsia="Times New Roman" w:hAnsi="Times New Roman"/>
                <w:b w:val="false"/>
                <w:bCs w:val="false"/>
                <w:sz w:val="21"/>
                <w:szCs w:val="21"/>
              </w:rPr>
              <w:t xml:space="preserve">- Tối ưu tốc độ suy luận.</w:t>
            </w:r>
          </w:p>
          <w:p>
            <w:pPr>
              <w:spacing w:after="40" w:line="260"/>
            </w:pPr>
            <w:r>
              <w:rPr>
                <w:rFonts w:ascii="Times New Roman" w:cs="Times New Roman" w:eastAsia="Times New Roman" w:hAnsi="Times New Roman"/>
                <w:b w:val="false"/>
                <w:bCs w:val="false"/>
                <w:sz w:val="21"/>
                <w:szCs w:val="21"/>
              </w:rPr>
              <w:t xml:space="preserve">- Xây dựng Web Demo chung; thử nghiệm với người dùng ngoài ngành.</w:t>
            </w:r>
          </w:p>
        </w:tc>
        <w:tc>
          <w:tcPr>
            <w:tcW w:type="dxa" w:w="2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TV1: đánh giá; TV2, TV3: tối ưu; cả nhóm: Web Demo.</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GĐ5: Hoàn thiện &amp; bảo vệ (Tuần 12–13)</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Hoàn thiện báo cáo 5 chương theo chuẩn môn học.</w:t>
            </w:r>
          </w:p>
          <w:p>
            <w:pPr>
              <w:spacing w:after="40" w:line="260"/>
            </w:pPr>
            <w:r>
              <w:rPr>
                <w:rFonts w:ascii="Times New Roman" w:cs="Times New Roman" w:eastAsia="Times New Roman" w:hAnsi="Times New Roman"/>
                <w:b w:val="false"/>
                <w:bCs w:val="false"/>
                <w:sz w:val="21"/>
                <w:szCs w:val="21"/>
              </w:rPr>
              <w:t xml:space="preserve">- Đóng gói mã nguồn, README.md.</w:t>
            </w:r>
          </w:p>
          <w:p>
            <w:pPr>
              <w:spacing w:after="40" w:line="260"/>
            </w:pPr>
            <w:r>
              <w:rPr>
                <w:rFonts w:ascii="Times New Roman" w:cs="Times New Roman" w:eastAsia="Times New Roman" w:hAnsi="Times New Roman"/>
                <w:b w:val="false"/>
                <w:bCs w:val="false"/>
                <w:sz w:val="21"/>
                <w:szCs w:val="21"/>
              </w:rPr>
              <w:t xml:space="preserve">- Slide, video demo, tập dượt vấn đáp.</w:t>
            </w:r>
          </w:p>
        </w:tc>
        <w:tc>
          <w:tcPr>
            <w:tcW w:type="dxa" w:w="2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Cả nhóm; TV3: README; TV1, TV2: slide và video.</w:t>
            </w:r>
          </w:p>
        </w:tc>
      </w:tr>
    </w:tbl>
    <w:p>
      <w:pPr>
        <w:spacing w:after="80"/>
      </w:pPr>
    </w:p>
    <w:p>
      <w:pPr>
        <w:pStyle w:val="Heading1"/>
        <w:keepNext/>
        <w:spacing w:after="120" w:before="240"/>
      </w:pPr>
      <w:r>
        <w:rPr>
          <w:rFonts w:ascii="Times New Roman" w:cs="Times New Roman" w:eastAsia="Times New Roman" w:hAnsi="Times New Roman"/>
          <w:b/>
          <w:bCs/>
          <w:color w:val="1F3864"/>
          <w:sz w:val="28"/>
          <w:szCs w:val="28"/>
        </w:rPr>
        <w:t xml:space="preserve">5. CÁC THÍ NGHIỆM TRỌNG TÂM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780"/>
        <w:gridCol w:w="2600"/>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Thí nghiệm</w:t>
            </w:r>
          </w:p>
        </w:tc>
        <w:tc>
          <w:tcPr>
            <w:tcW w:type="dxa" w:w="47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Nội dung thực hiện</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Độ đo</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TN1: Hiệu năng bộ phát hiện (YOLO11n vs YOLO11s)</w:t>
            </w:r>
          </w:p>
        </w:tc>
        <w:tc>
          <w:tcPr>
            <w:tcW w:type="dxa" w:w="4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So sánh phát hiện người trên tập con ~300–500 frame đã gán khung bao, cùng thiết bị; so sánh hai cỡ mô hình (độ chính xác và tốc độ) và, nếu đủ thời gian, bản pretrained với bản fine-tune.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mAP@0.5 (↑), FPS (↑)</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TN2: So sánh 03 mô hình phát hiện té ngã</w:t>
            </w:r>
          </w:p>
        </w:tc>
        <w:tc>
          <w:tcPr>
            <w:tcW w:type="dxa" w:w="4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Đánh giá Mô hình 1 (rule-based), Mô hình 2 (keypoint + LSTM/GRU), Mô hình 3 (CNN + GRU) trên cùng tập kiểm thử, gồm tập UR Fall/Le2i giữ lại và tập VN-Fall độc lập. Thêm một bản kết hợp (luật lọc sơ bộ, học sâu xác nhận) nếu còn thời gian.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Precision, Recall, F1 (mức sự kiện) (↑); False Alarm Rate, độ trễ (↓); FPS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TN3: Ảnh hưởng góc quay camera</w:t>
            </w:r>
          </w:p>
        </w:tc>
        <w:tc>
          <w:tcPr>
            <w:tcW w:type="dxa" w:w="4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Phân tích kết quả theo nhóm góc: trực diện, nghiêng cao/trên trần, góc xa. Kế hoạch quay có chủ đích nhiều góc cho mỗi kiểu té ngã; có thể bổ sung dữ liệu MCF.</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F1 / Recall theo từng nhóm góc</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TN4 (tùy chọn): Độ bền với ánh sáng yếu</w:t>
            </w:r>
          </w:p>
        </w:tc>
        <w:tc>
          <w:tcPr>
            <w:tcW w:type="dxa" w:w="4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Giảm độ sáng và thêm nhiễu cho tập kiểm thử (mô phỏng) để đo mức suy giảm; đây không thay thế cho kiểm thử ban đêm thực tế.</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F1, Recall theo mức độ sáng</w:t>
            </w:r>
          </w:p>
        </w:tc>
      </w:tr>
    </w:tbl>
    <w:p>
      <w:pPr>
        <w:spacing w:after="80"/>
      </w:pPr>
    </w:p>
    <w:p>
      <w:pPr>
        <w:pStyle w:val="Heading1"/>
        <w:keepNext/>
        <w:spacing w:after="120" w:before="240"/>
      </w:pPr>
      <w:r>
        <w:rPr>
          <w:rFonts w:ascii="Times New Roman" w:cs="Times New Roman" w:eastAsia="Times New Roman" w:hAnsi="Times New Roman"/>
          <w:b/>
          <w:bCs/>
          <w:color w:val="1F3864"/>
          <w:sz w:val="28"/>
          <w:szCs w:val="28"/>
        </w:rPr>
        <w:t xml:space="preserve">6. CÂU HỎI VÀ TRẢ LỜI TRỌNG TÂM KHI VẤN ĐÁP</w:t>
      </w:r>
    </w:p>
    <w:p>
      <w:pPr>
        <w:spacing w:after="40" w:line="300"/>
      </w:pPr>
      <w:r>
        <w:rPr>
          <w:rFonts w:ascii="Times New Roman" w:cs="Times New Roman" w:eastAsia="Times New Roman" w:hAnsi="Times New Roman"/>
          <w:b/>
          <w:bCs/>
          <w:sz w:val="25"/>
          <w:szCs w:val="25"/>
        </w:rPr>
        <w:t xml:space="preserve">Câu 1: Hệ thống phân biệt thế nào giữa cúi người nhặt đồ và té ngã thật để tránh báo động giả?</w:t>
      </w:r>
    </w:p>
    <w:p>
      <w:pPr>
        <w:spacing w:after="140" w:line="300"/>
        <w:ind w:left="360"/>
      </w:pPr>
      <w:r>
        <w:rPr>
          <w:rFonts w:ascii="Times New Roman" w:cs="Times New Roman" w:eastAsia="Times New Roman" w:hAnsi="Times New Roman"/>
          <w:sz w:val="25"/>
          <w:szCs w:val="25"/>
        </w:rPr>
        <w:t xml:space="preserve">Trả lời: Cúi người thường có vận tốc tâm thay đổi chậm, tỷ lệ khung bao thay đổi từ từ và người vẫn có thể ở tư thế đứng/cúi. Té ngã có vận tốc tâm theo chiều dọc tăng đột ngột, khung bao chuyển nhanh từ dạng đứng sang dạng nằm ngang trong vài frame, sau đó thường có giai đoạn ít chuyển động. Mô hình rule-based dùng các tiêu chí này; mô hình học chuỗi thời gian học thêm các mẫu phức tạp hơn. Trong báo cáo, nhóm đo số báo động giả trên mỗi giờ video và phân tích riêng các tình huống dễ nhầm (cúi, ngồi nhanh, nằm xuống).</w:t>
      </w:r>
    </w:p>
    <w:p>
      <w:pPr>
        <w:spacing w:after="40" w:line="300"/>
      </w:pPr>
      <w:r>
        <w:rPr>
          <w:rFonts w:ascii="Times New Roman" w:cs="Times New Roman" w:eastAsia="Times New Roman" w:hAnsi="Times New Roman"/>
          <w:b/>
          <w:bCs/>
          <w:sz w:val="25"/>
          <w:szCs w:val="25"/>
        </w:rPr>
        <w:t xml:space="preserve">Câu 2: Vì sao nhóm so sánh Rule-based với học sâu?</w:t>
      </w:r>
    </w:p>
    <w:p>
      <w:pPr>
        <w:spacing w:after="140" w:line="300"/>
        <w:ind w:left="360"/>
      </w:pPr>
      <w:r>
        <w:rPr>
          <w:rFonts w:ascii="Times New Roman" w:cs="Times New Roman" w:eastAsia="Times New Roman" w:hAnsi="Times New Roman"/>
          <w:sz w:val="25"/>
          <w:szCs w:val="25"/>
        </w:rPr>
        <w:t xml:space="preserve">Trả lời: Rule-based nhanh, nhẹ, dễ giải thích, không cần huấn luyện nhưng nhạy với góc camera. Các mô hình học sâu có thể học đặc trưng linh hoạt hơn nhưng cần dữ liệu và chạy chậm hơn. Nhóm so sánh ba hướng trên cùng tập kiểm thử và cùng độ đo để rút ra sự đánh đổi giữa độ chính xác, tốc độ và khả năng giải thích; bản kết hợp được thử như một hướng mở rộng nếu có thời gian.</w:t>
      </w:r>
    </w:p>
    <w:p>
      <w:pPr>
        <w:spacing w:after="40" w:line="300"/>
      </w:pPr>
      <w:r>
        <w:rPr>
          <w:rFonts w:ascii="Times New Roman" w:cs="Times New Roman" w:eastAsia="Times New Roman" w:hAnsi="Times New Roman"/>
          <w:b/>
          <w:bCs/>
          <w:sz w:val="25"/>
          <w:szCs w:val="25"/>
        </w:rPr>
        <w:t xml:space="preserve">Câu 3: Nếu camera bị che khuất một phần hoặc ánh sáng yếu thì sao?</w:t>
      </w:r>
    </w:p>
    <w:p>
      <w:pPr>
        <w:spacing w:after="140" w:line="300"/>
        <w:ind w:left="360"/>
      </w:pPr>
      <w:r>
        <w:rPr>
          <w:rFonts w:ascii="Times New Roman" w:cs="Times New Roman" w:eastAsia="Times New Roman" w:hAnsi="Times New Roman"/>
          <w:sz w:val="25"/>
          <w:szCs w:val="25"/>
        </w:rPr>
        <w:t xml:space="preserve">Trả lời: Nhóm chưa kiểm thử trong điều kiện ban đêm thực tế vì các bộ dữ liệu đều quay trong nhà đủ sáng; đây là hạn chế đã nêu. Nhóm đo độ suy giảm bằng thí nghiệm giảm sáng mô phỏng (TN4) và dùng ByteTrack giữ ID qua vài frame mất dấu. Hướng cải thiện: camera hồng ngoại, bổ sung dữ liệu thiếu sáng, tăng cường dữ liệu theo độ sáng.</w:t>
      </w:r>
    </w:p>
    <w:p>
      <w:pPr>
        <w:spacing w:after="40" w:line="300"/>
      </w:pPr>
      <w:r>
        <w:rPr>
          <w:rFonts w:ascii="Times New Roman" w:cs="Times New Roman" w:eastAsia="Times New Roman" w:hAnsi="Times New Roman"/>
          <w:b/>
          <w:bCs/>
          <w:sz w:val="25"/>
          <w:szCs w:val="25"/>
        </w:rPr>
        <w:t xml:space="preserve">Câu 4: Dữ liệu ít thì có bị overfitting không? Làm sao tin kết quả?</w:t>
      </w:r>
    </w:p>
    <w:p>
      <w:pPr>
        <w:spacing w:after="140" w:line="300"/>
        <w:ind w:left="360"/>
      </w:pPr>
      <w:r>
        <w:rPr>
          <w:rFonts w:ascii="Times New Roman" w:cs="Times New Roman" w:eastAsia="Times New Roman" w:hAnsi="Times New Roman"/>
          <w:sz w:val="25"/>
          <w:szCs w:val="25"/>
        </w:rPr>
        <w:t xml:space="preserve">Trả lời: Có nguy cơ. Nhóm chia theo video/người để không rò rỉ dữ liệu, dùng đặc trưng nhẹ hoặc backbone pretrained, tăng cường dữ liệu và kiểm thử trên tập VN-Fall độc lập với dữ liệu huấn luyện. Kết quả được báo cáo kèm số lượng sự kiện kiểm thử để người đọc đánh giá độ tin cậy.</w:t>
      </w:r>
    </w:p>
    <w:p>
      <w:pPr>
        <w:spacing w:after="40" w:line="300"/>
      </w:pPr>
      <w:r>
        <w:rPr>
          <w:rFonts w:ascii="Times New Roman" w:cs="Times New Roman" w:eastAsia="Times New Roman" w:hAnsi="Times New Roman"/>
          <w:b/>
          <w:bCs/>
          <w:sz w:val="25"/>
          <w:szCs w:val="25"/>
        </w:rPr>
        <w:t xml:space="preserve">Câu 5: Dữ liệu mô phỏng có đại diện cho người cao tuổi không?</w:t>
      </w:r>
    </w:p>
    <w:p>
      <w:pPr>
        <w:spacing w:after="140" w:line="300"/>
        <w:ind w:left="360"/>
      </w:pPr>
      <w:r>
        <w:rPr>
          <w:rFonts w:ascii="Times New Roman" w:cs="Times New Roman" w:eastAsia="Times New Roman" w:hAnsi="Times New Roman"/>
          <w:sz w:val="25"/>
          <w:szCs w:val="25"/>
        </w:rPr>
        <w:t xml:space="preserve">Trả lời: Không hoàn toàn. Dữ liệu do người trẻ mô phỏng trên đệm lót nên dáng ngã có thể khác. Nhóm nêu rõ hạn chế này và không kết luận hiệu quả trên người cao tuổi thực tế; dữ liệu công khai (UR Fall, Le2i) giúp bổ sung phần nào tính thực tế.</w:t>
      </w:r>
    </w:p>
    <w:p>
      <w:pPr>
        <w:pStyle w:val="Heading1"/>
        <w:keepNext/>
        <w:spacing w:after="120" w:before="240"/>
      </w:pPr>
      <w:r>
        <w:rPr>
          <w:rFonts w:ascii="Times New Roman" w:cs="Times New Roman" w:eastAsia="Times New Roman" w:hAnsi="Times New Roman"/>
          <w:b/>
          <w:bCs/>
          <w:color w:val="1F3864"/>
          <w:sz w:val="28"/>
          <w:szCs w:val="28"/>
        </w:rPr>
        <w:t xml:space="preserve">7. ĐỐI CHIẾU YÊU CẦU ĐỀ CƯƠNG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Yêu cầu của đề cương</w:t>
            </w:r>
          </w:p>
        </w:tc>
        <w:tc>
          <w:tcPr>
            <w:tcW w:type="dxa" w:w="6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line="260"/>
            </w:pPr>
            <w:r>
              <w:rPr>
                <w:rFonts w:ascii="Times New Roman" w:cs="Times New Roman" w:eastAsia="Times New Roman" w:hAnsi="Times New Roman"/>
                <w:b/>
                <w:bCs/>
                <w:sz w:val="21"/>
                <w:szCs w:val="21"/>
              </w:rPr>
              <w:t xml:space="preserve">Cách đáp ứng</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Pipeline Detection + Tracking, xuất ID và tọa độ</w:t>
            </w:r>
          </w:p>
        </w:tc>
        <w:tc>
          <w:tcPr>
            <w:tcW w:type="dxa" w:w="6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YOLO11 + ByteTrack; xuất kết quả chuẩn MOT (.txt) và .json/.csv.</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Dữ liệu: công khai hoặc tự tạo; ≥ 200 mẫu (giữa kỳ)</w:t>
            </w:r>
          </w:p>
        </w:tc>
        <w:tc>
          <w:tcPr>
            <w:tcW w:type="dxa" w:w="6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UR Fall, Le2i + ≥ 200 clip VN-Fall, gán nhãn bằng CVAT/Label Studio.</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Tiền xử lý: resize, cắt frame, gán nhãn</w:t>
            </w:r>
          </w:p>
        </w:tc>
        <w:tc>
          <w:tcPr>
            <w:tcW w:type="dxa" w:w="6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Script của TV1; tăng cường dữ liệu và chia tập theo video.</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Thống kê sơ bộ dữ liệu</w:t>
            </w:r>
          </w:p>
        </w:tc>
        <w:tc>
          <w:tcPr>
            <w:tcW w:type="dxa" w:w="6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04 biểu đồ EDA (mục 2.4).</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 03 mô hình giải quyết cùng bài toán; GK trình bày lý thuyết và thực nghiệm ≥ 01 mô hình</w:t>
            </w:r>
          </w:p>
        </w:tc>
        <w:tc>
          <w:tcPr>
            <w:tcW w:type="dxa" w:w="6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Ba mô hình ở mục 1; GK: lý thuyết cả ba, thực nghiệm Mô hình 1.</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Đánh giá: FPS, IDF1/TrackEval cho theo dõi</w:t>
            </w:r>
          </w:p>
        </w:tc>
        <w:tc>
          <w:tcPr>
            <w:tcW w:type="dxa" w:w="6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FPS cho mọi mô hình; IDF1 và số lần đổi ID trên tập con có gán ID (tùy chọn).</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Giao diện cho người không chuyên; tải video hoặc webcam; hiển thị ID + khung bao</w:t>
            </w:r>
          </w:p>
        </w:tc>
        <w:tc>
          <w:tcPr>
            <w:tcW w:type="dxa" w:w="6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Web Demo Streamlit/Gradio (mục 1), có thử nghiệm với người dùng ngoài ngành.</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Nhóm 03 thành viên</w:t>
            </w:r>
          </w:p>
        </w:tc>
        <w:tc>
          <w:tcPr>
            <w:tcW w:type="dxa" w:w="6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line="260"/>
            </w:pPr>
            <w:r>
              <w:rPr>
                <w:rFonts w:ascii="Times New Roman" w:cs="Times New Roman" w:eastAsia="Times New Roman" w:hAnsi="Times New Roman"/>
                <w:b w:val="false"/>
                <w:bCs w:val="false"/>
                <w:sz w:val="21"/>
                <w:szCs w:val="21"/>
              </w:rPr>
              <w:t xml:space="preserve">Không áp dụng yêu cầu nâng cao của nhóm 05 thành viên.</w:t>
            </w:r>
          </w:p>
        </w:tc>
      </w:tr>
    </w:tbl>
    <w:sectPr>
      <w:pgSz w:w="12240" w:h="15840" w:orient="portrait"/>
      <w:pgMar w:top="120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5"/>
        <w:szCs w:val="25"/>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2026-10-22T17:24:36.224Z</dcterms:created>
  <dcterms:modified xsi:type="dcterms:W3CDTF">2026-10-22T17:24:36.225Z</dcterms:modified>
</cp:coreProperties>
</file>

<file path=docProps/custom.xml><?xml version="1.0" encoding="utf-8"?>
<Properties xmlns="http://schemas.openxmlformats.org/officeDocument/2006/custom-properties" xmlns:vt="http://schemas.openxmlformats.org/officeDocument/2006/docPropsVTypes"/>
</file>