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505C513" w14:textId="70C979A4" w:rsidR="00075B74" w:rsidRDefault="00075B74" w:rsidP="00007224">
      <w:pPr>
        <w:spacing w:line="240" w:lineRule="auto"/>
        <w:jc w:val="center"/>
        <w:rPr>
          <w:rFonts w:ascii="Times New Roman" w:eastAsia="Times New Roman" w:hAnsi="Times New Roman" w:cs="Times New Roman"/>
          <w:color w:val="000000"/>
          <w:sz w:val="48"/>
          <w:szCs w:val="48"/>
        </w:rPr>
      </w:pPr>
    </w:p>
    <w:p w14:paraId="7C4C8674" w14:textId="77777777" w:rsidR="00EB4A33" w:rsidRDefault="00EB4A33" w:rsidP="00007224">
      <w:pPr>
        <w:spacing w:line="240" w:lineRule="auto"/>
        <w:jc w:val="center"/>
        <w:rPr>
          <w:rFonts w:ascii="Times New Roman" w:eastAsia="Times New Roman" w:hAnsi="Times New Roman" w:cs="Times New Roman"/>
          <w:color w:val="000000"/>
          <w:sz w:val="48"/>
          <w:szCs w:val="48"/>
        </w:rPr>
      </w:pPr>
    </w:p>
    <w:p w14:paraId="21BE40DE" w14:textId="30DACD61" w:rsidR="000508A4" w:rsidRPr="00061363" w:rsidRDefault="000508A4" w:rsidP="00007224">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48"/>
          <w:szCs w:val="48"/>
        </w:rPr>
        <w:t>ECEC-t580</w:t>
      </w:r>
    </w:p>
    <w:p w14:paraId="1ACB580C" w14:textId="5823D84E" w:rsidR="000508A4" w:rsidRPr="00061363" w:rsidRDefault="000508A4" w:rsidP="00007224">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48"/>
          <w:szCs w:val="48"/>
        </w:rPr>
        <w:t>Computing and Control</w:t>
      </w:r>
    </w:p>
    <w:p w14:paraId="05FD7E35" w14:textId="77777777" w:rsidR="000508A4" w:rsidRPr="00061363" w:rsidRDefault="000508A4" w:rsidP="00007224">
      <w:pPr>
        <w:spacing w:after="240" w:line="240" w:lineRule="auto"/>
        <w:rPr>
          <w:rFonts w:ascii="Times New Roman" w:eastAsia="Times New Roman" w:hAnsi="Times New Roman" w:cs="Times New Roman"/>
          <w:sz w:val="24"/>
          <w:szCs w:val="24"/>
        </w:rPr>
      </w:pPr>
      <w:r w:rsidRPr="00061363">
        <w:rPr>
          <w:rFonts w:ascii="Times New Roman" w:eastAsia="Times New Roman" w:hAnsi="Times New Roman" w:cs="Times New Roman"/>
          <w:sz w:val="24"/>
          <w:szCs w:val="24"/>
        </w:rPr>
        <w:br/>
      </w:r>
      <w:r w:rsidRPr="00061363">
        <w:rPr>
          <w:rFonts w:ascii="Times New Roman" w:eastAsia="Times New Roman" w:hAnsi="Times New Roman" w:cs="Times New Roman"/>
          <w:sz w:val="24"/>
          <w:szCs w:val="24"/>
        </w:rPr>
        <w:br/>
      </w:r>
    </w:p>
    <w:p w14:paraId="68DF736B" w14:textId="21E8B472" w:rsidR="000508A4" w:rsidRPr="00061363" w:rsidRDefault="00075B74" w:rsidP="00007224">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48"/>
          <w:szCs w:val="48"/>
        </w:rPr>
        <w:t>ECEC-t580 Final Project – Application of Kalman Filters</w:t>
      </w:r>
    </w:p>
    <w:p w14:paraId="5F5BCA9A" w14:textId="77777777" w:rsidR="000508A4" w:rsidRPr="00061363" w:rsidRDefault="000508A4" w:rsidP="00007224">
      <w:pPr>
        <w:spacing w:line="240" w:lineRule="auto"/>
        <w:jc w:val="center"/>
        <w:rPr>
          <w:rFonts w:ascii="Times New Roman" w:eastAsia="Times New Roman" w:hAnsi="Times New Roman" w:cs="Times New Roman"/>
          <w:sz w:val="24"/>
          <w:szCs w:val="24"/>
        </w:rPr>
      </w:pPr>
      <w:r w:rsidRPr="00D35B37">
        <w:rPr>
          <w:rFonts w:ascii="Times New Roman" w:eastAsia="Times New Roman" w:hAnsi="Times New Roman" w:cs="Times New Roman"/>
          <w:color w:val="000000"/>
          <w:sz w:val="48"/>
          <w:szCs w:val="48"/>
        </w:rPr>
        <w:t>Spring</w:t>
      </w:r>
      <w:r w:rsidRPr="00061363">
        <w:rPr>
          <w:rFonts w:ascii="Times New Roman" w:eastAsia="Times New Roman" w:hAnsi="Times New Roman" w:cs="Times New Roman"/>
          <w:color w:val="000000"/>
          <w:sz w:val="48"/>
          <w:szCs w:val="48"/>
        </w:rPr>
        <w:t xml:space="preserve"> 2020 </w:t>
      </w:r>
    </w:p>
    <w:p w14:paraId="5F786403" w14:textId="77777777" w:rsidR="000508A4" w:rsidRPr="00061363" w:rsidRDefault="000508A4" w:rsidP="00007224">
      <w:pPr>
        <w:spacing w:line="240" w:lineRule="auto"/>
        <w:rPr>
          <w:rFonts w:ascii="Times New Roman" w:eastAsia="Times New Roman" w:hAnsi="Times New Roman" w:cs="Times New Roman"/>
          <w:sz w:val="24"/>
          <w:szCs w:val="24"/>
        </w:rPr>
      </w:pPr>
    </w:p>
    <w:p w14:paraId="28A1C0C6" w14:textId="77777777" w:rsidR="000508A4" w:rsidRPr="00D35B37" w:rsidRDefault="000508A4" w:rsidP="00007224">
      <w:pPr>
        <w:spacing w:after="240" w:line="240" w:lineRule="auto"/>
        <w:rPr>
          <w:rFonts w:ascii="Times New Roman" w:eastAsia="Times New Roman" w:hAnsi="Times New Roman" w:cs="Times New Roman"/>
          <w:sz w:val="24"/>
          <w:szCs w:val="24"/>
        </w:rPr>
      </w:pPr>
    </w:p>
    <w:p w14:paraId="606D452B" w14:textId="5A0CC5A7" w:rsidR="000508A4" w:rsidRPr="00D35B37" w:rsidRDefault="000508A4" w:rsidP="00007224">
      <w:pPr>
        <w:spacing w:line="240" w:lineRule="auto"/>
        <w:jc w:val="center"/>
        <w:rPr>
          <w:rFonts w:ascii="Times New Roman" w:eastAsia="Times New Roman" w:hAnsi="Times New Roman" w:cs="Times New Roman"/>
          <w:color w:val="000000"/>
          <w:sz w:val="36"/>
          <w:szCs w:val="36"/>
        </w:rPr>
      </w:pPr>
      <w:r w:rsidRPr="00D35B37">
        <w:rPr>
          <w:rFonts w:ascii="Times New Roman" w:eastAsia="Times New Roman" w:hAnsi="Times New Roman" w:cs="Times New Roman"/>
          <w:color w:val="000000"/>
          <w:sz w:val="36"/>
          <w:szCs w:val="36"/>
        </w:rPr>
        <w:t xml:space="preserve">Professor: Dr. </w:t>
      </w:r>
      <w:r w:rsidR="00036CBD">
        <w:rPr>
          <w:rFonts w:ascii="Times New Roman" w:eastAsia="Times New Roman" w:hAnsi="Times New Roman" w:cs="Times New Roman"/>
          <w:color w:val="000000"/>
          <w:sz w:val="36"/>
          <w:szCs w:val="36"/>
        </w:rPr>
        <w:t>Thomas Chmielewski</w:t>
      </w:r>
    </w:p>
    <w:p w14:paraId="2CEA766D" w14:textId="517076A7" w:rsidR="000508A4" w:rsidRPr="00D35B37" w:rsidRDefault="00075B74" w:rsidP="00007224">
      <w:pPr>
        <w:spacing w:line="240" w:lineRule="auto"/>
        <w:jc w:val="center"/>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Date: 6/6/2020</w:t>
      </w:r>
    </w:p>
    <w:p w14:paraId="39CDFED4" w14:textId="77777777" w:rsidR="000508A4" w:rsidRPr="00D35B37" w:rsidRDefault="000508A4" w:rsidP="00007224">
      <w:pPr>
        <w:spacing w:line="240" w:lineRule="auto"/>
        <w:jc w:val="center"/>
        <w:rPr>
          <w:rFonts w:ascii="Times New Roman" w:eastAsia="Times New Roman" w:hAnsi="Times New Roman" w:cs="Times New Roman"/>
          <w:color w:val="000000"/>
          <w:sz w:val="36"/>
          <w:szCs w:val="36"/>
        </w:rPr>
      </w:pPr>
    </w:p>
    <w:p w14:paraId="2EB5CC94" w14:textId="77777777" w:rsidR="000508A4" w:rsidRPr="00D35B37" w:rsidRDefault="000508A4" w:rsidP="00007224">
      <w:pPr>
        <w:spacing w:line="240" w:lineRule="auto"/>
        <w:jc w:val="center"/>
        <w:rPr>
          <w:rFonts w:ascii="Times New Roman" w:eastAsia="Times New Roman" w:hAnsi="Times New Roman" w:cs="Times New Roman"/>
          <w:color w:val="000000"/>
          <w:sz w:val="36"/>
          <w:szCs w:val="36"/>
        </w:rPr>
      </w:pPr>
    </w:p>
    <w:p w14:paraId="0F762123" w14:textId="77777777" w:rsidR="000508A4" w:rsidRPr="00D35B37" w:rsidRDefault="000508A4" w:rsidP="00007224">
      <w:pPr>
        <w:spacing w:line="240" w:lineRule="auto"/>
        <w:jc w:val="center"/>
        <w:rPr>
          <w:rFonts w:ascii="Times New Roman" w:eastAsia="Times New Roman" w:hAnsi="Times New Roman" w:cs="Times New Roman"/>
          <w:color w:val="000000"/>
          <w:sz w:val="36"/>
          <w:szCs w:val="36"/>
        </w:rPr>
      </w:pPr>
    </w:p>
    <w:p w14:paraId="41E1E740" w14:textId="77777777" w:rsidR="000508A4" w:rsidRPr="00D35B37" w:rsidRDefault="000508A4" w:rsidP="00007224">
      <w:pPr>
        <w:spacing w:line="240" w:lineRule="auto"/>
        <w:jc w:val="center"/>
        <w:rPr>
          <w:rFonts w:ascii="Times New Roman" w:eastAsia="Times New Roman" w:hAnsi="Times New Roman" w:cs="Times New Roman"/>
          <w:color w:val="000000"/>
          <w:sz w:val="36"/>
          <w:szCs w:val="36"/>
          <w:u w:val="single"/>
        </w:rPr>
      </w:pPr>
      <w:r w:rsidRPr="00D35B37">
        <w:rPr>
          <w:rFonts w:ascii="Times New Roman" w:eastAsia="Times New Roman" w:hAnsi="Times New Roman" w:cs="Times New Roman"/>
          <w:color w:val="000000"/>
          <w:sz w:val="36"/>
          <w:szCs w:val="36"/>
          <w:u w:val="single"/>
        </w:rPr>
        <w:t>Team</w:t>
      </w:r>
    </w:p>
    <w:p w14:paraId="5EED1EC4" w14:textId="77777777" w:rsidR="00075B74" w:rsidRDefault="000508A4" w:rsidP="00007224">
      <w:pPr>
        <w:spacing w:line="240" w:lineRule="auto"/>
        <w:jc w:val="center"/>
        <w:rPr>
          <w:rFonts w:ascii="Times New Roman" w:eastAsia="Times New Roman" w:hAnsi="Times New Roman" w:cs="Times New Roman"/>
          <w:color w:val="000000"/>
          <w:sz w:val="36"/>
          <w:szCs w:val="36"/>
        </w:rPr>
      </w:pPr>
      <w:r w:rsidRPr="00061363">
        <w:rPr>
          <w:rFonts w:ascii="Times New Roman" w:eastAsia="Times New Roman" w:hAnsi="Times New Roman" w:cs="Times New Roman"/>
          <w:color w:val="000000"/>
          <w:sz w:val="36"/>
          <w:szCs w:val="36"/>
        </w:rPr>
        <w:t>Jon Palko</w:t>
      </w:r>
      <w:r w:rsidRPr="00D35B37">
        <w:rPr>
          <w:rFonts w:ascii="Times New Roman" w:eastAsia="Times New Roman" w:hAnsi="Times New Roman" w:cs="Times New Roman"/>
          <w:color w:val="000000"/>
          <w:sz w:val="36"/>
          <w:szCs w:val="36"/>
        </w:rPr>
        <w:t xml:space="preserve"> </w:t>
      </w:r>
      <w:r w:rsidRPr="00061363">
        <w:rPr>
          <w:rFonts w:ascii="Times New Roman" w:eastAsia="Times New Roman" w:hAnsi="Times New Roman" w:cs="Times New Roman"/>
          <w:color w:val="000000"/>
          <w:sz w:val="36"/>
          <w:szCs w:val="36"/>
        </w:rPr>
        <w:t>(</w:t>
      </w:r>
      <w:hyperlink r:id="rId8" w:history="1">
        <w:r w:rsidR="00075B74" w:rsidRPr="00960EEC">
          <w:rPr>
            <w:rStyle w:val="Hyperlink"/>
            <w:rFonts w:ascii="Times New Roman" w:eastAsia="Times New Roman" w:hAnsi="Times New Roman" w:cs="Times New Roman"/>
            <w:sz w:val="36"/>
            <w:szCs w:val="36"/>
          </w:rPr>
          <w:t>jpp75@drexel.edu</w:t>
        </w:r>
      </w:hyperlink>
      <w:r w:rsidRPr="00061363">
        <w:rPr>
          <w:rFonts w:ascii="Times New Roman" w:eastAsia="Times New Roman" w:hAnsi="Times New Roman" w:cs="Times New Roman"/>
          <w:color w:val="000000"/>
          <w:sz w:val="36"/>
          <w:szCs w:val="36"/>
        </w:rPr>
        <w:t>)</w:t>
      </w:r>
      <w:r w:rsidR="00075B74">
        <w:rPr>
          <w:rFonts w:ascii="Times New Roman" w:eastAsia="Times New Roman" w:hAnsi="Times New Roman" w:cs="Times New Roman"/>
          <w:color w:val="000000"/>
          <w:sz w:val="36"/>
          <w:szCs w:val="36"/>
        </w:rPr>
        <w:t xml:space="preserve">: </w:t>
      </w:r>
    </w:p>
    <w:p w14:paraId="12714A2F" w14:textId="49C23A77" w:rsidR="000508A4" w:rsidRDefault="00075B74" w:rsidP="00007224">
      <w:pPr>
        <w:spacing w:line="240" w:lineRule="auto"/>
        <w:jc w:val="center"/>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BS Mechanical Engineering, MS Electrical Engineering</w:t>
      </w:r>
    </w:p>
    <w:p w14:paraId="3B49CB56" w14:textId="77777777" w:rsidR="00075B74" w:rsidRDefault="00075B74" w:rsidP="00007224">
      <w:pPr>
        <w:spacing w:line="240" w:lineRule="auto"/>
        <w:jc w:val="center"/>
        <w:rPr>
          <w:rFonts w:ascii="Times New Roman" w:eastAsia="Times New Roman" w:hAnsi="Times New Roman" w:cs="Times New Roman"/>
          <w:color w:val="000000"/>
          <w:sz w:val="36"/>
          <w:szCs w:val="36"/>
        </w:rPr>
      </w:pPr>
    </w:p>
    <w:p w14:paraId="5B20FCBB" w14:textId="5EBDEB79" w:rsidR="00075B74" w:rsidRPr="00F70B03" w:rsidRDefault="00036CBD" w:rsidP="00007224">
      <w:pPr>
        <w:spacing w:line="240" w:lineRule="auto"/>
        <w:jc w:val="center"/>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Tai Nguyen (</w:t>
      </w:r>
      <w:hyperlink r:id="rId9" w:history="1">
        <w:r w:rsidR="00075B74" w:rsidRPr="00960EEC">
          <w:rPr>
            <w:rStyle w:val="Hyperlink"/>
            <w:rFonts w:ascii="Times New Roman" w:eastAsia="Times New Roman" w:hAnsi="Times New Roman" w:cs="Times New Roman"/>
            <w:sz w:val="36"/>
            <w:szCs w:val="36"/>
          </w:rPr>
          <w:t>tdn47@drexel.edu</w:t>
        </w:r>
      </w:hyperlink>
      <w:r w:rsidR="008446D8">
        <w:rPr>
          <w:rFonts w:ascii="Times New Roman" w:eastAsia="Times New Roman" w:hAnsi="Times New Roman" w:cs="Times New Roman"/>
          <w:color w:val="000000"/>
          <w:sz w:val="36"/>
          <w:szCs w:val="36"/>
        </w:rPr>
        <w:t>)</w:t>
      </w:r>
      <w:r w:rsidR="00075B74">
        <w:rPr>
          <w:rFonts w:ascii="Times New Roman" w:eastAsia="Times New Roman" w:hAnsi="Times New Roman" w:cs="Times New Roman"/>
          <w:color w:val="000000"/>
          <w:sz w:val="36"/>
          <w:szCs w:val="36"/>
        </w:rPr>
        <w:t>:</w:t>
      </w:r>
    </w:p>
    <w:p w14:paraId="2460EBDB" w14:textId="3F2F34AE" w:rsidR="00F70B03" w:rsidRPr="007415F1" w:rsidRDefault="007415F1" w:rsidP="00007224">
      <w:pPr>
        <w:spacing w:line="240" w:lineRule="auto"/>
        <w:jc w:val="center"/>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BSMS Computer Engineering</w:t>
      </w:r>
    </w:p>
    <w:p w14:paraId="1F37AEF0" w14:textId="77777777" w:rsidR="000508A4" w:rsidRPr="00D35B37" w:rsidRDefault="000508A4" w:rsidP="00007224">
      <w:pPr>
        <w:spacing w:after="240" w:line="240" w:lineRule="auto"/>
        <w:rPr>
          <w:rFonts w:ascii="Times New Roman" w:eastAsia="Times New Roman" w:hAnsi="Times New Roman" w:cs="Times New Roman"/>
          <w:sz w:val="24"/>
          <w:szCs w:val="24"/>
        </w:rPr>
      </w:pPr>
      <w:r w:rsidRPr="00061363">
        <w:rPr>
          <w:rFonts w:ascii="Times New Roman" w:eastAsia="Times New Roman" w:hAnsi="Times New Roman" w:cs="Times New Roman"/>
          <w:sz w:val="24"/>
          <w:szCs w:val="24"/>
        </w:rPr>
        <w:br/>
      </w:r>
    </w:p>
    <w:p w14:paraId="5B8D0AD9" w14:textId="4648EA34" w:rsidR="00832F6A" w:rsidRPr="00CA2B7B" w:rsidRDefault="00832F6A" w:rsidP="00007224">
      <w:pPr>
        <w:pStyle w:val="NormalWeb"/>
        <w:spacing w:before="0" w:beforeAutospacing="0" w:after="0" w:afterAutospacing="0"/>
        <w:jc w:val="center"/>
        <w:rPr>
          <w:rFonts w:ascii="Times New Roman" w:hAnsi="Times New Roman" w:cs="Times New Roman"/>
          <w:b/>
          <w:sz w:val="40"/>
          <w:szCs w:val="40"/>
        </w:rPr>
      </w:pPr>
    </w:p>
    <w:p w14:paraId="764DB1F7" w14:textId="1DB15235" w:rsidR="00CA2B7B" w:rsidRDefault="00CA2B7B" w:rsidP="00007224">
      <w:pPr>
        <w:pStyle w:val="NormalWeb"/>
        <w:spacing w:before="0" w:beforeAutospacing="0" w:after="0" w:afterAutospacing="0"/>
        <w:rPr>
          <w:rFonts w:ascii="Times New Roman" w:hAnsi="Times New Roman" w:cs="Times New Roman"/>
          <w:b/>
          <w:sz w:val="24"/>
          <w:szCs w:val="24"/>
        </w:rPr>
      </w:pPr>
    </w:p>
    <w:p w14:paraId="36AB904C" w14:textId="6ECB93AA" w:rsidR="00CA2B7B" w:rsidRDefault="00CA2B7B" w:rsidP="00007224">
      <w:pPr>
        <w:pStyle w:val="NormalWeb"/>
        <w:spacing w:before="0" w:beforeAutospacing="0" w:after="0" w:afterAutospacing="0"/>
        <w:rPr>
          <w:rFonts w:ascii="Times New Roman" w:hAnsi="Times New Roman" w:cs="Times New Roman"/>
          <w:b/>
          <w:sz w:val="24"/>
          <w:szCs w:val="24"/>
        </w:rPr>
      </w:pPr>
    </w:p>
    <w:p w14:paraId="12ECDBB8" w14:textId="23B5D82B" w:rsidR="00CA2B7B" w:rsidRDefault="00CA2B7B" w:rsidP="00007224">
      <w:pPr>
        <w:pStyle w:val="NormalWeb"/>
        <w:spacing w:before="0" w:beforeAutospacing="0" w:after="0" w:afterAutospacing="0"/>
        <w:rPr>
          <w:rFonts w:ascii="Times New Roman" w:hAnsi="Times New Roman" w:cs="Times New Roman"/>
          <w:b/>
          <w:sz w:val="24"/>
          <w:szCs w:val="24"/>
        </w:rPr>
      </w:pPr>
    </w:p>
    <w:p w14:paraId="1232B78D" w14:textId="3EB84C1A" w:rsidR="00CA2B7B" w:rsidRDefault="00CA2B7B" w:rsidP="00007224">
      <w:pPr>
        <w:pStyle w:val="NormalWeb"/>
        <w:spacing w:before="0" w:beforeAutospacing="0" w:after="0" w:afterAutospacing="0"/>
        <w:rPr>
          <w:rFonts w:ascii="Times New Roman" w:hAnsi="Times New Roman" w:cs="Times New Roman"/>
          <w:b/>
          <w:sz w:val="24"/>
          <w:szCs w:val="24"/>
        </w:rPr>
      </w:pPr>
    </w:p>
    <w:sdt>
      <w:sdtPr>
        <w:rPr>
          <w:rFonts w:asciiTheme="minorHAnsi" w:eastAsiaTheme="minorHAnsi" w:hAnsiTheme="minorHAnsi" w:cstheme="minorBidi"/>
          <w:color w:val="auto"/>
          <w:sz w:val="22"/>
          <w:szCs w:val="22"/>
        </w:rPr>
        <w:id w:val="-1807698729"/>
        <w:docPartObj>
          <w:docPartGallery w:val="Table of Contents"/>
          <w:docPartUnique/>
        </w:docPartObj>
      </w:sdtPr>
      <w:sdtEndPr>
        <w:rPr>
          <w:b/>
          <w:bCs/>
          <w:noProof/>
        </w:rPr>
      </w:sdtEndPr>
      <w:sdtContent>
        <w:p w14:paraId="35AC82DC" w14:textId="4D9AE3C2" w:rsidR="00D602C8" w:rsidRPr="00D602C8" w:rsidRDefault="00D602C8">
          <w:pPr>
            <w:pStyle w:val="TOCHeading"/>
            <w:rPr>
              <w:rFonts w:ascii="Times New Roman" w:hAnsi="Times New Roman" w:cs="Times New Roman"/>
            </w:rPr>
          </w:pPr>
          <w:r w:rsidRPr="00D602C8">
            <w:rPr>
              <w:rFonts w:ascii="Times New Roman" w:hAnsi="Times New Roman" w:cs="Times New Roman"/>
            </w:rPr>
            <w:t>Contents</w:t>
          </w:r>
        </w:p>
        <w:p w14:paraId="13B91669" w14:textId="342AB09F" w:rsidR="00D602C8" w:rsidRPr="00D602C8" w:rsidRDefault="00D602C8">
          <w:pPr>
            <w:pStyle w:val="TOC1"/>
            <w:tabs>
              <w:tab w:val="right" w:leader="dot" w:pos="9350"/>
            </w:tabs>
            <w:rPr>
              <w:rFonts w:ascii="Times New Roman" w:hAnsi="Times New Roman" w:cs="Times New Roman"/>
              <w:noProof/>
            </w:rPr>
          </w:pPr>
          <w:r w:rsidRPr="00D602C8">
            <w:rPr>
              <w:rFonts w:ascii="Times New Roman" w:hAnsi="Times New Roman" w:cs="Times New Roman"/>
            </w:rPr>
            <w:fldChar w:fldCharType="begin"/>
          </w:r>
          <w:r w:rsidRPr="00D602C8">
            <w:rPr>
              <w:rFonts w:ascii="Times New Roman" w:hAnsi="Times New Roman" w:cs="Times New Roman"/>
            </w:rPr>
            <w:instrText xml:space="preserve"> TOC \o "1-3" \h \z \u </w:instrText>
          </w:r>
          <w:r w:rsidRPr="00D602C8">
            <w:rPr>
              <w:rFonts w:ascii="Times New Roman" w:hAnsi="Times New Roman" w:cs="Times New Roman"/>
            </w:rPr>
            <w:fldChar w:fldCharType="separate"/>
          </w:r>
          <w:hyperlink w:anchor="_Toc42551007" w:history="1">
            <w:r w:rsidRPr="00D602C8">
              <w:rPr>
                <w:rStyle w:val="Hyperlink"/>
                <w:rFonts w:ascii="Times New Roman" w:hAnsi="Times New Roman" w:cs="Times New Roman"/>
                <w:noProof/>
              </w:rPr>
              <w:t>Section I:  Introduction/Background</w:t>
            </w:r>
            <w:r w:rsidRPr="00D602C8">
              <w:rPr>
                <w:rFonts w:ascii="Times New Roman" w:hAnsi="Times New Roman" w:cs="Times New Roman"/>
                <w:noProof/>
                <w:webHidden/>
              </w:rPr>
              <w:tab/>
            </w:r>
            <w:r w:rsidRPr="00D602C8">
              <w:rPr>
                <w:rFonts w:ascii="Times New Roman" w:hAnsi="Times New Roman" w:cs="Times New Roman"/>
                <w:noProof/>
                <w:webHidden/>
              </w:rPr>
              <w:fldChar w:fldCharType="begin"/>
            </w:r>
            <w:r w:rsidRPr="00D602C8">
              <w:rPr>
                <w:rFonts w:ascii="Times New Roman" w:hAnsi="Times New Roman" w:cs="Times New Roman"/>
                <w:noProof/>
                <w:webHidden/>
              </w:rPr>
              <w:instrText xml:space="preserve"> PAGEREF _Toc42551007 \h </w:instrText>
            </w:r>
            <w:r w:rsidRPr="00D602C8">
              <w:rPr>
                <w:rFonts w:ascii="Times New Roman" w:hAnsi="Times New Roman" w:cs="Times New Roman"/>
                <w:noProof/>
                <w:webHidden/>
              </w:rPr>
            </w:r>
            <w:r w:rsidRPr="00D602C8">
              <w:rPr>
                <w:rFonts w:ascii="Times New Roman" w:hAnsi="Times New Roman" w:cs="Times New Roman"/>
                <w:noProof/>
                <w:webHidden/>
              </w:rPr>
              <w:fldChar w:fldCharType="separate"/>
            </w:r>
            <w:r w:rsidR="003E11F9">
              <w:rPr>
                <w:rFonts w:ascii="Times New Roman" w:hAnsi="Times New Roman" w:cs="Times New Roman"/>
                <w:noProof/>
                <w:webHidden/>
              </w:rPr>
              <w:t>2</w:t>
            </w:r>
            <w:r w:rsidRPr="00D602C8">
              <w:rPr>
                <w:rFonts w:ascii="Times New Roman" w:hAnsi="Times New Roman" w:cs="Times New Roman"/>
                <w:noProof/>
                <w:webHidden/>
              </w:rPr>
              <w:fldChar w:fldCharType="end"/>
            </w:r>
          </w:hyperlink>
        </w:p>
        <w:p w14:paraId="3E9D7BA2" w14:textId="6AD65A5B" w:rsidR="00D602C8" w:rsidRPr="00D602C8" w:rsidRDefault="003E11F9">
          <w:pPr>
            <w:pStyle w:val="TOC1"/>
            <w:tabs>
              <w:tab w:val="right" w:leader="dot" w:pos="9350"/>
            </w:tabs>
            <w:rPr>
              <w:rFonts w:ascii="Times New Roman" w:hAnsi="Times New Roman" w:cs="Times New Roman"/>
              <w:noProof/>
            </w:rPr>
          </w:pPr>
          <w:hyperlink w:anchor="_Toc42551008" w:history="1">
            <w:r w:rsidR="00D602C8" w:rsidRPr="00D602C8">
              <w:rPr>
                <w:rStyle w:val="Hyperlink"/>
                <w:rFonts w:ascii="Times New Roman" w:hAnsi="Times New Roman" w:cs="Times New Roman"/>
                <w:noProof/>
              </w:rPr>
              <w:t>Section II: Alpha Filter</w:t>
            </w:r>
            <w:r w:rsidR="00D602C8" w:rsidRPr="00D602C8">
              <w:rPr>
                <w:rFonts w:ascii="Times New Roman" w:hAnsi="Times New Roman" w:cs="Times New Roman"/>
                <w:noProof/>
                <w:webHidden/>
              </w:rPr>
              <w:tab/>
            </w:r>
            <w:r w:rsidR="00D602C8" w:rsidRPr="00D602C8">
              <w:rPr>
                <w:rFonts w:ascii="Times New Roman" w:hAnsi="Times New Roman" w:cs="Times New Roman"/>
                <w:noProof/>
                <w:webHidden/>
              </w:rPr>
              <w:fldChar w:fldCharType="begin"/>
            </w:r>
            <w:r w:rsidR="00D602C8" w:rsidRPr="00D602C8">
              <w:rPr>
                <w:rFonts w:ascii="Times New Roman" w:hAnsi="Times New Roman" w:cs="Times New Roman"/>
                <w:noProof/>
                <w:webHidden/>
              </w:rPr>
              <w:instrText xml:space="preserve"> PAGEREF _Toc42551008 \h </w:instrText>
            </w:r>
            <w:r w:rsidR="00D602C8" w:rsidRPr="00D602C8">
              <w:rPr>
                <w:rFonts w:ascii="Times New Roman" w:hAnsi="Times New Roman" w:cs="Times New Roman"/>
                <w:noProof/>
                <w:webHidden/>
              </w:rPr>
            </w:r>
            <w:r w:rsidR="00D602C8" w:rsidRPr="00D602C8">
              <w:rPr>
                <w:rFonts w:ascii="Times New Roman" w:hAnsi="Times New Roman" w:cs="Times New Roman"/>
                <w:noProof/>
                <w:webHidden/>
              </w:rPr>
              <w:fldChar w:fldCharType="separate"/>
            </w:r>
            <w:r>
              <w:rPr>
                <w:rFonts w:ascii="Times New Roman" w:hAnsi="Times New Roman" w:cs="Times New Roman"/>
                <w:noProof/>
                <w:webHidden/>
              </w:rPr>
              <w:t>4</w:t>
            </w:r>
            <w:r w:rsidR="00D602C8" w:rsidRPr="00D602C8">
              <w:rPr>
                <w:rFonts w:ascii="Times New Roman" w:hAnsi="Times New Roman" w:cs="Times New Roman"/>
                <w:noProof/>
                <w:webHidden/>
              </w:rPr>
              <w:fldChar w:fldCharType="end"/>
            </w:r>
          </w:hyperlink>
        </w:p>
        <w:p w14:paraId="3A9CC640" w14:textId="2FA96931" w:rsidR="00D602C8" w:rsidRPr="00D602C8" w:rsidRDefault="003E11F9">
          <w:pPr>
            <w:pStyle w:val="TOC2"/>
            <w:tabs>
              <w:tab w:val="right" w:leader="dot" w:pos="9350"/>
            </w:tabs>
            <w:rPr>
              <w:rFonts w:ascii="Times New Roman" w:hAnsi="Times New Roman" w:cs="Times New Roman"/>
              <w:noProof/>
            </w:rPr>
          </w:pPr>
          <w:hyperlink w:anchor="_Toc42551009" w:history="1">
            <w:r w:rsidR="00D602C8" w:rsidRPr="00D602C8">
              <w:rPr>
                <w:rStyle w:val="Hyperlink"/>
                <w:rFonts w:ascii="Times New Roman" w:hAnsi="Times New Roman" w:cs="Times New Roman"/>
                <w:noProof/>
              </w:rPr>
              <w:t>II.1 Objective and Summary</w:t>
            </w:r>
            <w:r w:rsidR="00D602C8" w:rsidRPr="00D602C8">
              <w:rPr>
                <w:rFonts w:ascii="Times New Roman" w:hAnsi="Times New Roman" w:cs="Times New Roman"/>
                <w:noProof/>
                <w:webHidden/>
              </w:rPr>
              <w:tab/>
            </w:r>
            <w:r w:rsidR="00D602C8" w:rsidRPr="00D602C8">
              <w:rPr>
                <w:rFonts w:ascii="Times New Roman" w:hAnsi="Times New Roman" w:cs="Times New Roman"/>
                <w:noProof/>
                <w:webHidden/>
              </w:rPr>
              <w:fldChar w:fldCharType="begin"/>
            </w:r>
            <w:r w:rsidR="00D602C8" w:rsidRPr="00D602C8">
              <w:rPr>
                <w:rFonts w:ascii="Times New Roman" w:hAnsi="Times New Roman" w:cs="Times New Roman"/>
                <w:noProof/>
                <w:webHidden/>
              </w:rPr>
              <w:instrText xml:space="preserve"> PAGEREF _Toc42551009 \h </w:instrText>
            </w:r>
            <w:r w:rsidR="00D602C8" w:rsidRPr="00D602C8">
              <w:rPr>
                <w:rFonts w:ascii="Times New Roman" w:hAnsi="Times New Roman" w:cs="Times New Roman"/>
                <w:noProof/>
                <w:webHidden/>
              </w:rPr>
            </w:r>
            <w:r w:rsidR="00D602C8" w:rsidRPr="00D602C8">
              <w:rPr>
                <w:rFonts w:ascii="Times New Roman" w:hAnsi="Times New Roman" w:cs="Times New Roman"/>
                <w:noProof/>
                <w:webHidden/>
              </w:rPr>
              <w:fldChar w:fldCharType="separate"/>
            </w:r>
            <w:r>
              <w:rPr>
                <w:rFonts w:ascii="Times New Roman" w:hAnsi="Times New Roman" w:cs="Times New Roman"/>
                <w:noProof/>
                <w:webHidden/>
              </w:rPr>
              <w:t>4</w:t>
            </w:r>
            <w:r w:rsidR="00D602C8" w:rsidRPr="00D602C8">
              <w:rPr>
                <w:rFonts w:ascii="Times New Roman" w:hAnsi="Times New Roman" w:cs="Times New Roman"/>
                <w:noProof/>
                <w:webHidden/>
              </w:rPr>
              <w:fldChar w:fldCharType="end"/>
            </w:r>
          </w:hyperlink>
        </w:p>
        <w:p w14:paraId="2B6E5B45" w14:textId="4280EED5" w:rsidR="00D602C8" w:rsidRPr="00D602C8" w:rsidRDefault="003E11F9">
          <w:pPr>
            <w:pStyle w:val="TOC2"/>
            <w:tabs>
              <w:tab w:val="right" w:leader="dot" w:pos="9350"/>
            </w:tabs>
            <w:rPr>
              <w:rFonts w:ascii="Times New Roman" w:hAnsi="Times New Roman" w:cs="Times New Roman"/>
              <w:noProof/>
            </w:rPr>
          </w:pPr>
          <w:hyperlink w:anchor="_Toc42551010" w:history="1">
            <w:r w:rsidR="00D602C8" w:rsidRPr="00D602C8">
              <w:rPr>
                <w:rStyle w:val="Hyperlink"/>
                <w:rFonts w:ascii="Times New Roman" w:hAnsi="Times New Roman" w:cs="Times New Roman"/>
                <w:noProof/>
              </w:rPr>
              <w:t>II.2 Data gathering summary</w:t>
            </w:r>
            <w:r w:rsidR="00D602C8" w:rsidRPr="00D602C8">
              <w:rPr>
                <w:rFonts w:ascii="Times New Roman" w:hAnsi="Times New Roman" w:cs="Times New Roman"/>
                <w:noProof/>
                <w:webHidden/>
              </w:rPr>
              <w:tab/>
            </w:r>
            <w:r w:rsidR="00D602C8" w:rsidRPr="00D602C8">
              <w:rPr>
                <w:rFonts w:ascii="Times New Roman" w:hAnsi="Times New Roman" w:cs="Times New Roman"/>
                <w:noProof/>
                <w:webHidden/>
              </w:rPr>
              <w:fldChar w:fldCharType="begin"/>
            </w:r>
            <w:r w:rsidR="00D602C8" w:rsidRPr="00D602C8">
              <w:rPr>
                <w:rFonts w:ascii="Times New Roman" w:hAnsi="Times New Roman" w:cs="Times New Roman"/>
                <w:noProof/>
                <w:webHidden/>
              </w:rPr>
              <w:instrText xml:space="preserve"> PAGEREF _Toc42551010 \h </w:instrText>
            </w:r>
            <w:r w:rsidR="00D602C8" w:rsidRPr="00D602C8">
              <w:rPr>
                <w:rFonts w:ascii="Times New Roman" w:hAnsi="Times New Roman" w:cs="Times New Roman"/>
                <w:noProof/>
                <w:webHidden/>
              </w:rPr>
            </w:r>
            <w:r w:rsidR="00D602C8" w:rsidRPr="00D602C8">
              <w:rPr>
                <w:rFonts w:ascii="Times New Roman" w:hAnsi="Times New Roman" w:cs="Times New Roman"/>
                <w:noProof/>
                <w:webHidden/>
              </w:rPr>
              <w:fldChar w:fldCharType="separate"/>
            </w:r>
            <w:r>
              <w:rPr>
                <w:rFonts w:ascii="Times New Roman" w:hAnsi="Times New Roman" w:cs="Times New Roman"/>
                <w:noProof/>
                <w:webHidden/>
              </w:rPr>
              <w:t>4</w:t>
            </w:r>
            <w:r w:rsidR="00D602C8" w:rsidRPr="00D602C8">
              <w:rPr>
                <w:rFonts w:ascii="Times New Roman" w:hAnsi="Times New Roman" w:cs="Times New Roman"/>
                <w:noProof/>
                <w:webHidden/>
              </w:rPr>
              <w:fldChar w:fldCharType="end"/>
            </w:r>
          </w:hyperlink>
        </w:p>
        <w:p w14:paraId="43B02D9F" w14:textId="199E7879" w:rsidR="00D602C8" w:rsidRPr="00D602C8" w:rsidRDefault="003E11F9">
          <w:pPr>
            <w:pStyle w:val="TOC2"/>
            <w:tabs>
              <w:tab w:val="right" w:leader="dot" w:pos="9350"/>
            </w:tabs>
            <w:rPr>
              <w:rFonts w:ascii="Times New Roman" w:hAnsi="Times New Roman" w:cs="Times New Roman"/>
              <w:noProof/>
            </w:rPr>
          </w:pPr>
          <w:hyperlink w:anchor="_Toc42551011" w:history="1">
            <w:r w:rsidR="00D602C8" w:rsidRPr="00D602C8">
              <w:rPr>
                <w:rStyle w:val="Hyperlink"/>
                <w:rFonts w:ascii="Times New Roman" w:hAnsi="Times New Roman" w:cs="Times New Roman"/>
                <w:noProof/>
              </w:rPr>
              <w:t>III. Data analysis</w:t>
            </w:r>
            <w:r w:rsidR="00D602C8" w:rsidRPr="00D602C8">
              <w:rPr>
                <w:rFonts w:ascii="Times New Roman" w:hAnsi="Times New Roman" w:cs="Times New Roman"/>
                <w:noProof/>
                <w:webHidden/>
              </w:rPr>
              <w:tab/>
            </w:r>
            <w:r w:rsidR="00D602C8" w:rsidRPr="00D602C8">
              <w:rPr>
                <w:rFonts w:ascii="Times New Roman" w:hAnsi="Times New Roman" w:cs="Times New Roman"/>
                <w:noProof/>
                <w:webHidden/>
              </w:rPr>
              <w:fldChar w:fldCharType="begin"/>
            </w:r>
            <w:r w:rsidR="00D602C8" w:rsidRPr="00D602C8">
              <w:rPr>
                <w:rFonts w:ascii="Times New Roman" w:hAnsi="Times New Roman" w:cs="Times New Roman"/>
                <w:noProof/>
                <w:webHidden/>
              </w:rPr>
              <w:instrText xml:space="preserve"> PAGEREF _Toc42551011 \h </w:instrText>
            </w:r>
            <w:r w:rsidR="00D602C8" w:rsidRPr="00D602C8">
              <w:rPr>
                <w:rFonts w:ascii="Times New Roman" w:hAnsi="Times New Roman" w:cs="Times New Roman"/>
                <w:noProof/>
                <w:webHidden/>
              </w:rPr>
            </w:r>
            <w:r w:rsidR="00D602C8" w:rsidRPr="00D602C8">
              <w:rPr>
                <w:rFonts w:ascii="Times New Roman" w:hAnsi="Times New Roman" w:cs="Times New Roman"/>
                <w:noProof/>
                <w:webHidden/>
              </w:rPr>
              <w:fldChar w:fldCharType="separate"/>
            </w:r>
            <w:r>
              <w:rPr>
                <w:rFonts w:ascii="Times New Roman" w:hAnsi="Times New Roman" w:cs="Times New Roman"/>
                <w:noProof/>
                <w:webHidden/>
              </w:rPr>
              <w:t>7</w:t>
            </w:r>
            <w:r w:rsidR="00D602C8" w:rsidRPr="00D602C8">
              <w:rPr>
                <w:rFonts w:ascii="Times New Roman" w:hAnsi="Times New Roman" w:cs="Times New Roman"/>
                <w:noProof/>
                <w:webHidden/>
              </w:rPr>
              <w:fldChar w:fldCharType="end"/>
            </w:r>
          </w:hyperlink>
        </w:p>
        <w:p w14:paraId="58D31882" w14:textId="3037875D" w:rsidR="00D602C8" w:rsidRPr="00D602C8" w:rsidRDefault="003E11F9">
          <w:pPr>
            <w:pStyle w:val="TOC1"/>
            <w:tabs>
              <w:tab w:val="right" w:leader="dot" w:pos="9350"/>
            </w:tabs>
            <w:rPr>
              <w:rFonts w:ascii="Times New Roman" w:hAnsi="Times New Roman" w:cs="Times New Roman"/>
              <w:noProof/>
            </w:rPr>
          </w:pPr>
          <w:hyperlink w:anchor="_Toc42551012" w:history="1">
            <w:r w:rsidR="00D602C8" w:rsidRPr="00D602C8">
              <w:rPr>
                <w:rStyle w:val="Hyperlink"/>
                <w:rFonts w:ascii="Times New Roman" w:hAnsi="Times New Roman" w:cs="Times New Roman"/>
                <w:noProof/>
              </w:rPr>
              <w:t>Section III:  Alpha-Beta Filter</w:t>
            </w:r>
            <w:r w:rsidR="00D602C8" w:rsidRPr="00D602C8">
              <w:rPr>
                <w:rFonts w:ascii="Times New Roman" w:hAnsi="Times New Roman" w:cs="Times New Roman"/>
                <w:noProof/>
                <w:webHidden/>
              </w:rPr>
              <w:tab/>
            </w:r>
            <w:r w:rsidR="00D602C8" w:rsidRPr="00D602C8">
              <w:rPr>
                <w:rFonts w:ascii="Times New Roman" w:hAnsi="Times New Roman" w:cs="Times New Roman"/>
                <w:noProof/>
                <w:webHidden/>
              </w:rPr>
              <w:fldChar w:fldCharType="begin"/>
            </w:r>
            <w:r w:rsidR="00D602C8" w:rsidRPr="00D602C8">
              <w:rPr>
                <w:rFonts w:ascii="Times New Roman" w:hAnsi="Times New Roman" w:cs="Times New Roman"/>
                <w:noProof/>
                <w:webHidden/>
              </w:rPr>
              <w:instrText xml:space="preserve"> PAGEREF _Toc42551012 \h </w:instrText>
            </w:r>
            <w:r w:rsidR="00D602C8" w:rsidRPr="00D602C8">
              <w:rPr>
                <w:rFonts w:ascii="Times New Roman" w:hAnsi="Times New Roman" w:cs="Times New Roman"/>
                <w:noProof/>
                <w:webHidden/>
              </w:rPr>
            </w:r>
            <w:r w:rsidR="00D602C8" w:rsidRPr="00D602C8">
              <w:rPr>
                <w:rFonts w:ascii="Times New Roman" w:hAnsi="Times New Roman" w:cs="Times New Roman"/>
                <w:noProof/>
                <w:webHidden/>
              </w:rPr>
              <w:fldChar w:fldCharType="separate"/>
            </w:r>
            <w:r>
              <w:rPr>
                <w:rFonts w:ascii="Times New Roman" w:hAnsi="Times New Roman" w:cs="Times New Roman"/>
                <w:noProof/>
                <w:webHidden/>
              </w:rPr>
              <w:t>7</w:t>
            </w:r>
            <w:r w:rsidR="00D602C8" w:rsidRPr="00D602C8">
              <w:rPr>
                <w:rFonts w:ascii="Times New Roman" w:hAnsi="Times New Roman" w:cs="Times New Roman"/>
                <w:noProof/>
                <w:webHidden/>
              </w:rPr>
              <w:fldChar w:fldCharType="end"/>
            </w:r>
          </w:hyperlink>
        </w:p>
        <w:p w14:paraId="356014B6" w14:textId="7F6D21A4" w:rsidR="00D602C8" w:rsidRPr="00D602C8" w:rsidRDefault="003E11F9">
          <w:pPr>
            <w:pStyle w:val="TOC2"/>
            <w:tabs>
              <w:tab w:val="right" w:leader="dot" w:pos="9350"/>
            </w:tabs>
            <w:rPr>
              <w:rFonts w:ascii="Times New Roman" w:hAnsi="Times New Roman" w:cs="Times New Roman"/>
              <w:noProof/>
            </w:rPr>
          </w:pPr>
          <w:hyperlink w:anchor="_Toc42551013" w:history="1">
            <w:r w:rsidR="00D602C8" w:rsidRPr="00D602C8">
              <w:rPr>
                <w:rStyle w:val="Hyperlink"/>
                <w:rFonts w:ascii="Times New Roman" w:hAnsi="Times New Roman" w:cs="Times New Roman"/>
                <w:noProof/>
              </w:rPr>
              <w:t>III.1 Objective</w:t>
            </w:r>
            <w:r w:rsidR="00D602C8" w:rsidRPr="00D602C8">
              <w:rPr>
                <w:rFonts w:ascii="Times New Roman" w:hAnsi="Times New Roman" w:cs="Times New Roman"/>
                <w:noProof/>
                <w:webHidden/>
              </w:rPr>
              <w:tab/>
            </w:r>
            <w:r w:rsidR="00D602C8" w:rsidRPr="00D602C8">
              <w:rPr>
                <w:rFonts w:ascii="Times New Roman" w:hAnsi="Times New Roman" w:cs="Times New Roman"/>
                <w:noProof/>
                <w:webHidden/>
              </w:rPr>
              <w:fldChar w:fldCharType="begin"/>
            </w:r>
            <w:r w:rsidR="00D602C8" w:rsidRPr="00D602C8">
              <w:rPr>
                <w:rFonts w:ascii="Times New Roman" w:hAnsi="Times New Roman" w:cs="Times New Roman"/>
                <w:noProof/>
                <w:webHidden/>
              </w:rPr>
              <w:instrText xml:space="preserve"> PAGEREF _Toc42551013 \h </w:instrText>
            </w:r>
            <w:r w:rsidR="00D602C8" w:rsidRPr="00D602C8">
              <w:rPr>
                <w:rFonts w:ascii="Times New Roman" w:hAnsi="Times New Roman" w:cs="Times New Roman"/>
                <w:noProof/>
                <w:webHidden/>
              </w:rPr>
            </w:r>
            <w:r w:rsidR="00D602C8" w:rsidRPr="00D602C8">
              <w:rPr>
                <w:rFonts w:ascii="Times New Roman" w:hAnsi="Times New Roman" w:cs="Times New Roman"/>
                <w:noProof/>
                <w:webHidden/>
              </w:rPr>
              <w:fldChar w:fldCharType="separate"/>
            </w:r>
            <w:r>
              <w:rPr>
                <w:rFonts w:ascii="Times New Roman" w:hAnsi="Times New Roman" w:cs="Times New Roman"/>
                <w:noProof/>
                <w:webHidden/>
              </w:rPr>
              <w:t>7</w:t>
            </w:r>
            <w:r w:rsidR="00D602C8" w:rsidRPr="00D602C8">
              <w:rPr>
                <w:rFonts w:ascii="Times New Roman" w:hAnsi="Times New Roman" w:cs="Times New Roman"/>
                <w:noProof/>
                <w:webHidden/>
              </w:rPr>
              <w:fldChar w:fldCharType="end"/>
            </w:r>
          </w:hyperlink>
        </w:p>
        <w:p w14:paraId="420749A8" w14:textId="479B26D1" w:rsidR="00D602C8" w:rsidRPr="00D602C8" w:rsidRDefault="003E11F9">
          <w:pPr>
            <w:pStyle w:val="TOC2"/>
            <w:tabs>
              <w:tab w:val="right" w:leader="dot" w:pos="9350"/>
            </w:tabs>
            <w:rPr>
              <w:rFonts w:ascii="Times New Roman" w:hAnsi="Times New Roman" w:cs="Times New Roman"/>
              <w:noProof/>
            </w:rPr>
          </w:pPr>
          <w:hyperlink w:anchor="_Toc42551014" w:history="1">
            <w:r w:rsidR="00D602C8" w:rsidRPr="00D602C8">
              <w:rPr>
                <w:rStyle w:val="Hyperlink"/>
                <w:rFonts w:ascii="Times New Roman" w:hAnsi="Times New Roman" w:cs="Times New Roman"/>
                <w:noProof/>
              </w:rPr>
              <w:t>III.2 Statistics and Alpha-Beta Filter’s Parameters</w:t>
            </w:r>
            <w:r w:rsidR="00D602C8" w:rsidRPr="00D602C8">
              <w:rPr>
                <w:rFonts w:ascii="Times New Roman" w:hAnsi="Times New Roman" w:cs="Times New Roman"/>
                <w:noProof/>
                <w:webHidden/>
              </w:rPr>
              <w:tab/>
            </w:r>
            <w:r w:rsidR="00D602C8" w:rsidRPr="00D602C8">
              <w:rPr>
                <w:rFonts w:ascii="Times New Roman" w:hAnsi="Times New Roman" w:cs="Times New Roman"/>
                <w:noProof/>
                <w:webHidden/>
              </w:rPr>
              <w:fldChar w:fldCharType="begin"/>
            </w:r>
            <w:r w:rsidR="00D602C8" w:rsidRPr="00D602C8">
              <w:rPr>
                <w:rFonts w:ascii="Times New Roman" w:hAnsi="Times New Roman" w:cs="Times New Roman"/>
                <w:noProof/>
                <w:webHidden/>
              </w:rPr>
              <w:instrText xml:space="preserve"> PAGEREF _Toc42551014 \h </w:instrText>
            </w:r>
            <w:r w:rsidR="00D602C8" w:rsidRPr="00D602C8">
              <w:rPr>
                <w:rFonts w:ascii="Times New Roman" w:hAnsi="Times New Roman" w:cs="Times New Roman"/>
                <w:noProof/>
                <w:webHidden/>
              </w:rPr>
            </w:r>
            <w:r w:rsidR="00D602C8" w:rsidRPr="00D602C8">
              <w:rPr>
                <w:rFonts w:ascii="Times New Roman" w:hAnsi="Times New Roman" w:cs="Times New Roman"/>
                <w:noProof/>
                <w:webHidden/>
              </w:rPr>
              <w:fldChar w:fldCharType="separate"/>
            </w:r>
            <w:r>
              <w:rPr>
                <w:rFonts w:ascii="Times New Roman" w:hAnsi="Times New Roman" w:cs="Times New Roman"/>
                <w:noProof/>
                <w:webHidden/>
              </w:rPr>
              <w:t>8</w:t>
            </w:r>
            <w:r w:rsidR="00D602C8" w:rsidRPr="00D602C8">
              <w:rPr>
                <w:rFonts w:ascii="Times New Roman" w:hAnsi="Times New Roman" w:cs="Times New Roman"/>
                <w:noProof/>
                <w:webHidden/>
              </w:rPr>
              <w:fldChar w:fldCharType="end"/>
            </w:r>
          </w:hyperlink>
        </w:p>
        <w:p w14:paraId="2CA18D12" w14:textId="293CA5EF" w:rsidR="00D602C8" w:rsidRPr="00D602C8" w:rsidRDefault="003E11F9">
          <w:pPr>
            <w:pStyle w:val="TOC2"/>
            <w:tabs>
              <w:tab w:val="right" w:leader="dot" w:pos="9350"/>
            </w:tabs>
            <w:rPr>
              <w:rFonts w:ascii="Times New Roman" w:hAnsi="Times New Roman" w:cs="Times New Roman"/>
              <w:noProof/>
            </w:rPr>
          </w:pPr>
          <w:hyperlink w:anchor="_Toc42551015" w:history="1">
            <w:r w:rsidR="00D602C8" w:rsidRPr="00D602C8">
              <w:rPr>
                <w:rStyle w:val="Hyperlink"/>
                <w:rFonts w:ascii="Times New Roman" w:hAnsi="Times New Roman" w:cs="Times New Roman"/>
                <w:noProof/>
              </w:rPr>
              <w:t>III.3 Data analysis and graph presentation</w:t>
            </w:r>
            <w:r w:rsidR="00D602C8" w:rsidRPr="00D602C8">
              <w:rPr>
                <w:rFonts w:ascii="Times New Roman" w:hAnsi="Times New Roman" w:cs="Times New Roman"/>
                <w:noProof/>
                <w:webHidden/>
              </w:rPr>
              <w:tab/>
            </w:r>
            <w:r w:rsidR="00D602C8" w:rsidRPr="00D602C8">
              <w:rPr>
                <w:rFonts w:ascii="Times New Roman" w:hAnsi="Times New Roman" w:cs="Times New Roman"/>
                <w:noProof/>
                <w:webHidden/>
              </w:rPr>
              <w:fldChar w:fldCharType="begin"/>
            </w:r>
            <w:r w:rsidR="00D602C8" w:rsidRPr="00D602C8">
              <w:rPr>
                <w:rFonts w:ascii="Times New Roman" w:hAnsi="Times New Roman" w:cs="Times New Roman"/>
                <w:noProof/>
                <w:webHidden/>
              </w:rPr>
              <w:instrText xml:space="preserve"> PAGEREF _Toc42551015 \h </w:instrText>
            </w:r>
            <w:r w:rsidR="00D602C8" w:rsidRPr="00D602C8">
              <w:rPr>
                <w:rFonts w:ascii="Times New Roman" w:hAnsi="Times New Roman" w:cs="Times New Roman"/>
                <w:noProof/>
                <w:webHidden/>
              </w:rPr>
            </w:r>
            <w:r w:rsidR="00D602C8" w:rsidRPr="00D602C8">
              <w:rPr>
                <w:rFonts w:ascii="Times New Roman" w:hAnsi="Times New Roman" w:cs="Times New Roman"/>
                <w:noProof/>
                <w:webHidden/>
              </w:rPr>
              <w:fldChar w:fldCharType="separate"/>
            </w:r>
            <w:r>
              <w:rPr>
                <w:rFonts w:ascii="Times New Roman" w:hAnsi="Times New Roman" w:cs="Times New Roman"/>
                <w:noProof/>
                <w:webHidden/>
              </w:rPr>
              <w:t>9</w:t>
            </w:r>
            <w:r w:rsidR="00D602C8" w:rsidRPr="00D602C8">
              <w:rPr>
                <w:rFonts w:ascii="Times New Roman" w:hAnsi="Times New Roman" w:cs="Times New Roman"/>
                <w:noProof/>
                <w:webHidden/>
              </w:rPr>
              <w:fldChar w:fldCharType="end"/>
            </w:r>
          </w:hyperlink>
        </w:p>
        <w:p w14:paraId="4CADB99D" w14:textId="735C9E82" w:rsidR="00D602C8" w:rsidRPr="00D602C8" w:rsidRDefault="003E11F9">
          <w:pPr>
            <w:pStyle w:val="TOC3"/>
            <w:tabs>
              <w:tab w:val="right" w:leader="dot" w:pos="9350"/>
            </w:tabs>
            <w:rPr>
              <w:rFonts w:ascii="Times New Roman" w:hAnsi="Times New Roman" w:cs="Times New Roman"/>
              <w:noProof/>
            </w:rPr>
          </w:pPr>
          <w:hyperlink w:anchor="_Toc42551016" w:history="1">
            <w:r w:rsidR="00D602C8" w:rsidRPr="00D602C8">
              <w:rPr>
                <w:rStyle w:val="Hyperlink"/>
                <w:rFonts w:ascii="Times New Roman" w:hAnsi="Times New Roman" w:cs="Times New Roman"/>
                <w:noProof/>
              </w:rPr>
              <w:t>III.3.1 Set #1 Figures</w:t>
            </w:r>
            <w:r w:rsidR="00D602C8" w:rsidRPr="00D602C8">
              <w:rPr>
                <w:rFonts w:ascii="Times New Roman" w:hAnsi="Times New Roman" w:cs="Times New Roman"/>
                <w:noProof/>
                <w:webHidden/>
              </w:rPr>
              <w:tab/>
            </w:r>
            <w:r w:rsidR="00D602C8" w:rsidRPr="00D602C8">
              <w:rPr>
                <w:rFonts w:ascii="Times New Roman" w:hAnsi="Times New Roman" w:cs="Times New Roman"/>
                <w:noProof/>
                <w:webHidden/>
              </w:rPr>
              <w:fldChar w:fldCharType="begin"/>
            </w:r>
            <w:r w:rsidR="00D602C8" w:rsidRPr="00D602C8">
              <w:rPr>
                <w:rFonts w:ascii="Times New Roman" w:hAnsi="Times New Roman" w:cs="Times New Roman"/>
                <w:noProof/>
                <w:webHidden/>
              </w:rPr>
              <w:instrText xml:space="preserve"> PAGEREF _Toc42551016 \h </w:instrText>
            </w:r>
            <w:r w:rsidR="00D602C8" w:rsidRPr="00D602C8">
              <w:rPr>
                <w:rFonts w:ascii="Times New Roman" w:hAnsi="Times New Roman" w:cs="Times New Roman"/>
                <w:noProof/>
                <w:webHidden/>
              </w:rPr>
            </w:r>
            <w:r w:rsidR="00D602C8" w:rsidRPr="00D602C8">
              <w:rPr>
                <w:rFonts w:ascii="Times New Roman" w:hAnsi="Times New Roman" w:cs="Times New Roman"/>
                <w:noProof/>
                <w:webHidden/>
              </w:rPr>
              <w:fldChar w:fldCharType="separate"/>
            </w:r>
            <w:r>
              <w:rPr>
                <w:rFonts w:ascii="Times New Roman" w:hAnsi="Times New Roman" w:cs="Times New Roman"/>
                <w:noProof/>
                <w:webHidden/>
              </w:rPr>
              <w:t>9</w:t>
            </w:r>
            <w:r w:rsidR="00D602C8" w:rsidRPr="00D602C8">
              <w:rPr>
                <w:rFonts w:ascii="Times New Roman" w:hAnsi="Times New Roman" w:cs="Times New Roman"/>
                <w:noProof/>
                <w:webHidden/>
              </w:rPr>
              <w:fldChar w:fldCharType="end"/>
            </w:r>
          </w:hyperlink>
        </w:p>
        <w:p w14:paraId="3FB6A037" w14:textId="1E4DAD80" w:rsidR="00D602C8" w:rsidRPr="00D602C8" w:rsidRDefault="003E11F9">
          <w:pPr>
            <w:pStyle w:val="TOC3"/>
            <w:tabs>
              <w:tab w:val="right" w:leader="dot" w:pos="9350"/>
            </w:tabs>
            <w:rPr>
              <w:rFonts w:ascii="Times New Roman" w:hAnsi="Times New Roman" w:cs="Times New Roman"/>
              <w:noProof/>
            </w:rPr>
          </w:pPr>
          <w:hyperlink w:anchor="_Toc42551017" w:history="1">
            <w:r w:rsidR="00D602C8" w:rsidRPr="00D602C8">
              <w:rPr>
                <w:rStyle w:val="Hyperlink"/>
                <w:rFonts w:ascii="Times New Roman" w:hAnsi="Times New Roman" w:cs="Times New Roman"/>
                <w:noProof/>
              </w:rPr>
              <w:t>III.3.2 Set #2 Figures</w:t>
            </w:r>
            <w:r w:rsidR="00D602C8" w:rsidRPr="00D602C8">
              <w:rPr>
                <w:rFonts w:ascii="Times New Roman" w:hAnsi="Times New Roman" w:cs="Times New Roman"/>
                <w:noProof/>
                <w:webHidden/>
              </w:rPr>
              <w:tab/>
            </w:r>
            <w:r w:rsidR="00D602C8" w:rsidRPr="00D602C8">
              <w:rPr>
                <w:rFonts w:ascii="Times New Roman" w:hAnsi="Times New Roman" w:cs="Times New Roman"/>
                <w:noProof/>
                <w:webHidden/>
              </w:rPr>
              <w:fldChar w:fldCharType="begin"/>
            </w:r>
            <w:r w:rsidR="00D602C8" w:rsidRPr="00D602C8">
              <w:rPr>
                <w:rFonts w:ascii="Times New Roman" w:hAnsi="Times New Roman" w:cs="Times New Roman"/>
                <w:noProof/>
                <w:webHidden/>
              </w:rPr>
              <w:instrText xml:space="preserve"> PAGEREF _Toc42551017 \h </w:instrText>
            </w:r>
            <w:r w:rsidR="00D602C8" w:rsidRPr="00D602C8">
              <w:rPr>
                <w:rFonts w:ascii="Times New Roman" w:hAnsi="Times New Roman" w:cs="Times New Roman"/>
                <w:noProof/>
                <w:webHidden/>
              </w:rPr>
            </w:r>
            <w:r w:rsidR="00D602C8" w:rsidRPr="00D602C8">
              <w:rPr>
                <w:rFonts w:ascii="Times New Roman" w:hAnsi="Times New Roman" w:cs="Times New Roman"/>
                <w:noProof/>
                <w:webHidden/>
              </w:rPr>
              <w:fldChar w:fldCharType="separate"/>
            </w:r>
            <w:r>
              <w:rPr>
                <w:rFonts w:ascii="Times New Roman" w:hAnsi="Times New Roman" w:cs="Times New Roman"/>
                <w:noProof/>
                <w:webHidden/>
              </w:rPr>
              <w:t>12</w:t>
            </w:r>
            <w:r w:rsidR="00D602C8" w:rsidRPr="00D602C8">
              <w:rPr>
                <w:rFonts w:ascii="Times New Roman" w:hAnsi="Times New Roman" w:cs="Times New Roman"/>
                <w:noProof/>
                <w:webHidden/>
              </w:rPr>
              <w:fldChar w:fldCharType="end"/>
            </w:r>
          </w:hyperlink>
        </w:p>
        <w:p w14:paraId="5C2D3233" w14:textId="6B60D245" w:rsidR="00D602C8" w:rsidRPr="00D602C8" w:rsidRDefault="003E11F9">
          <w:pPr>
            <w:pStyle w:val="TOC3"/>
            <w:tabs>
              <w:tab w:val="right" w:leader="dot" w:pos="9350"/>
            </w:tabs>
            <w:rPr>
              <w:rFonts w:ascii="Times New Roman" w:hAnsi="Times New Roman" w:cs="Times New Roman"/>
              <w:noProof/>
            </w:rPr>
          </w:pPr>
          <w:hyperlink w:anchor="_Toc42551018" w:history="1">
            <w:r w:rsidR="00D602C8" w:rsidRPr="00D602C8">
              <w:rPr>
                <w:rStyle w:val="Hyperlink"/>
                <w:rFonts w:ascii="Times New Roman" w:hAnsi="Times New Roman" w:cs="Times New Roman"/>
                <w:noProof/>
              </w:rPr>
              <w:t>III.3.3 Analysis</w:t>
            </w:r>
            <w:r w:rsidR="00D602C8" w:rsidRPr="00D602C8">
              <w:rPr>
                <w:rFonts w:ascii="Times New Roman" w:hAnsi="Times New Roman" w:cs="Times New Roman"/>
                <w:noProof/>
                <w:webHidden/>
              </w:rPr>
              <w:tab/>
            </w:r>
            <w:r w:rsidR="00D602C8" w:rsidRPr="00D602C8">
              <w:rPr>
                <w:rFonts w:ascii="Times New Roman" w:hAnsi="Times New Roman" w:cs="Times New Roman"/>
                <w:noProof/>
                <w:webHidden/>
              </w:rPr>
              <w:fldChar w:fldCharType="begin"/>
            </w:r>
            <w:r w:rsidR="00D602C8" w:rsidRPr="00D602C8">
              <w:rPr>
                <w:rFonts w:ascii="Times New Roman" w:hAnsi="Times New Roman" w:cs="Times New Roman"/>
                <w:noProof/>
                <w:webHidden/>
              </w:rPr>
              <w:instrText xml:space="preserve"> PAGEREF _Toc42551018 \h </w:instrText>
            </w:r>
            <w:r w:rsidR="00D602C8" w:rsidRPr="00D602C8">
              <w:rPr>
                <w:rFonts w:ascii="Times New Roman" w:hAnsi="Times New Roman" w:cs="Times New Roman"/>
                <w:noProof/>
                <w:webHidden/>
              </w:rPr>
            </w:r>
            <w:r w:rsidR="00D602C8" w:rsidRPr="00D602C8">
              <w:rPr>
                <w:rFonts w:ascii="Times New Roman" w:hAnsi="Times New Roman" w:cs="Times New Roman"/>
                <w:noProof/>
                <w:webHidden/>
              </w:rPr>
              <w:fldChar w:fldCharType="separate"/>
            </w:r>
            <w:r>
              <w:rPr>
                <w:rFonts w:ascii="Times New Roman" w:hAnsi="Times New Roman" w:cs="Times New Roman"/>
                <w:noProof/>
                <w:webHidden/>
              </w:rPr>
              <w:t>14</w:t>
            </w:r>
            <w:r w:rsidR="00D602C8" w:rsidRPr="00D602C8">
              <w:rPr>
                <w:rFonts w:ascii="Times New Roman" w:hAnsi="Times New Roman" w:cs="Times New Roman"/>
                <w:noProof/>
                <w:webHidden/>
              </w:rPr>
              <w:fldChar w:fldCharType="end"/>
            </w:r>
          </w:hyperlink>
        </w:p>
        <w:p w14:paraId="4CEBAEA9" w14:textId="5F20A18B" w:rsidR="00D602C8" w:rsidRPr="00D602C8" w:rsidRDefault="003E11F9">
          <w:pPr>
            <w:pStyle w:val="TOC1"/>
            <w:tabs>
              <w:tab w:val="right" w:leader="dot" w:pos="9350"/>
            </w:tabs>
            <w:rPr>
              <w:rFonts w:ascii="Times New Roman" w:hAnsi="Times New Roman" w:cs="Times New Roman"/>
              <w:noProof/>
            </w:rPr>
          </w:pPr>
          <w:hyperlink w:anchor="_Toc42551019" w:history="1">
            <w:r w:rsidR="00D602C8" w:rsidRPr="00D602C8">
              <w:rPr>
                <w:rStyle w:val="Hyperlink"/>
                <w:rFonts w:ascii="Times New Roman" w:hAnsi="Times New Roman" w:cs="Times New Roman"/>
                <w:noProof/>
              </w:rPr>
              <w:t>Section IV: Summary and Conclusions</w:t>
            </w:r>
            <w:r w:rsidR="00D602C8" w:rsidRPr="00D602C8">
              <w:rPr>
                <w:rFonts w:ascii="Times New Roman" w:hAnsi="Times New Roman" w:cs="Times New Roman"/>
                <w:noProof/>
                <w:webHidden/>
              </w:rPr>
              <w:tab/>
            </w:r>
            <w:r w:rsidR="00D602C8" w:rsidRPr="00D602C8">
              <w:rPr>
                <w:rFonts w:ascii="Times New Roman" w:hAnsi="Times New Roman" w:cs="Times New Roman"/>
                <w:noProof/>
                <w:webHidden/>
              </w:rPr>
              <w:fldChar w:fldCharType="begin"/>
            </w:r>
            <w:r w:rsidR="00D602C8" w:rsidRPr="00D602C8">
              <w:rPr>
                <w:rFonts w:ascii="Times New Roman" w:hAnsi="Times New Roman" w:cs="Times New Roman"/>
                <w:noProof/>
                <w:webHidden/>
              </w:rPr>
              <w:instrText xml:space="preserve"> PAGEREF _Toc42551019 \h </w:instrText>
            </w:r>
            <w:r w:rsidR="00D602C8" w:rsidRPr="00D602C8">
              <w:rPr>
                <w:rFonts w:ascii="Times New Roman" w:hAnsi="Times New Roman" w:cs="Times New Roman"/>
                <w:noProof/>
                <w:webHidden/>
              </w:rPr>
            </w:r>
            <w:r w:rsidR="00D602C8" w:rsidRPr="00D602C8">
              <w:rPr>
                <w:rFonts w:ascii="Times New Roman" w:hAnsi="Times New Roman" w:cs="Times New Roman"/>
                <w:noProof/>
                <w:webHidden/>
              </w:rPr>
              <w:fldChar w:fldCharType="separate"/>
            </w:r>
            <w:r>
              <w:rPr>
                <w:rFonts w:ascii="Times New Roman" w:hAnsi="Times New Roman" w:cs="Times New Roman"/>
                <w:noProof/>
                <w:webHidden/>
              </w:rPr>
              <w:t>16</w:t>
            </w:r>
            <w:r w:rsidR="00D602C8" w:rsidRPr="00D602C8">
              <w:rPr>
                <w:rFonts w:ascii="Times New Roman" w:hAnsi="Times New Roman" w:cs="Times New Roman"/>
                <w:noProof/>
                <w:webHidden/>
              </w:rPr>
              <w:fldChar w:fldCharType="end"/>
            </w:r>
          </w:hyperlink>
        </w:p>
        <w:p w14:paraId="089864F6" w14:textId="5D23CE39" w:rsidR="00D602C8" w:rsidRPr="00D602C8" w:rsidRDefault="003E11F9">
          <w:pPr>
            <w:pStyle w:val="TOC1"/>
            <w:tabs>
              <w:tab w:val="right" w:leader="dot" w:pos="9350"/>
            </w:tabs>
            <w:rPr>
              <w:rFonts w:ascii="Times New Roman" w:hAnsi="Times New Roman" w:cs="Times New Roman"/>
              <w:noProof/>
            </w:rPr>
          </w:pPr>
          <w:hyperlink w:anchor="_Toc42551020" w:history="1">
            <w:r w:rsidR="00D602C8" w:rsidRPr="00D602C8">
              <w:rPr>
                <w:rStyle w:val="Hyperlink"/>
                <w:rFonts w:ascii="Times New Roman" w:hAnsi="Times New Roman" w:cs="Times New Roman"/>
                <w:noProof/>
              </w:rPr>
              <w:t>Section V:  Appendix</w:t>
            </w:r>
            <w:r w:rsidR="00D602C8" w:rsidRPr="00D602C8">
              <w:rPr>
                <w:rFonts w:ascii="Times New Roman" w:hAnsi="Times New Roman" w:cs="Times New Roman"/>
                <w:noProof/>
                <w:webHidden/>
              </w:rPr>
              <w:tab/>
            </w:r>
            <w:r w:rsidR="00D602C8" w:rsidRPr="00D602C8">
              <w:rPr>
                <w:rFonts w:ascii="Times New Roman" w:hAnsi="Times New Roman" w:cs="Times New Roman"/>
                <w:noProof/>
                <w:webHidden/>
              </w:rPr>
              <w:fldChar w:fldCharType="begin"/>
            </w:r>
            <w:r w:rsidR="00D602C8" w:rsidRPr="00D602C8">
              <w:rPr>
                <w:rFonts w:ascii="Times New Roman" w:hAnsi="Times New Roman" w:cs="Times New Roman"/>
                <w:noProof/>
                <w:webHidden/>
              </w:rPr>
              <w:instrText xml:space="preserve"> PAGEREF _Toc42551020 \h </w:instrText>
            </w:r>
            <w:r w:rsidR="00D602C8" w:rsidRPr="00D602C8">
              <w:rPr>
                <w:rFonts w:ascii="Times New Roman" w:hAnsi="Times New Roman" w:cs="Times New Roman"/>
                <w:noProof/>
                <w:webHidden/>
              </w:rPr>
            </w:r>
            <w:r w:rsidR="00D602C8" w:rsidRPr="00D602C8">
              <w:rPr>
                <w:rFonts w:ascii="Times New Roman" w:hAnsi="Times New Roman" w:cs="Times New Roman"/>
                <w:noProof/>
                <w:webHidden/>
              </w:rPr>
              <w:fldChar w:fldCharType="separate"/>
            </w:r>
            <w:r>
              <w:rPr>
                <w:rFonts w:ascii="Times New Roman" w:hAnsi="Times New Roman" w:cs="Times New Roman"/>
                <w:noProof/>
                <w:webHidden/>
              </w:rPr>
              <w:t>16</w:t>
            </w:r>
            <w:r w:rsidR="00D602C8" w:rsidRPr="00D602C8">
              <w:rPr>
                <w:rFonts w:ascii="Times New Roman" w:hAnsi="Times New Roman" w:cs="Times New Roman"/>
                <w:noProof/>
                <w:webHidden/>
              </w:rPr>
              <w:fldChar w:fldCharType="end"/>
            </w:r>
          </w:hyperlink>
        </w:p>
        <w:p w14:paraId="3A8D4532" w14:textId="7CD75050" w:rsidR="00D602C8" w:rsidRDefault="00D602C8" w:rsidP="00D602C8">
          <w:r w:rsidRPr="00D602C8">
            <w:rPr>
              <w:rFonts w:ascii="Times New Roman" w:hAnsi="Times New Roman" w:cs="Times New Roman"/>
              <w:b/>
              <w:bCs/>
              <w:noProof/>
            </w:rPr>
            <w:fldChar w:fldCharType="end"/>
          </w:r>
        </w:p>
      </w:sdtContent>
    </w:sdt>
    <w:p w14:paraId="0791E810" w14:textId="6FEB8D01" w:rsidR="00923F28" w:rsidRDefault="00923F28" w:rsidP="00007224">
      <w:pPr>
        <w:pStyle w:val="Heading1"/>
        <w:spacing w:line="240" w:lineRule="auto"/>
      </w:pPr>
      <w:bookmarkStart w:id="0" w:name="_Toc42551007"/>
      <w:r>
        <w:t>Section</w:t>
      </w:r>
      <w:r w:rsidR="00007224">
        <w:t xml:space="preserve"> I</w:t>
      </w:r>
      <w:r>
        <w:t>:</w:t>
      </w:r>
      <w:r w:rsidR="00041E54">
        <w:t xml:space="preserve">  Introduction</w:t>
      </w:r>
      <w:r w:rsidR="00367853">
        <w:t>/Background</w:t>
      </w:r>
      <w:bookmarkEnd w:id="0"/>
      <w:r w:rsidR="00041E54">
        <w:t xml:space="preserve"> </w:t>
      </w:r>
    </w:p>
    <w:p w14:paraId="5FECC851" w14:textId="77777777" w:rsidR="00626080" w:rsidRDefault="00626080" w:rsidP="00007224">
      <w:pPr>
        <w:pStyle w:val="NormalWeb"/>
        <w:spacing w:before="0" w:beforeAutospacing="0" w:after="0" w:afterAutospacing="0"/>
        <w:contextualSpacing/>
        <w:rPr>
          <w:rFonts w:ascii="Times New Roman" w:hAnsi="Times New Roman" w:cs="Times New Roman"/>
          <w:bCs/>
          <w:sz w:val="24"/>
          <w:szCs w:val="24"/>
        </w:rPr>
      </w:pPr>
    </w:p>
    <w:p w14:paraId="29FED447" w14:textId="2C4120EF" w:rsidR="00CA30F7" w:rsidRDefault="00305B2E" w:rsidP="00007224">
      <w:pPr>
        <w:pStyle w:val="NormalWeb"/>
        <w:spacing w:before="0" w:beforeAutospacing="0" w:after="0" w:afterAutospacing="0"/>
        <w:contextualSpacing/>
        <w:rPr>
          <w:rFonts w:ascii="Times New Roman" w:hAnsi="Times New Roman" w:cs="Times New Roman"/>
          <w:b/>
          <w:sz w:val="24"/>
          <w:szCs w:val="24"/>
        </w:rPr>
      </w:pPr>
      <w:r>
        <w:rPr>
          <w:rFonts w:ascii="Times New Roman" w:hAnsi="Times New Roman" w:cs="Times New Roman"/>
          <w:bCs/>
          <w:sz w:val="24"/>
          <w:szCs w:val="24"/>
        </w:rPr>
        <w:t xml:space="preserve">The application of the </w:t>
      </w:r>
      <w:r w:rsidR="00626080">
        <w:rPr>
          <w:rFonts w:ascii="Times New Roman" w:hAnsi="Times New Roman" w:cs="Times New Roman"/>
          <w:bCs/>
          <w:sz w:val="24"/>
          <w:szCs w:val="24"/>
        </w:rPr>
        <w:t>A</w:t>
      </w:r>
      <w:r>
        <w:rPr>
          <w:rFonts w:ascii="Times New Roman" w:hAnsi="Times New Roman" w:cs="Times New Roman"/>
          <w:bCs/>
          <w:sz w:val="24"/>
          <w:szCs w:val="24"/>
        </w:rPr>
        <w:t>lpha</w:t>
      </w:r>
      <w:r w:rsidR="00D92307">
        <w:rPr>
          <w:rFonts w:ascii="Times New Roman" w:hAnsi="Times New Roman" w:cs="Times New Roman"/>
          <w:bCs/>
          <w:sz w:val="24"/>
          <w:szCs w:val="24"/>
        </w:rPr>
        <w:t xml:space="preserve"> based Kalman</w:t>
      </w:r>
      <w:r>
        <w:rPr>
          <w:rFonts w:ascii="Times New Roman" w:hAnsi="Times New Roman" w:cs="Times New Roman"/>
          <w:bCs/>
          <w:sz w:val="24"/>
          <w:szCs w:val="24"/>
        </w:rPr>
        <w:t xml:space="preserve"> filter with the given ultrasonic sensors was largely successful with variations mostly staying within the expected error range. As the sensors </w:t>
      </w:r>
      <w:r w:rsidR="006D401B">
        <w:rPr>
          <w:rFonts w:ascii="Times New Roman" w:hAnsi="Times New Roman" w:cs="Times New Roman"/>
          <w:bCs/>
          <w:sz w:val="24"/>
          <w:szCs w:val="24"/>
        </w:rPr>
        <w:t>went further away the data became more varied causing some data points exceeding the expected range towards the end of collection</w:t>
      </w:r>
      <w:r w:rsidR="00626080">
        <w:rPr>
          <w:rFonts w:ascii="Times New Roman" w:hAnsi="Times New Roman" w:cs="Times New Roman"/>
          <w:bCs/>
          <w:sz w:val="24"/>
          <w:szCs w:val="24"/>
        </w:rPr>
        <w:t>. Due to this phenomenon, the Alpha-Beta filter performed well at low/medium range and reasonable at high range.</w:t>
      </w:r>
    </w:p>
    <w:p w14:paraId="17826ABC" w14:textId="61C6B6F7" w:rsidR="006D401B" w:rsidRDefault="006D401B" w:rsidP="00007224">
      <w:pPr>
        <w:pStyle w:val="NormalWeb"/>
        <w:spacing w:before="0" w:beforeAutospacing="0" w:after="0" w:afterAutospacing="0"/>
        <w:contextualSpacing/>
        <w:rPr>
          <w:rFonts w:ascii="Times New Roman" w:hAnsi="Times New Roman" w:cs="Times New Roman"/>
          <w:bCs/>
          <w:sz w:val="24"/>
          <w:szCs w:val="24"/>
        </w:rPr>
      </w:pPr>
    </w:p>
    <w:p w14:paraId="1F660670" w14:textId="19A1587D" w:rsidR="00973EB6" w:rsidRDefault="00973EB6" w:rsidP="00007224">
      <w:pPr>
        <w:pStyle w:val="NormalWeb"/>
        <w:spacing w:before="0" w:beforeAutospacing="0" w:after="0" w:afterAutospacing="0"/>
        <w:contextualSpacing/>
        <w:rPr>
          <w:rFonts w:ascii="Times New Roman" w:hAnsi="Times New Roman" w:cs="Times New Roman"/>
          <w:bCs/>
          <w:sz w:val="24"/>
          <w:szCs w:val="24"/>
        </w:rPr>
      </w:pPr>
      <w:r>
        <w:rPr>
          <w:rFonts w:ascii="Times New Roman" w:hAnsi="Times New Roman" w:cs="Times New Roman"/>
          <w:bCs/>
          <w:sz w:val="24"/>
          <w:szCs w:val="24"/>
        </w:rPr>
        <w:t xml:space="preserve">The objective of the project was to simulate two types of systems. </w:t>
      </w:r>
      <w:r w:rsidR="003D19FC">
        <w:rPr>
          <w:rFonts w:ascii="Times New Roman" w:hAnsi="Times New Roman" w:cs="Times New Roman"/>
          <w:bCs/>
          <w:sz w:val="24"/>
          <w:szCs w:val="24"/>
        </w:rPr>
        <w:t>The first being a</w:t>
      </w:r>
      <w:r>
        <w:rPr>
          <w:rFonts w:ascii="Times New Roman" w:hAnsi="Times New Roman" w:cs="Times New Roman"/>
          <w:bCs/>
          <w:sz w:val="24"/>
          <w:szCs w:val="24"/>
        </w:rPr>
        <w:t xml:space="preserve"> </w:t>
      </w:r>
      <w:r w:rsidR="00D92307">
        <w:rPr>
          <w:rFonts w:ascii="Times New Roman" w:hAnsi="Times New Roman" w:cs="Times New Roman"/>
          <w:bCs/>
          <w:sz w:val="24"/>
          <w:szCs w:val="24"/>
        </w:rPr>
        <w:t>1</w:t>
      </w:r>
      <w:r w:rsidR="00D92307" w:rsidRPr="00D92307">
        <w:rPr>
          <w:rFonts w:ascii="Times New Roman" w:hAnsi="Times New Roman" w:cs="Times New Roman"/>
          <w:bCs/>
          <w:sz w:val="24"/>
          <w:szCs w:val="24"/>
          <w:vertAlign w:val="superscript"/>
        </w:rPr>
        <w:t>st</w:t>
      </w:r>
      <w:r>
        <w:rPr>
          <w:rFonts w:ascii="Times New Roman" w:hAnsi="Times New Roman" w:cs="Times New Roman"/>
          <w:bCs/>
          <w:sz w:val="24"/>
          <w:szCs w:val="24"/>
        </w:rPr>
        <w:t xml:space="preserve"> order system that </w:t>
      </w:r>
      <w:r w:rsidR="00735A04">
        <w:rPr>
          <w:rFonts w:ascii="Times New Roman" w:hAnsi="Times New Roman" w:cs="Times New Roman"/>
          <w:bCs/>
          <w:sz w:val="24"/>
          <w:szCs w:val="24"/>
        </w:rPr>
        <w:t xml:space="preserve">showed the variations within our sensor itself, while having its position predicted using an alpha </w:t>
      </w:r>
      <w:r w:rsidR="00D92307">
        <w:rPr>
          <w:rFonts w:ascii="Times New Roman" w:hAnsi="Times New Roman" w:cs="Times New Roman"/>
          <w:bCs/>
          <w:sz w:val="24"/>
          <w:szCs w:val="24"/>
        </w:rPr>
        <w:t xml:space="preserve">based Kalman </w:t>
      </w:r>
      <w:r w:rsidR="00735A04">
        <w:rPr>
          <w:rFonts w:ascii="Times New Roman" w:hAnsi="Times New Roman" w:cs="Times New Roman"/>
          <w:bCs/>
          <w:sz w:val="24"/>
          <w:szCs w:val="24"/>
        </w:rPr>
        <w:t xml:space="preserve">filter. </w:t>
      </w:r>
      <w:r w:rsidR="003D19FC">
        <w:rPr>
          <w:rFonts w:ascii="Times New Roman" w:hAnsi="Times New Roman" w:cs="Times New Roman"/>
          <w:bCs/>
          <w:sz w:val="24"/>
          <w:szCs w:val="24"/>
        </w:rPr>
        <w:t>The second system was meant to represent a 2</w:t>
      </w:r>
      <w:r w:rsidR="003D19FC" w:rsidRPr="003D19FC">
        <w:rPr>
          <w:rFonts w:ascii="Times New Roman" w:hAnsi="Times New Roman" w:cs="Times New Roman"/>
          <w:bCs/>
          <w:sz w:val="24"/>
          <w:szCs w:val="24"/>
          <w:vertAlign w:val="superscript"/>
        </w:rPr>
        <w:t>nd</w:t>
      </w:r>
      <w:r w:rsidR="003D19FC">
        <w:rPr>
          <w:rFonts w:ascii="Times New Roman" w:hAnsi="Times New Roman" w:cs="Times New Roman"/>
          <w:bCs/>
          <w:sz w:val="24"/>
          <w:szCs w:val="24"/>
        </w:rPr>
        <w:t xml:space="preserve"> order system with constant velocity for tracking </w:t>
      </w:r>
      <w:r w:rsidR="00D92307">
        <w:rPr>
          <w:rFonts w:ascii="Times New Roman" w:hAnsi="Times New Roman" w:cs="Times New Roman"/>
          <w:bCs/>
          <w:sz w:val="24"/>
          <w:szCs w:val="24"/>
        </w:rPr>
        <w:t xml:space="preserve">purposes, using an alpha-beta based Kalman filter. </w:t>
      </w:r>
    </w:p>
    <w:p w14:paraId="5DCC6636" w14:textId="057A054E" w:rsidR="001E5FD8" w:rsidRDefault="001E5FD8" w:rsidP="00007224">
      <w:pPr>
        <w:pStyle w:val="NormalWeb"/>
        <w:spacing w:before="0" w:beforeAutospacing="0" w:after="0" w:afterAutospacing="0"/>
        <w:contextualSpacing/>
        <w:rPr>
          <w:rFonts w:ascii="Times New Roman" w:hAnsi="Times New Roman" w:cs="Times New Roman"/>
          <w:bCs/>
          <w:sz w:val="24"/>
          <w:szCs w:val="24"/>
        </w:rPr>
      </w:pPr>
    </w:p>
    <w:p w14:paraId="352A3317" w14:textId="6D9A89E7" w:rsidR="001E5FD8" w:rsidRDefault="00412880" w:rsidP="00007224">
      <w:pPr>
        <w:pStyle w:val="NormalWeb"/>
        <w:spacing w:before="0" w:beforeAutospacing="0" w:after="0" w:afterAutospacing="0"/>
        <w:contextualSpacing/>
        <w:rPr>
          <w:rFonts w:ascii="Times New Roman" w:hAnsi="Times New Roman" w:cs="Times New Roman"/>
          <w:bCs/>
          <w:sz w:val="24"/>
          <w:szCs w:val="24"/>
        </w:rPr>
      </w:pPr>
      <w:r>
        <w:rPr>
          <w:rFonts w:ascii="Times New Roman" w:hAnsi="Times New Roman" w:cs="Times New Roman"/>
          <w:bCs/>
          <w:sz w:val="24"/>
          <w:szCs w:val="24"/>
        </w:rPr>
        <w:t xml:space="preserve">Data was collected using </w:t>
      </w:r>
      <w:r w:rsidR="00483387">
        <w:rPr>
          <w:rFonts w:ascii="Times New Roman" w:hAnsi="Times New Roman" w:cs="Times New Roman"/>
          <w:bCs/>
          <w:sz w:val="24"/>
          <w:szCs w:val="24"/>
        </w:rPr>
        <w:t xml:space="preserve">an interrupt service routine </w:t>
      </w:r>
      <w:r w:rsidR="003B113C">
        <w:rPr>
          <w:rFonts w:ascii="Times New Roman" w:hAnsi="Times New Roman" w:cs="Times New Roman"/>
          <w:bCs/>
          <w:sz w:val="24"/>
          <w:szCs w:val="24"/>
        </w:rPr>
        <w:t xml:space="preserve">(ISR) </w:t>
      </w:r>
      <w:r w:rsidR="00483387">
        <w:rPr>
          <w:rFonts w:ascii="Times New Roman" w:hAnsi="Times New Roman" w:cs="Times New Roman"/>
          <w:bCs/>
          <w:sz w:val="24"/>
          <w:szCs w:val="24"/>
        </w:rPr>
        <w:t>that triggered every time the sensor received a signal</w:t>
      </w:r>
      <w:r w:rsidR="003B113C">
        <w:rPr>
          <w:rFonts w:ascii="Times New Roman" w:hAnsi="Times New Roman" w:cs="Times New Roman"/>
          <w:bCs/>
          <w:sz w:val="24"/>
          <w:szCs w:val="24"/>
        </w:rPr>
        <w:t xml:space="preserve">. Using this ISR the time between data collections was measured (microseconds) and used to calculate the actual distance the sensor was from the wall. </w:t>
      </w:r>
      <w:r w:rsidR="008D030C">
        <w:rPr>
          <w:rFonts w:ascii="Times New Roman" w:hAnsi="Times New Roman" w:cs="Times New Roman"/>
          <w:bCs/>
          <w:sz w:val="24"/>
          <w:szCs w:val="24"/>
        </w:rPr>
        <w:t xml:space="preserve">A total of 100 measurements was taken for over </w:t>
      </w:r>
      <w:r w:rsidR="0045278D">
        <w:rPr>
          <w:rFonts w:ascii="Times New Roman" w:hAnsi="Times New Roman" w:cs="Times New Roman"/>
          <w:bCs/>
          <w:sz w:val="24"/>
          <w:szCs w:val="24"/>
        </w:rPr>
        <w:t>15 distances between 5 inches and 35 inches. The exact data points used can be seen in Section 2. These distances were measured using the following setup</w:t>
      </w:r>
      <w:r w:rsidR="007A6965">
        <w:rPr>
          <w:rFonts w:ascii="Times New Roman" w:hAnsi="Times New Roman" w:cs="Times New Roman"/>
          <w:bCs/>
          <w:sz w:val="24"/>
          <w:szCs w:val="24"/>
        </w:rPr>
        <w:t xml:space="preserve">, which had the yard stick perpendicular to the wall and parallel to the sensor. </w:t>
      </w:r>
    </w:p>
    <w:p w14:paraId="5CA95841" w14:textId="77777777" w:rsidR="007A6965" w:rsidRDefault="007A6965" w:rsidP="00007224">
      <w:pPr>
        <w:pStyle w:val="NormalWeb"/>
        <w:spacing w:before="0" w:beforeAutospacing="0" w:after="0" w:afterAutospacing="0"/>
        <w:contextualSpacing/>
        <w:rPr>
          <w:rFonts w:ascii="Times New Roman" w:hAnsi="Times New Roman" w:cs="Times New Roman"/>
          <w:bCs/>
          <w:sz w:val="24"/>
          <w:szCs w:val="24"/>
        </w:rPr>
      </w:pPr>
    </w:p>
    <w:p w14:paraId="798B4961" w14:textId="0A5B51BC" w:rsidR="003B113C" w:rsidRDefault="007A6965" w:rsidP="00007224">
      <w:pPr>
        <w:pStyle w:val="NormalWeb"/>
        <w:spacing w:before="0" w:beforeAutospacing="0" w:after="0" w:afterAutospacing="0"/>
        <w:contextualSpacing/>
        <w:jc w:val="cente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6C194D4E" wp14:editId="22A34BAA">
            <wp:extent cx="3188706" cy="2440801"/>
            <wp:effectExtent l="0" t="6985" r="508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5930" t="4858" r="11362" b="10730"/>
                    <a:stretch/>
                  </pic:blipFill>
                  <pic:spPr bwMode="auto">
                    <a:xfrm rot="5400000">
                      <a:off x="0" y="0"/>
                      <a:ext cx="3198151" cy="2448030"/>
                    </a:xfrm>
                    <a:prstGeom prst="rect">
                      <a:avLst/>
                    </a:prstGeom>
                    <a:noFill/>
                    <a:ln>
                      <a:noFill/>
                    </a:ln>
                    <a:extLst>
                      <a:ext uri="{53640926-AAD7-44D8-BBD7-CCE9431645EC}">
                        <a14:shadowObscured xmlns:a14="http://schemas.microsoft.com/office/drawing/2010/main"/>
                      </a:ext>
                    </a:extLst>
                  </pic:spPr>
                </pic:pic>
              </a:graphicData>
            </a:graphic>
          </wp:inline>
        </w:drawing>
      </w:r>
    </w:p>
    <w:p w14:paraId="6C5B3FCF" w14:textId="12A6CDD4" w:rsidR="00CD5E80" w:rsidRPr="00CD5E80" w:rsidRDefault="00CD5E80" w:rsidP="00007224">
      <w:pPr>
        <w:pStyle w:val="NormalWeb"/>
        <w:spacing w:before="0" w:beforeAutospacing="0" w:after="0" w:afterAutospacing="0"/>
        <w:contextualSpacing/>
        <w:jc w:val="center"/>
        <w:rPr>
          <w:rFonts w:ascii="Times New Roman" w:hAnsi="Times New Roman" w:cs="Times New Roman"/>
          <w:bCs/>
          <w:i/>
          <w:iCs/>
          <w:sz w:val="24"/>
          <w:szCs w:val="24"/>
        </w:rPr>
      </w:pPr>
      <w:r>
        <w:rPr>
          <w:rFonts w:ascii="Times New Roman" w:hAnsi="Times New Roman" w:cs="Times New Roman"/>
          <w:bCs/>
          <w:i/>
          <w:iCs/>
          <w:sz w:val="24"/>
          <w:szCs w:val="24"/>
        </w:rPr>
        <w:t>Figure 1: The Ultrasonic Transducer Setup with the Arduino MEGA 2560</w:t>
      </w:r>
    </w:p>
    <w:p w14:paraId="51A7B698" w14:textId="4B52AE18" w:rsidR="007A6965" w:rsidRDefault="007A6965" w:rsidP="00007224">
      <w:pPr>
        <w:pStyle w:val="NormalWeb"/>
        <w:spacing w:before="0" w:beforeAutospacing="0" w:after="0" w:afterAutospacing="0"/>
        <w:contextualSpacing/>
        <w:rPr>
          <w:rFonts w:ascii="Times New Roman" w:hAnsi="Times New Roman" w:cs="Times New Roman"/>
          <w:bCs/>
          <w:sz w:val="24"/>
          <w:szCs w:val="24"/>
        </w:rPr>
      </w:pPr>
    </w:p>
    <w:p w14:paraId="3DEDB5E5" w14:textId="7E0F95F3" w:rsidR="00F61037" w:rsidRDefault="00F61037" w:rsidP="00007224">
      <w:pPr>
        <w:pStyle w:val="NormalWeb"/>
        <w:spacing w:before="0" w:beforeAutospacing="0" w:after="0" w:afterAutospacing="0"/>
        <w:contextualSpacing/>
        <w:rPr>
          <w:rFonts w:ascii="Times New Roman" w:hAnsi="Times New Roman" w:cs="Times New Roman"/>
          <w:bCs/>
          <w:sz w:val="24"/>
          <w:szCs w:val="24"/>
        </w:rPr>
      </w:pPr>
      <w:r>
        <w:rPr>
          <w:rFonts w:ascii="Times New Roman" w:hAnsi="Times New Roman" w:cs="Times New Roman"/>
          <w:bCs/>
          <w:sz w:val="24"/>
          <w:szCs w:val="24"/>
        </w:rPr>
        <w:t>The following plot shows how close the a</w:t>
      </w:r>
      <w:r w:rsidR="0083743F">
        <w:rPr>
          <w:rFonts w:ascii="Times New Roman" w:hAnsi="Times New Roman" w:cs="Times New Roman"/>
          <w:bCs/>
          <w:sz w:val="24"/>
          <w:szCs w:val="24"/>
        </w:rPr>
        <w:t>verages of the ultrasonic transducer measurements were to the ground truth distances measured using the ruler.</w:t>
      </w:r>
      <w:r w:rsidR="00224648">
        <w:rPr>
          <w:rFonts w:ascii="Times New Roman" w:hAnsi="Times New Roman" w:cs="Times New Roman"/>
          <w:bCs/>
          <w:sz w:val="24"/>
          <w:szCs w:val="24"/>
        </w:rPr>
        <w:t xml:space="preserve"> </w:t>
      </w:r>
    </w:p>
    <w:p w14:paraId="1C862333" w14:textId="3A4425C8" w:rsidR="00BD4AC5" w:rsidRDefault="00F61037" w:rsidP="00007224">
      <w:pPr>
        <w:pStyle w:val="NormalWeb"/>
        <w:spacing w:before="0" w:beforeAutospacing="0" w:after="0" w:afterAutospacing="0"/>
        <w:contextualSpacing/>
        <w:jc w:val="center"/>
        <w:rPr>
          <w:rFonts w:ascii="Times New Roman" w:hAnsi="Times New Roman" w:cs="Times New Roman"/>
          <w:bCs/>
          <w:sz w:val="24"/>
          <w:szCs w:val="24"/>
        </w:rPr>
      </w:pPr>
      <w:r>
        <w:rPr>
          <w:noProof/>
        </w:rPr>
        <w:drawing>
          <wp:inline distT="0" distB="0" distL="0" distR="0" wp14:anchorId="1327B12F" wp14:editId="37DA8C4F">
            <wp:extent cx="4914900" cy="3114675"/>
            <wp:effectExtent l="0" t="0" r="0" b="9525"/>
            <wp:docPr id="3" name="Chart 3">
              <a:extLst xmlns:a="http://schemas.openxmlformats.org/drawingml/2006/main">
                <a:ext uri="{FF2B5EF4-FFF2-40B4-BE49-F238E27FC236}">
                  <a16:creationId xmlns:a16="http://schemas.microsoft.com/office/drawing/2014/main" id="{D314193A-1A99-42EA-8669-79932F08BA8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636A490A" w14:textId="39B046E4" w:rsidR="00F61037" w:rsidRDefault="00F61037" w:rsidP="00007224">
      <w:pPr>
        <w:pStyle w:val="NormalWeb"/>
        <w:spacing w:before="0" w:beforeAutospacing="0" w:after="0" w:afterAutospacing="0"/>
        <w:contextualSpacing/>
        <w:jc w:val="center"/>
        <w:rPr>
          <w:rFonts w:ascii="Times New Roman" w:hAnsi="Times New Roman" w:cs="Times New Roman"/>
          <w:bCs/>
          <w:i/>
          <w:iCs/>
          <w:sz w:val="24"/>
          <w:szCs w:val="24"/>
        </w:rPr>
      </w:pPr>
      <w:r>
        <w:rPr>
          <w:rFonts w:ascii="Times New Roman" w:hAnsi="Times New Roman" w:cs="Times New Roman"/>
          <w:bCs/>
          <w:i/>
          <w:iCs/>
          <w:sz w:val="24"/>
          <w:szCs w:val="24"/>
        </w:rPr>
        <w:t>Figure 2:</w:t>
      </w:r>
      <w:r w:rsidR="00AF13FD">
        <w:rPr>
          <w:rFonts w:ascii="Times New Roman" w:hAnsi="Times New Roman" w:cs="Times New Roman"/>
          <w:bCs/>
          <w:i/>
          <w:iCs/>
          <w:sz w:val="24"/>
          <w:szCs w:val="24"/>
        </w:rPr>
        <w:t xml:space="preserve"> Ultrasonic Sensor Measured Averages</w:t>
      </w:r>
      <w:r w:rsidR="00224648">
        <w:rPr>
          <w:rFonts w:ascii="Times New Roman" w:hAnsi="Times New Roman" w:cs="Times New Roman"/>
          <w:bCs/>
          <w:i/>
          <w:iCs/>
          <w:sz w:val="24"/>
          <w:szCs w:val="24"/>
        </w:rPr>
        <w:t xml:space="preserve"> Against Ground Truth Values</w:t>
      </w:r>
    </w:p>
    <w:p w14:paraId="4AA97276" w14:textId="36F893DF" w:rsidR="0012384A" w:rsidRDefault="0012384A" w:rsidP="00007224">
      <w:pPr>
        <w:pStyle w:val="NormalWeb"/>
        <w:spacing w:before="0" w:beforeAutospacing="0" w:after="0" w:afterAutospacing="0"/>
        <w:contextualSpacing/>
        <w:rPr>
          <w:rFonts w:ascii="Times New Roman" w:hAnsi="Times New Roman" w:cs="Times New Roman"/>
          <w:bCs/>
          <w:sz w:val="24"/>
          <w:szCs w:val="24"/>
        </w:rPr>
      </w:pPr>
    </w:p>
    <w:p w14:paraId="794DB0F1" w14:textId="3FD9A936" w:rsidR="00224648" w:rsidRDefault="00224648" w:rsidP="00007224">
      <w:pPr>
        <w:pStyle w:val="NormalWeb"/>
        <w:spacing w:before="0" w:beforeAutospacing="0" w:after="0" w:afterAutospacing="0"/>
        <w:contextualSpacing/>
        <w:rPr>
          <w:rFonts w:ascii="Times New Roman" w:hAnsi="Times New Roman" w:cs="Times New Roman"/>
          <w:bCs/>
          <w:sz w:val="24"/>
          <w:szCs w:val="24"/>
        </w:rPr>
      </w:pPr>
      <w:r>
        <w:rPr>
          <w:rFonts w:ascii="Times New Roman" w:hAnsi="Times New Roman" w:cs="Times New Roman"/>
          <w:bCs/>
          <w:sz w:val="24"/>
          <w:szCs w:val="24"/>
        </w:rPr>
        <w:t xml:space="preserve">As Figure 2 shows, the </w:t>
      </w:r>
      <w:r w:rsidR="006652B8">
        <w:rPr>
          <w:rFonts w:ascii="Times New Roman" w:hAnsi="Times New Roman" w:cs="Times New Roman"/>
          <w:bCs/>
          <w:sz w:val="24"/>
          <w:szCs w:val="24"/>
        </w:rPr>
        <w:t xml:space="preserve">two sets of measurements are relatively close, and start to separate a little more as the distance increases. This could indicate that the ultrasonic sensor becomes less accurate the further away it is from the target. </w:t>
      </w:r>
    </w:p>
    <w:p w14:paraId="300A8DC1" w14:textId="77777777" w:rsidR="00224648" w:rsidRPr="00CA30F7" w:rsidRDefault="00224648" w:rsidP="00007224">
      <w:pPr>
        <w:pStyle w:val="NormalWeb"/>
        <w:spacing w:before="0" w:beforeAutospacing="0" w:after="0" w:afterAutospacing="0"/>
        <w:contextualSpacing/>
        <w:rPr>
          <w:rFonts w:ascii="Times New Roman" w:hAnsi="Times New Roman" w:cs="Times New Roman"/>
          <w:bCs/>
          <w:sz w:val="24"/>
          <w:szCs w:val="24"/>
        </w:rPr>
      </w:pPr>
    </w:p>
    <w:p w14:paraId="3677F9AA" w14:textId="46D5EE29" w:rsidR="00CA30F7" w:rsidRDefault="00923F28" w:rsidP="00007224">
      <w:pPr>
        <w:pStyle w:val="Heading1"/>
        <w:spacing w:line="240" w:lineRule="auto"/>
      </w:pPr>
      <w:bookmarkStart w:id="1" w:name="_Toc42551008"/>
      <w:r w:rsidRPr="00041E54">
        <w:t xml:space="preserve">Section </w:t>
      </w:r>
      <w:r w:rsidR="00007224">
        <w:t>II</w:t>
      </w:r>
      <w:r w:rsidRPr="00041E54">
        <w:t>:</w:t>
      </w:r>
      <w:r w:rsidR="00041E54">
        <w:t xml:space="preserve"> Alpha Filter</w:t>
      </w:r>
      <w:bookmarkEnd w:id="1"/>
    </w:p>
    <w:p w14:paraId="1D5B238C" w14:textId="77777777" w:rsidR="00AB3B10" w:rsidRDefault="00AB3B10" w:rsidP="00007224">
      <w:pPr>
        <w:autoSpaceDE w:val="0"/>
        <w:autoSpaceDN w:val="0"/>
        <w:adjustRightInd w:val="0"/>
        <w:spacing w:line="240" w:lineRule="auto"/>
        <w:rPr>
          <w:rFonts w:ascii="Times New Roman" w:hAnsi="Times New Roman" w:cs="Times New Roman"/>
          <w:bCs/>
          <w:sz w:val="24"/>
          <w:szCs w:val="24"/>
        </w:rPr>
      </w:pPr>
    </w:p>
    <w:p w14:paraId="03FBA43A" w14:textId="1BD7D0B3" w:rsidR="00007224" w:rsidRDefault="00007224" w:rsidP="00007224">
      <w:pPr>
        <w:pStyle w:val="Heading2"/>
        <w:spacing w:line="240" w:lineRule="auto"/>
      </w:pPr>
      <w:bookmarkStart w:id="2" w:name="_Toc42551009"/>
      <w:r>
        <w:t>II.1 Objective and Summary</w:t>
      </w:r>
      <w:bookmarkEnd w:id="2"/>
    </w:p>
    <w:p w14:paraId="47ABB9D1" w14:textId="77777777" w:rsidR="002E29CE" w:rsidRDefault="002E29CE" w:rsidP="00007224">
      <w:pPr>
        <w:autoSpaceDE w:val="0"/>
        <w:autoSpaceDN w:val="0"/>
        <w:adjustRightInd w:val="0"/>
        <w:spacing w:line="240" w:lineRule="auto"/>
        <w:rPr>
          <w:rFonts w:ascii="Times New Roman" w:hAnsi="Times New Roman" w:cs="Times New Roman"/>
          <w:bCs/>
          <w:sz w:val="24"/>
          <w:szCs w:val="24"/>
        </w:rPr>
      </w:pPr>
    </w:p>
    <w:p w14:paraId="7AB0B6EE" w14:textId="6611ED1D" w:rsidR="009E4990" w:rsidRDefault="00620F65" w:rsidP="00007224">
      <w:pPr>
        <w:autoSpaceDE w:val="0"/>
        <w:autoSpaceDN w:val="0"/>
        <w:adjustRightInd w:val="0"/>
        <w:spacing w:line="240" w:lineRule="auto"/>
        <w:rPr>
          <w:rFonts w:ascii="Times New Roman" w:eastAsiaTheme="minorEastAsia" w:hAnsi="Times New Roman" w:cs="Times New Roman"/>
          <w:bCs/>
          <w:sz w:val="24"/>
          <w:szCs w:val="24"/>
        </w:rPr>
      </w:pPr>
      <w:r>
        <w:rPr>
          <w:rFonts w:ascii="Times New Roman" w:hAnsi="Times New Roman" w:cs="Times New Roman"/>
          <w:bCs/>
          <w:sz w:val="24"/>
          <w:szCs w:val="24"/>
        </w:rPr>
        <w:t xml:space="preserve">The purpose of the alpha based Kalman filter is to track a system that </w:t>
      </w:r>
      <w:r w:rsidR="0036700B">
        <w:rPr>
          <w:rFonts w:ascii="Times New Roman" w:hAnsi="Times New Roman" w:cs="Times New Roman"/>
          <w:bCs/>
          <w:sz w:val="24"/>
          <w:szCs w:val="24"/>
        </w:rPr>
        <w:t xml:space="preserve">doesn’t have any velocity or acceleration, while taking into account </w:t>
      </w:r>
      <w:r w:rsidR="002D0924">
        <w:rPr>
          <w:rFonts w:ascii="Times New Roman" w:hAnsi="Times New Roman" w:cs="Times New Roman"/>
          <w:bCs/>
          <w:sz w:val="24"/>
          <w:szCs w:val="24"/>
        </w:rPr>
        <w:t xml:space="preserve">noise. </w:t>
      </w:r>
      <w:r w:rsidR="00AA392C">
        <w:rPr>
          <w:rFonts w:ascii="Times New Roman" w:hAnsi="Times New Roman" w:cs="Times New Roman"/>
          <w:bCs/>
          <w:sz w:val="24"/>
          <w:szCs w:val="24"/>
        </w:rPr>
        <w:t xml:space="preserve">In this case that position is where the ultrasonic transducer is with regard to a flat wall. </w:t>
      </w:r>
      <w:r w:rsidR="007A696D">
        <w:rPr>
          <w:rFonts w:ascii="Times New Roman" w:hAnsi="Times New Roman" w:cs="Times New Roman"/>
          <w:bCs/>
          <w:sz w:val="24"/>
          <w:szCs w:val="24"/>
        </w:rPr>
        <w:t xml:space="preserve">The noise that is being taken into account is unknown maneuver noise </w:t>
      </w:r>
      <m:oMath>
        <m:sSub>
          <m:sSubPr>
            <m:ctrlPr>
              <w:rPr>
                <w:rFonts w:ascii="Cambria Math" w:hAnsi="Cambria Math" w:cs="Times New Roman"/>
                <w:bCs/>
                <w:i/>
                <w:sz w:val="24"/>
                <w:szCs w:val="24"/>
              </w:rPr>
            </m:ctrlPr>
          </m:sSubPr>
          <m:e>
            <m:r>
              <w:rPr>
                <w:rFonts w:ascii="Cambria Math" w:hAnsi="Cambria Math" w:cs="Times New Roman"/>
                <w:sz w:val="24"/>
                <w:szCs w:val="24"/>
              </w:rPr>
              <m:t>(σ</m:t>
            </m:r>
          </m:e>
          <m:sub>
            <m:r>
              <w:rPr>
                <w:rFonts w:ascii="Cambria Math" w:hAnsi="Cambria Math" w:cs="Times New Roman"/>
                <w:sz w:val="24"/>
                <w:szCs w:val="24"/>
              </w:rPr>
              <m:t>w</m:t>
            </m:r>
          </m:sub>
        </m:sSub>
        <m:r>
          <w:rPr>
            <w:rFonts w:ascii="Cambria Math" w:eastAsiaTheme="minorEastAsia" w:hAnsi="Cambria Math" w:cs="Times New Roman"/>
            <w:sz w:val="24"/>
            <w:szCs w:val="24"/>
          </w:rPr>
          <m:t>)</m:t>
        </m:r>
      </m:oMath>
      <w:r w:rsidR="007A696D">
        <w:rPr>
          <w:rFonts w:ascii="Times New Roman" w:eastAsiaTheme="minorEastAsia" w:hAnsi="Times New Roman" w:cs="Times New Roman"/>
          <w:bCs/>
          <w:sz w:val="24"/>
          <w:szCs w:val="24"/>
        </w:rPr>
        <w:t xml:space="preserve"> </w:t>
      </w:r>
      <w:r w:rsidR="007A696D">
        <w:rPr>
          <w:rFonts w:ascii="Times New Roman" w:hAnsi="Times New Roman" w:cs="Times New Roman"/>
          <w:bCs/>
          <w:sz w:val="24"/>
          <w:szCs w:val="24"/>
        </w:rPr>
        <w:t>and device measurement noise</w:t>
      </w:r>
      <m:oMath>
        <m:r>
          <w:rPr>
            <w:rFonts w:ascii="Cambria Math" w:hAnsi="Cambria Math" w:cs="Times New Roman"/>
            <w:sz w:val="24"/>
            <w:szCs w:val="24"/>
          </w:rPr>
          <m:t xml:space="preserve"> (</m:t>
        </m:r>
        <m:sSub>
          <m:sSubPr>
            <m:ctrlPr>
              <w:rPr>
                <w:rFonts w:ascii="Cambria Math" w:hAnsi="Cambria Math" w:cs="Times New Roman"/>
                <w:bCs/>
                <w:i/>
                <w:sz w:val="24"/>
                <w:szCs w:val="24"/>
              </w:rPr>
            </m:ctrlPr>
          </m:sSubPr>
          <m:e>
            <m:r>
              <w:rPr>
                <w:rFonts w:ascii="Cambria Math" w:hAnsi="Cambria Math" w:cs="Times New Roman"/>
                <w:sz w:val="24"/>
                <w:szCs w:val="24"/>
              </w:rPr>
              <m:t>σ</m:t>
            </m:r>
          </m:e>
          <m:sub>
            <m:r>
              <w:rPr>
                <w:rFonts w:ascii="Cambria Math" w:hAnsi="Cambria Math" w:cs="Times New Roman"/>
                <w:sz w:val="24"/>
                <w:szCs w:val="24"/>
              </w:rPr>
              <m:t>n</m:t>
            </m:r>
          </m:sub>
        </m:sSub>
        <m:r>
          <w:rPr>
            <w:rFonts w:ascii="Cambria Math" w:hAnsi="Cambria Math" w:cs="Times New Roman"/>
            <w:sz w:val="24"/>
            <w:szCs w:val="24"/>
          </w:rPr>
          <m:t>)</m:t>
        </m:r>
      </m:oMath>
      <w:r w:rsidR="007A696D">
        <w:rPr>
          <w:rFonts w:ascii="Times New Roman" w:eastAsiaTheme="minorEastAsia" w:hAnsi="Times New Roman" w:cs="Times New Roman"/>
          <w:bCs/>
          <w:sz w:val="24"/>
          <w:szCs w:val="24"/>
        </w:rPr>
        <w:t>.</w:t>
      </w:r>
      <w:r w:rsidR="007A696D">
        <w:rPr>
          <w:rFonts w:ascii="Times New Roman" w:hAnsi="Times New Roman" w:cs="Times New Roman"/>
          <w:bCs/>
          <w:sz w:val="24"/>
          <w:szCs w:val="24"/>
        </w:rPr>
        <w:t xml:space="preserve"> </w:t>
      </w:r>
      <w:r w:rsidR="008108D4">
        <w:rPr>
          <w:rFonts w:ascii="Times New Roman" w:hAnsi="Times New Roman" w:cs="Times New Roman"/>
          <w:bCs/>
          <w:sz w:val="24"/>
          <w:szCs w:val="24"/>
        </w:rPr>
        <w:t xml:space="preserve">The maneuver noise was a set assumption </w:t>
      </w:r>
      <w:r w:rsidR="003759A4">
        <w:rPr>
          <w:rFonts w:ascii="Times New Roman" w:hAnsi="Times New Roman" w:cs="Times New Roman"/>
          <w:bCs/>
          <w:sz w:val="24"/>
          <w:szCs w:val="24"/>
        </w:rPr>
        <w:t>for a ¼ inch variation</w:t>
      </w:r>
      <w:r w:rsidR="00D84661">
        <w:rPr>
          <w:rFonts w:ascii="Times New Roman" w:hAnsi="Times New Roman" w:cs="Times New Roman"/>
          <w:bCs/>
          <w:sz w:val="24"/>
          <w:szCs w:val="24"/>
        </w:rPr>
        <w:t xml:space="preserve"> </w:t>
      </w:r>
      <m:oMath>
        <m:sSub>
          <m:sSubPr>
            <m:ctrlPr>
              <w:rPr>
                <w:rFonts w:ascii="Cambria Math" w:hAnsi="Cambria Math" w:cs="Times New Roman"/>
                <w:bCs/>
                <w:i/>
                <w:sz w:val="24"/>
                <w:szCs w:val="24"/>
              </w:rPr>
            </m:ctrlPr>
          </m:sSubPr>
          <m:e>
            <m:r>
              <w:rPr>
                <w:rFonts w:ascii="Cambria Math" w:hAnsi="Cambria Math" w:cs="Times New Roman"/>
                <w:sz w:val="24"/>
                <w:szCs w:val="24"/>
              </w:rPr>
              <m:t>(σ</m:t>
            </m:r>
          </m:e>
          <m:sub>
            <m:r>
              <w:rPr>
                <w:rFonts w:ascii="Cambria Math" w:hAnsi="Cambria Math" w:cs="Times New Roman"/>
                <w:sz w:val="24"/>
                <w:szCs w:val="24"/>
              </w:rPr>
              <m:t>w</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6</m:t>
            </m:r>
          </m:den>
        </m:f>
        <m:r>
          <w:rPr>
            <w:rFonts w:ascii="Cambria Math" w:eastAsiaTheme="minorEastAsia" w:hAnsi="Cambria Math" w:cs="Times New Roman"/>
            <w:sz w:val="24"/>
            <w:szCs w:val="24"/>
          </w:rPr>
          <m:t>)</m:t>
        </m:r>
      </m:oMath>
      <w:r w:rsidR="003759A4">
        <w:rPr>
          <w:rFonts w:ascii="Times New Roman" w:hAnsi="Times New Roman" w:cs="Times New Roman"/>
          <w:bCs/>
          <w:sz w:val="24"/>
          <w:szCs w:val="24"/>
        </w:rPr>
        <w:t xml:space="preserve">, </w:t>
      </w:r>
      <w:r w:rsidR="008108D4">
        <w:rPr>
          <w:rFonts w:ascii="Times New Roman" w:hAnsi="Times New Roman" w:cs="Times New Roman"/>
          <w:bCs/>
          <w:sz w:val="24"/>
          <w:szCs w:val="24"/>
        </w:rPr>
        <w:t xml:space="preserve">and the measurement noise was the </w:t>
      </w:r>
      <w:r w:rsidR="00C2589B">
        <w:rPr>
          <w:rFonts w:ascii="Times New Roman" w:hAnsi="Times New Roman" w:cs="Times New Roman"/>
          <w:bCs/>
          <w:sz w:val="24"/>
          <w:szCs w:val="24"/>
        </w:rPr>
        <w:t xml:space="preserve">average </w:t>
      </w:r>
      <w:r w:rsidR="00015828">
        <w:rPr>
          <w:rFonts w:ascii="Times New Roman" w:hAnsi="Times New Roman" w:cs="Times New Roman"/>
          <w:bCs/>
          <w:sz w:val="24"/>
          <w:szCs w:val="24"/>
        </w:rPr>
        <w:t xml:space="preserve">sensor variance for over 100 data points at </w:t>
      </w:r>
      <w:r w:rsidR="00C2589B">
        <w:rPr>
          <w:rFonts w:ascii="Times New Roman" w:hAnsi="Times New Roman" w:cs="Times New Roman"/>
          <w:bCs/>
          <w:sz w:val="24"/>
          <w:szCs w:val="24"/>
        </w:rPr>
        <w:t>a single distance measured by various sensors</w:t>
      </w:r>
      <w:r w:rsidR="0095429F">
        <w:rPr>
          <w:rFonts w:ascii="Times New Roman" w:hAnsi="Times New Roman" w:cs="Times New Roman"/>
          <w:bCs/>
          <w:sz w:val="24"/>
          <w:szCs w:val="24"/>
        </w:rPr>
        <w:t xml:space="preserve"> </w:t>
      </w:r>
      <m:oMath>
        <m:sSub>
          <m:sSubPr>
            <m:ctrlPr>
              <w:rPr>
                <w:rFonts w:ascii="Cambria Math" w:hAnsi="Cambria Math" w:cs="Times New Roman"/>
                <w:bCs/>
                <w:i/>
                <w:sz w:val="24"/>
                <w:szCs w:val="24"/>
              </w:rPr>
            </m:ctrlPr>
          </m:sSubPr>
          <m:e>
            <m:r>
              <w:rPr>
                <w:rFonts w:ascii="Cambria Math" w:hAnsi="Cambria Math" w:cs="Times New Roman"/>
                <w:sz w:val="24"/>
                <w:szCs w:val="24"/>
              </w:rPr>
              <m:t>(σ</m:t>
            </m:r>
          </m:e>
          <m:sub>
            <m:r>
              <w:rPr>
                <w:rFonts w:ascii="Cambria Math" w:hAnsi="Cambria Math" w:cs="Times New Roman"/>
                <w:sz w:val="24"/>
                <w:szCs w:val="24"/>
              </w:rPr>
              <m:t>n</m:t>
            </m:r>
          </m:sub>
        </m:sSub>
        <m:r>
          <w:rPr>
            <w:rFonts w:ascii="Cambria Math" w:hAnsi="Cambria Math" w:cs="Times New Roman"/>
            <w:sz w:val="24"/>
            <w:szCs w:val="24"/>
          </w:rPr>
          <m:t>=</m:t>
        </m:r>
      </m:oMath>
      <w:r w:rsidR="0095429F" w:rsidRPr="0095429F">
        <w:rPr>
          <w:rFonts w:ascii="Cambria Math" w:eastAsiaTheme="minorEastAsia" w:hAnsi="Cambria Math" w:cs="Times New Roman"/>
          <w:iCs/>
        </w:rPr>
        <w:t>0.0058411</w:t>
      </w:r>
      <m:oMath>
        <m:r>
          <w:rPr>
            <w:rFonts w:ascii="Cambria Math" w:eastAsiaTheme="minorEastAsia" w:hAnsi="Cambria Math" w:cs="Times New Roman"/>
            <w:sz w:val="24"/>
            <w:szCs w:val="24"/>
          </w:rPr>
          <m:t>)</m:t>
        </m:r>
      </m:oMath>
      <w:r w:rsidR="00B96694">
        <w:rPr>
          <w:rFonts w:ascii="Times New Roman" w:hAnsi="Times New Roman" w:cs="Times New Roman"/>
          <w:bCs/>
          <w:sz w:val="24"/>
          <w:szCs w:val="24"/>
        </w:rPr>
        <w:t>.</w:t>
      </w:r>
      <w:r w:rsidR="007A696D">
        <w:rPr>
          <w:rFonts w:ascii="Times New Roman" w:hAnsi="Times New Roman" w:cs="Times New Roman"/>
          <w:bCs/>
          <w:sz w:val="24"/>
          <w:szCs w:val="24"/>
        </w:rPr>
        <w:t xml:space="preserve"> </w:t>
      </w:r>
      <w:r w:rsidR="001078DA">
        <w:rPr>
          <w:rFonts w:ascii="Times New Roman" w:hAnsi="Times New Roman" w:cs="Times New Roman"/>
          <w:bCs/>
          <w:sz w:val="24"/>
          <w:szCs w:val="24"/>
        </w:rPr>
        <w:t xml:space="preserve">Using the alpha filter </w:t>
      </w:r>
      <w:r w:rsidR="004E40E7">
        <w:rPr>
          <w:rFonts w:ascii="Times New Roman" w:hAnsi="Times New Roman" w:cs="Times New Roman"/>
          <w:bCs/>
          <w:sz w:val="24"/>
          <w:szCs w:val="24"/>
        </w:rPr>
        <w:t>equations shown in Table 1 of Kalata’s paper</w:t>
      </w:r>
      <w:r w:rsidR="004E40E7">
        <w:rPr>
          <w:rStyle w:val="FootnoteReference"/>
          <w:rFonts w:ascii="Times New Roman" w:hAnsi="Times New Roman" w:cs="Times New Roman"/>
          <w:bCs/>
          <w:sz w:val="24"/>
          <w:szCs w:val="24"/>
        </w:rPr>
        <w:footnoteReference w:id="1"/>
      </w:r>
      <w:r w:rsidR="004F3B99">
        <w:rPr>
          <w:rFonts w:ascii="Times New Roman" w:hAnsi="Times New Roman" w:cs="Times New Roman"/>
          <w:bCs/>
          <w:sz w:val="24"/>
          <w:szCs w:val="24"/>
        </w:rPr>
        <w:t>, the tracking index</w:t>
      </w:r>
      <w:r w:rsidR="00FD10AA">
        <w:rPr>
          <w:rFonts w:ascii="Times New Roman" w:hAnsi="Times New Roman" w:cs="Times New Roman"/>
          <w:bCs/>
          <w:sz w:val="24"/>
          <w:szCs w:val="24"/>
        </w:rPr>
        <w:t xml:space="preserve"> (</w:t>
      </w:r>
      <w:r w:rsidR="00A0574B">
        <w:rPr>
          <w:rFonts w:ascii="Times New Roman" w:hAnsi="Times New Roman" w:cs="Times New Roman"/>
          <w:bCs/>
          <w:sz w:val="24"/>
          <w:szCs w:val="24"/>
        </w:rPr>
        <w:t>Λ)</w:t>
      </w:r>
      <w:r w:rsidR="004F3B99">
        <w:rPr>
          <w:rFonts w:ascii="Times New Roman" w:hAnsi="Times New Roman" w:cs="Times New Roman"/>
          <w:bCs/>
          <w:sz w:val="24"/>
          <w:szCs w:val="24"/>
        </w:rPr>
        <w:t xml:space="preserve"> was calculated using the measurement</w:t>
      </w:r>
      <w:r w:rsidR="00FD10AA">
        <w:rPr>
          <w:rFonts w:ascii="Times New Roman" w:hAnsi="Times New Roman" w:cs="Times New Roman"/>
          <w:bCs/>
          <w:sz w:val="24"/>
          <w:szCs w:val="24"/>
        </w:rPr>
        <w:t xml:space="preserve">, </w:t>
      </w:r>
      <w:r w:rsidR="004F3B99">
        <w:rPr>
          <w:rFonts w:ascii="Times New Roman" w:hAnsi="Times New Roman" w:cs="Times New Roman"/>
          <w:bCs/>
          <w:sz w:val="24"/>
          <w:szCs w:val="24"/>
        </w:rPr>
        <w:t>maneuver noise</w:t>
      </w:r>
      <w:r w:rsidR="00FD10AA">
        <w:rPr>
          <w:rFonts w:ascii="Times New Roman" w:hAnsi="Times New Roman" w:cs="Times New Roman"/>
          <w:bCs/>
          <w:sz w:val="24"/>
          <w:szCs w:val="24"/>
        </w:rPr>
        <w:t>, and an update period of T = 1</w:t>
      </w:r>
      <w:r w:rsidR="004F3B99">
        <w:rPr>
          <w:rFonts w:ascii="Times New Roman" w:hAnsi="Times New Roman" w:cs="Times New Roman"/>
          <w:bCs/>
          <w:sz w:val="24"/>
          <w:szCs w:val="24"/>
        </w:rPr>
        <w:t xml:space="preserve">. </w:t>
      </w:r>
      <w:r w:rsidR="00DA61ED">
        <w:rPr>
          <w:rFonts w:ascii="Times New Roman" w:hAnsi="Times New Roman" w:cs="Times New Roman"/>
          <w:bCs/>
          <w:sz w:val="24"/>
          <w:szCs w:val="24"/>
        </w:rPr>
        <w:t>This tracking index was then used to calculate alpha, which a</w:t>
      </w:r>
      <w:r w:rsidR="00E27639">
        <w:rPr>
          <w:rFonts w:ascii="Times New Roman" w:hAnsi="Times New Roman" w:cs="Times New Roman"/>
          <w:bCs/>
          <w:sz w:val="24"/>
          <w:szCs w:val="24"/>
        </w:rPr>
        <w:t>llowed for the state covariance P(</w:t>
      </w:r>
      <w:proofErr w:type="spellStart"/>
      <w:r w:rsidR="00E27639">
        <w:rPr>
          <w:rFonts w:ascii="Times New Roman" w:hAnsi="Times New Roman" w:cs="Times New Roman"/>
          <w:bCs/>
          <w:sz w:val="24"/>
          <w:szCs w:val="24"/>
        </w:rPr>
        <w:t>k|k</w:t>
      </w:r>
      <w:proofErr w:type="spellEnd"/>
      <w:r w:rsidR="00E27639">
        <w:rPr>
          <w:rFonts w:ascii="Times New Roman" w:hAnsi="Times New Roman" w:cs="Times New Roman"/>
          <w:bCs/>
          <w:sz w:val="24"/>
          <w:szCs w:val="24"/>
        </w:rPr>
        <w:t>) calculation, which is</w:t>
      </w:r>
      <w:r w:rsidR="00C20BFB">
        <w:rPr>
          <w:rFonts w:ascii="Times New Roman" w:hAnsi="Times New Roman" w:cs="Times New Roman"/>
          <w:bCs/>
          <w:sz w:val="24"/>
          <w:szCs w:val="24"/>
        </w:rPr>
        <w:t xml:space="preserve"> represented by</w:t>
      </w:r>
      <w:r w:rsidR="00E27639">
        <w:rPr>
          <w:rFonts w:ascii="Times New Roman" w:hAnsi="Times New Roman" w:cs="Times New Roman"/>
          <w:bCs/>
          <w:sz w:val="24"/>
          <w:szCs w:val="24"/>
        </w:rPr>
        <w:t xml:space="preserve"> </w:t>
      </w:r>
      <m:oMath>
        <m:sSubSup>
          <m:sSubSupPr>
            <m:ctrlPr>
              <w:rPr>
                <w:rFonts w:ascii="Cambria Math" w:hAnsi="Cambria Math" w:cs="Times New Roman"/>
                <w:bCs/>
                <w:i/>
                <w:sz w:val="24"/>
                <w:szCs w:val="24"/>
              </w:rPr>
            </m:ctrlPr>
          </m:sSubSupPr>
          <m:e>
            <m:r>
              <w:rPr>
                <w:rFonts w:ascii="Cambria Math" w:hAnsi="Cambria Math" w:cs="Times New Roman"/>
                <w:sz w:val="24"/>
                <w:szCs w:val="24"/>
              </w:rPr>
              <m:t>σ</m:t>
            </m:r>
          </m:e>
          <m:sub>
            <m:acc>
              <m:accPr>
                <m:chr m:val="̃"/>
                <m:ctrlPr>
                  <w:rPr>
                    <w:rFonts w:ascii="Cambria Math" w:hAnsi="Cambria Math" w:cs="Times New Roman"/>
                    <w:bCs/>
                    <w:i/>
                    <w:sz w:val="24"/>
                    <w:szCs w:val="24"/>
                  </w:rPr>
                </m:ctrlPr>
              </m:accPr>
              <m:e>
                <m:r>
                  <w:rPr>
                    <w:rFonts w:ascii="Cambria Math" w:hAnsi="Cambria Math" w:cs="Times New Roman"/>
                    <w:sz w:val="24"/>
                    <w:szCs w:val="24"/>
                  </w:rPr>
                  <m:t>x</m:t>
                </m:r>
              </m:e>
            </m:acc>
          </m:sub>
          <m:sup>
            <m:r>
              <w:rPr>
                <w:rFonts w:ascii="Cambria Math" w:hAnsi="Cambria Math" w:cs="Times New Roman"/>
                <w:sz w:val="24"/>
                <w:szCs w:val="24"/>
              </w:rPr>
              <m:t>2</m:t>
            </m:r>
          </m:sup>
        </m:sSubSup>
      </m:oMath>
      <w:r w:rsidR="00CD5E80">
        <w:rPr>
          <w:rFonts w:ascii="Times New Roman" w:eastAsiaTheme="minorEastAsia" w:hAnsi="Times New Roman" w:cs="Times New Roman"/>
          <w:bCs/>
          <w:sz w:val="24"/>
          <w:szCs w:val="24"/>
        </w:rPr>
        <w:t xml:space="preserve"> and is calculated by multiplying the measurement noise by alpha. These values are all shown in Table 1 below. </w:t>
      </w:r>
    </w:p>
    <w:p w14:paraId="1CE73D81" w14:textId="77777777" w:rsidR="002E29CE" w:rsidRPr="0095429F" w:rsidRDefault="002E29CE" w:rsidP="00007224">
      <w:pPr>
        <w:autoSpaceDE w:val="0"/>
        <w:autoSpaceDN w:val="0"/>
        <w:adjustRightInd w:val="0"/>
        <w:spacing w:line="240" w:lineRule="auto"/>
        <w:rPr>
          <w:rFonts w:ascii="JetBrains Mono" w:hAnsi="JetBrains Mono"/>
          <w:sz w:val="24"/>
          <w:szCs w:val="24"/>
        </w:rPr>
      </w:pPr>
    </w:p>
    <w:p w14:paraId="68A664E1" w14:textId="657D6F3F" w:rsidR="00AB3B10" w:rsidRDefault="00007224" w:rsidP="00007224">
      <w:pPr>
        <w:pStyle w:val="Heading2"/>
        <w:spacing w:line="240" w:lineRule="auto"/>
        <w:rPr>
          <w:rFonts w:eastAsiaTheme="minorEastAsia"/>
        </w:rPr>
      </w:pPr>
      <w:bookmarkStart w:id="3" w:name="_Toc42551010"/>
      <w:r>
        <w:rPr>
          <w:rFonts w:eastAsiaTheme="minorEastAsia"/>
        </w:rPr>
        <w:t>II.2 Data gathering summary</w:t>
      </w:r>
      <w:bookmarkEnd w:id="3"/>
    </w:p>
    <w:p w14:paraId="4A5EB1FB" w14:textId="2DDEB8DC" w:rsidR="00F01D76" w:rsidRDefault="00F01D76" w:rsidP="00007224">
      <w:pPr>
        <w:pStyle w:val="NormalWeb"/>
        <w:contextualSpacing/>
        <w:rPr>
          <w:rFonts w:ascii="Times New Roman" w:eastAsiaTheme="minorEastAsia" w:hAnsi="Times New Roman" w:cs="Times New Roman"/>
          <w:bCs/>
          <w:sz w:val="24"/>
          <w:szCs w:val="24"/>
        </w:rPr>
      </w:pPr>
    </w:p>
    <w:p w14:paraId="0F1A7C16" w14:textId="5C92BE07" w:rsidR="00F01D76" w:rsidRPr="00F01D76" w:rsidRDefault="00F01D76" w:rsidP="00007224">
      <w:pPr>
        <w:pStyle w:val="NormalWeb"/>
        <w:spacing w:before="0" w:beforeAutospacing="0" w:after="60" w:afterAutospacing="0"/>
        <w:contextualSpacing/>
        <w:jc w:val="center"/>
        <w:rPr>
          <w:rFonts w:ascii="Times New Roman" w:eastAsiaTheme="minorEastAsia" w:hAnsi="Times New Roman" w:cs="Times New Roman"/>
          <w:bCs/>
          <w:i/>
          <w:iCs/>
          <w:sz w:val="24"/>
          <w:szCs w:val="24"/>
        </w:rPr>
      </w:pPr>
      <w:r>
        <w:rPr>
          <w:rFonts w:ascii="Times New Roman" w:eastAsiaTheme="minorEastAsia" w:hAnsi="Times New Roman" w:cs="Times New Roman"/>
          <w:bCs/>
          <w:i/>
          <w:iCs/>
          <w:sz w:val="24"/>
          <w:szCs w:val="24"/>
        </w:rPr>
        <w:t xml:space="preserve">Table 1: </w:t>
      </w:r>
      <w:r w:rsidR="00F2573A">
        <w:rPr>
          <w:rFonts w:ascii="Times New Roman" w:eastAsiaTheme="minorEastAsia" w:hAnsi="Times New Roman" w:cs="Times New Roman"/>
          <w:bCs/>
          <w:i/>
          <w:iCs/>
          <w:sz w:val="24"/>
          <w:szCs w:val="24"/>
        </w:rPr>
        <w:t>Alpha Kalman Filter Testing Parameters and Averages</w:t>
      </w:r>
    </w:p>
    <w:tbl>
      <w:tblPr>
        <w:tblW w:w="10345" w:type="dxa"/>
        <w:jc w:val="center"/>
        <w:tblLook w:val="04A0" w:firstRow="1" w:lastRow="0" w:firstColumn="1" w:lastColumn="0" w:noHBand="0" w:noVBand="1"/>
      </w:tblPr>
      <w:tblGrid>
        <w:gridCol w:w="990"/>
        <w:gridCol w:w="1530"/>
        <w:gridCol w:w="1387"/>
        <w:gridCol w:w="1313"/>
        <w:gridCol w:w="2160"/>
        <w:gridCol w:w="1440"/>
        <w:gridCol w:w="1525"/>
      </w:tblGrid>
      <w:tr w:rsidR="00641EAF" w:rsidRPr="00C37E0A" w14:paraId="36458BBA" w14:textId="6F5EF17F" w:rsidTr="00A864F9">
        <w:trPr>
          <w:trHeight w:val="600"/>
          <w:jc w:val="center"/>
        </w:trPr>
        <w:tc>
          <w:tcPr>
            <w:tcW w:w="9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D304DBC" w14:textId="77777777" w:rsidR="00641EAF" w:rsidRPr="00C37E0A" w:rsidRDefault="00641EAF" w:rsidP="00007224">
            <w:pPr>
              <w:spacing w:line="240" w:lineRule="auto"/>
              <w:jc w:val="center"/>
              <w:rPr>
                <w:rFonts w:ascii="Times New Roman" w:eastAsia="Times New Roman" w:hAnsi="Times New Roman" w:cs="Times New Roman"/>
                <w:color w:val="000000"/>
              </w:rPr>
            </w:pPr>
            <w:r w:rsidRPr="00C37E0A">
              <w:rPr>
                <w:rFonts w:ascii="Times New Roman" w:eastAsia="Times New Roman" w:hAnsi="Times New Roman" w:cs="Times New Roman"/>
                <w:color w:val="000000"/>
              </w:rPr>
              <w:t xml:space="preserve">Data  Point </w:t>
            </w:r>
            <w:r w:rsidRPr="00C37E0A">
              <w:rPr>
                <w:rFonts w:ascii="Times New Roman" w:eastAsia="Times New Roman" w:hAnsi="Times New Roman" w:cs="Times New Roman"/>
                <w:color w:val="000000"/>
              </w:rPr>
              <w:br/>
              <w:t>(inches)</w:t>
            </w:r>
          </w:p>
        </w:tc>
        <w:tc>
          <w:tcPr>
            <w:tcW w:w="1530" w:type="dxa"/>
            <w:tcBorders>
              <w:top w:val="single" w:sz="4" w:space="0" w:color="auto"/>
              <w:left w:val="nil"/>
              <w:bottom w:val="single" w:sz="4" w:space="0" w:color="auto"/>
              <w:right w:val="single" w:sz="4" w:space="0" w:color="auto"/>
            </w:tcBorders>
            <w:shd w:val="clear" w:color="auto" w:fill="auto"/>
            <w:vAlign w:val="center"/>
            <w:hideMark/>
          </w:tcPr>
          <w:p w14:paraId="6122E941" w14:textId="77777777" w:rsidR="00641EAF" w:rsidRPr="00C37E0A" w:rsidRDefault="00641EAF" w:rsidP="00007224">
            <w:pPr>
              <w:spacing w:line="240" w:lineRule="auto"/>
              <w:jc w:val="center"/>
              <w:rPr>
                <w:rFonts w:ascii="Times New Roman" w:eastAsia="Times New Roman" w:hAnsi="Times New Roman" w:cs="Times New Roman"/>
                <w:color w:val="000000"/>
              </w:rPr>
            </w:pPr>
            <w:r w:rsidRPr="00C37E0A">
              <w:rPr>
                <w:rFonts w:ascii="Times New Roman" w:eastAsia="Times New Roman" w:hAnsi="Times New Roman" w:cs="Times New Roman"/>
                <w:color w:val="000000"/>
              </w:rPr>
              <w:t>Average value</w:t>
            </w:r>
            <w:r w:rsidRPr="00C37E0A">
              <w:rPr>
                <w:rFonts w:ascii="Times New Roman" w:eastAsia="Times New Roman" w:hAnsi="Times New Roman" w:cs="Times New Roman"/>
                <w:color w:val="000000"/>
              </w:rPr>
              <w:br/>
              <w:t xml:space="preserve">(inches) </w:t>
            </w:r>
          </w:p>
        </w:tc>
        <w:tc>
          <w:tcPr>
            <w:tcW w:w="1387" w:type="dxa"/>
            <w:tcBorders>
              <w:top w:val="single" w:sz="4" w:space="0" w:color="auto"/>
              <w:left w:val="nil"/>
              <w:bottom w:val="single" w:sz="4" w:space="0" w:color="auto"/>
              <w:right w:val="single" w:sz="4" w:space="0" w:color="auto"/>
            </w:tcBorders>
            <w:shd w:val="clear" w:color="auto" w:fill="auto"/>
            <w:vAlign w:val="center"/>
            <w:hideMark/>
          </w:tcPr>
          <w:p w14:paraId="135B5927" w14:textId="77777777" w:rsidR="00641EAF" w:rsidRPr="00C37E0A" w:rsidRDefault="00641EAF" w:rsidP="00007224">
            <w:pPr>
              <w:spacing w:line="240" w:lineRule="auto"/>
              <w:jc w:val="center"/>
              <w:rPr>
                <w:rFonts w:ascii="Times New Roman" w:eastAsia="Times New Roman" w:hAnsi="Times New Roman" w:cs="Times New Roman"/>
                <w:color w:val="000000"/>
              </w:rPr>
            </w:pPr>
            <w:r w:rsidRPr="00C37E0A">
              <w:rPr>
                <w:rFonts w:ascii="Times New Roman" w:eastAsia="Times New Roman" w:hAnsi="Times New Roman" w:cs="Times New Roman"/>
                <w:color w:val="000000"/>
              </w:rPr>
              <w:t xml:space="preserve">Variance by </w:t>
            </w:r>
            <w:r w:rsidRPr="00C37E0A">
              <w:rPr>
                <w:rFonts w:ascii="Times New Roman" w:eastAsia="Times New Roman" w:hAnsi="Times New Roman" w:cs="Times New Roman"/>
                <w:color w:val="000000"/>
              </w:rPr>
              <w:br/>
              <w:t>averaging</w:t>
            </w:r>
          </w:p>
        </w:tc>
        <w:tc>
          <w:tcPr>
            <w:tcW w:w="1313" w:type="dxa"/>
            <w:tcBorders>
              <w:top w:val="single" w:sz="4" w:space="0" w:color="auto"/>
              <w:left w:val="nil"/>
              <w:bottom w:val="single" w:sz="4" w:space="0" w:color="auto"/>
              <w:right w:val="single" w:sz="4" w:space="0" w:color="auto"/>
            </w:tcBorders>
            <w:shd w:val="clear" w:color="auto" w:fill="auto"/>
            <w:vAlign w:val="center"/>
            <w:hideMark/>
          </w:tcPr>
          <w:p w14:paraId="3277EE48" w14:textId="77777777" w:rsidR="00641EAF" w:rsidRPr="00C37E0A" w:rsidRDefault="00641EAF" w:rsidP="00007224">
            <w:pPr>
              <w:spacing w:line="240" w:lineRule="auto"/>
              <w:jc w:val="center"/>
              <w:rPr>
                <w:rFonts w:ascii="Times New Roman" w:eastAsia="Times New Roman" w:hAnsi="Times New Roman" w:cs="Times New Roman"/>
                <w:color w:val="000000"/>
              </w:rPr>
            </w:pPr>
            <w:r w:rsidRPr="00C37E0A">
              <w:rPr>
                <w:rFonts w:ascii="Times New Roman" w:eastAsia="Times New Roman" w:hAnsi="Times New Roman" w:cs="Times New Roman"/>
                <w:color w:val="000000"/>
              </w:rPr>
              <w:t xml:space="preserve">Number of points </w:t>
            </w:r>
            <w:r w:rsidRPr="00C37E0A">
              <w:rPr>
                <w:rFonts w:ascii="Times New Roman" w:eastAsia="Times New Roman" w:hAnsi="Times New Roman" w:cs="Times New Roman"/>
                <w:color w:val="000000"/>
              </w:rPr>
              <w:br/>
              <w:t>for average</w:t>
            </w:r>
          </w:p>
        </w:tc>
        <w:tc>
          <w:tcPr>
            <w:tcW w:w="2160" w:type="dxa"/>
            <w:tcBorders>
              <w:top w:val="single" w:sz="4" w:space="0" w:color="auto"/>
              <w:left w:val="nil"/>
              <w:bottom w:val="single" w:sz="4" w:space="0" w:color="auto"/>
              <w:right w:val="single" w:sz="4" w:space="0" w:color="auto"/>
            </w:tcBorders>
            <w:shd w:val="clear" w:color="auto" w:fill="auto"/>
            <w:vAlign w:val="center"/>
            <w:hideMark/>
          </w:tcPr>
          <w:p w14:paraId="3DFD1414" w14:textId="77777777" w:rsidR="00641EAF" w:rsidRPr="00C37E0A" w:rsidRDefault="00641EAF" w:rsidP="00007224">
            <w:pPr>
              <w:spacing w:line="240" w:lineRule="auto"/>
              <w:jc w:val="center"/>
              <w:rPr>
                <w:rFonts w:ascii="Times New Roman" w:eastAsia="Times New Roman" w:hAnsi="Times New Roman" w:cs="Times New Roman"/>
                <w:color w:val="000000"/>
              </w:rPr>
            </w:pPr>
            <w:r w:rsidRPr="00C37E0A">
              <w:rPr>
                <w:rFonts w:ascii="Times New Roman" w:eastAsia="Times New Roman" w:hAnsi="Times New Roman" w:cs="Times New Roman"/>
                <w:color w:val="000000"/>
              </w:rPr>
              <w:t xml:space="preserve">Kalman filter value  +/- 3 std dev  </w:t>
            </w:r>
            <w:r w:rsidRPr="00C37E0A">
              <w:rPr>
                <w:rFonts w:ascii="Times New Roman" w:eastAsia="Times New Roman" w:hAnsi="Times New Roman" w:cs="Times New Roman"/>
                <w:color w:val="000000"/>
              </w:rPr>
              <w:br/>
              <w:t>(use last value in run)</w:t>
            </w:r>
          </w:p>
        </w:tc>
        <w:tc>
          <w:tcPr>
            <w:tcW w:w="1440" w:type="dxa"/>
            <w:tcBorders>
              <w:top w:val="single" w:sz="4" w:space="0" w:color="auto"/>
              <w:left w:val="nil"/>
              <w:bottom w:val="single" w:sz="4" w:space="0" w:color="auto"/>
              <w:right w:val="single" w:sz="4" w:space="0" w:color="auto"/>
            </w:tcBorders>
            <w:shd w:val="clear" w:color="auto" w:fill="auto"/>
            <w:vAlign w:val="center"/>
            <w:hideMark/>
          </w:tcPr>
          <w:p w14:paraId="30F80787" w14:textId="77777777" w:rsidR="00641EAF" w:rsidRPr="00C37E0A" w:rsidRDefault="00641EAF" w:rsidP="00007224">
            <w:pPr>
              <w:spacing w:line="240" w:lineRule="auto"/>
              <w:jc w:val="center"/>
              <w:rPr>
                <w:rFonts w:ascii="Times New Roman" w:eastAsia="Times New Roman" w:hAnsi="Times New Roman" w:cs="Times New Roman"/>
                <w:color w:val="000000"/>
              </w:rPr>
            </w:pPr>
            <w:r w:rsidRPr="00C37E0A">
              <w:rPr>
                <w:rFonts w:ascii="Times New Roman" w:eastAsia="Times New Roman" w:hAnsi="Times New Roman" w:cs="Times New Roman"/>
                <w:color w:val="000000"/>
              </w:rPr>
              <w:t xml:space="preserve">Kalman filter </w:t>
            </w:r>
            <w:r w:rsidRPr="00C37E0A">
              <w:rPr>
                <w:rFonts w:ascii="Times New Roman" w:eastAsia="Times New Roman" w:hAnsi="Times New Roman" w:cs="Times New Roman"/>
                <w:color w:val="000000"/>
              </w:rPr>
              <w:br/>
              <w:t>variance P(</w:t>
            </w:r>
            <w:proofErr w:type="spellStart"/>
            <w:r w:rsidRPr="00C37E0A">
              <w:rPr>
                <w:rFonts w:ascii="Times New Roman" w:eastAsia="Times New Roman" w:hAnsi="Times New Roman" w:cs="Times New Roman"/>
                <w:color w:val="000000"/>
              </w:rPr>
              <w:t>k|k</w:t>
            </w:r>
            <w:proofErr w:type="spellEnd"/>
            <w:r w:rsidRPr="00C37E0A">
              <w:rPr>
                <w:rFonts w:ascii="Times New Roman" w:eastAsia="Times New Roman" w:hAnsi="Times New Roman" w:cs="Times New Roman"/>
                <w:color w:val="000000"/>
              </w:rPr>
              <w:t>)</w:t>
            </w:r>
          </w:p>
        </w:tc>
        <w:tc>
          <w:tcPr>
            <w:tcW w:w="1525" w:type="dxa"/>
            <w:tcBorders>
              <w:top w:val="single" w:sz="4" w:space="0" w:color="auto"/>
              <w:left w:val="nil"/>
              <w:bottom w:val="single" w:sz="4" w:space="0" w:color="auto"/>
              <w:right w:val="single" w:sz="4" w:space="0" w:color="auto"/>
            </w:tcBorders>
            <w:vAlign w:val="center"/>
          </w:tcPr>
          <w:p w14:paraId="286392A5" w14:textId="0FFA9E97" w:rsidR="00641EAF" w:rsidRPr="00C37E0A" w:rsidRDefault="00641EAF" w:rsidP="00007224">
            <w:pPr>
              <w:spacing w:line="240" w:lineRule="auto"/>
              <w:jc w:val="center"/>
              <w:rPr>
                <w:rFonts w:ascii="Times New Roman" w:eastAsia="Times New Roman" w:hAnsi="Times New Roman" w:cs="Times New Roman"/>
                <w:color w:val="000000"/>
              </w:rPr>
            </w:pPr>
            <w:r w:rsidRPr="00C37E0A">
              <w:rPr>
                <w:rFonts w:ascii="Times New Roman" w:eastAsia="Times New Roman" w:hAnsi="Times New Roman" w:cs="Times New Roman"/>
                <w:color w:val="000000"/>
              </w:rPr>
              <w:t>Comment</w:t>
            </w:r>
            <w:r w:rsidR="00853003" w:rsidRPr="00C37E0A">
              <w:rPr>
                <w:rFonts w:ascii="Times New Roman" w:eastAsia="Times New Roman" w:hAnsi="Times New Roman" w:cs="Times New Roman"/>
                <w:color w:val="000000"/>
              </w:rPr>
              <w:t>s</w:t>
            </w:r>
          </w:p>
        </w:tc>
      </w:tr>
      <w:tr w:rsidR="00641EAF" w:rsidRPr="00C37E0A" w14:paraId="0D8454A2" w14:textId="0F0B40E5" w:rsidTr="00A864F9">
        <w:trPr>
          <w:trHeight w:val="315"/>
          <w:jc w:val="center"/>
        </w:trPr>
        <w:tc>
          <w:tcPr>
            <w:tcW w:w="990" w:type="dxa"/>
            <w:tcBorders>
              <w:top w:val="nil"/>
              <w:left w:val="single" w:sz="4" w:space="0" w:color="auto"/>
              <w:bottom w:val="single" w:sz="4" w:space="0" w:color="auto"/>
              <w:right w:val="single" w:sz="4" w:space="0" w:color="auto"/>
            </w:tcBorders>
            <w:shd w:val="clear" w:color="auto" w:fill="auto"/>
            <w:noWrap/>
            <w:vAlign w:val="center"/>
            <w:hideMark/>
          </w:tcPr>
          <w:p w14:paraId="250E3590" w14:textId="77777777" w:rsidR="00641EAF" w:rsidRPr="00C37E0A" w:rsidRDefault="00641EAF" w:rsidP="00007224">
            <w:pPr>
              <w:spacing w:line="240" w:lineRule="auto"/>
              <w:jc w:val="center"/>
              <w:rPr>
                <w:rFonts w:ascii="Times New Roman" w:eastAsia="Times New Roman" w:hAnsi="Times New Roman" w:cs="Times New Roman"/>
                <w:color w:val="000000"/>
              </w:rPr>
            </w:pPr>
            <w:r w:rsidRPr="00C37E0A">
              <w:rPr>
                <w:rFonts w:ascii="Times New Roman" w:eastAsia="Times New Roman" w:hAnsi="Times New Roman" w:cs="Times New Roman"/>
                <w:color w:val="000000"/>
              </w:rPr>
              <w:t>9</w:t>
            </w:r>
          </w:p>
        </w:tc>
        <w:tc>
          <w:tcPr>
            <w:tcW w:w="1530" w:type="dxa"/>
            <w:tcBorders>
              <w:top w:val="nil"/>
              <w:left w:val="nil"/>
              <w:bottom w:val="single" w:sz="4" w:space="0" w:color="auto"/>
              <w:right w:val="single" w:sz="4" w:space="0" w:color="auto"/>
            </w:tcBorders>
            <w:shd w:val="clear" w:color="auto" w:fill="auto"/>
            <w:noWrap/>
            <w:vAlign w:val="center"/>
            <w:hideMark/>
          </w:tcPr>
          <w:p w14:paraId="2D29AABB" w14:textId="77777777" w:rsidR="00641EAF" w:rsidRPr="00C37E0A" w:rsidRDefault="00641EAF" w:rsidP="00007224">
            <w:pPr>
              <w:spacing w:line="240" w:lineRule="auto"/>
              <w:jc w:val="center"/>
              <w:rPr>
                <w:rFonts w:ascii="Times New Roman" w:eastAsia="Times New Roman" w:hAnsi="Times New Roman" w:cs="Times New Roman"/>
                <w:color w:val="000000"/>
              </w:rPr>
            </w:pPr>
            <w:r w:rsidRPr="00C37E0A">
              <w:rPr>
                <w:rFonts w:ascii="Times New Roman" w:eastAsia="Times New Roman" w:hAnsi="Times New Roman" w:cs="Times New Roman"/>
                <w:color w:val="000000"/>
              </w:rPr>
              <w:t>8.965555512</w:t>
            </w:r>
          </w:p>
        </w:tc>
        <w:tc>
          <w:tcPr>
            <w:tcW w:w="1387" w:type="dxa"/>
            <w:tcBorders>
              <w:top w:val="nil"/>
              <w:left w:val="nil"/>
              <w:bottom w:val="single" w:sz="4" w:space="0" w:color="auto"/>
              <w:right w:val="single" w:sz="4" w:space="0" w:color="auto"/>
            </w:tcBorders>
            <w:shd w:val="clear" w:color="auto" w:fill="auto"/>
            <w:noWrap/>
            <w:vAlign w:val="center"/>
            <w:hideMark/>
          </w:tcPr>
          <w:p w14:paraId="3287A479" w14:textId="77777777" w:rsidR="00641EAF" w:rsidRPr="00C37E0A" w:rsidRDefault="00641EAF" w:rsidP="00007224">
            <w:pPr>
              <w:spacing w:line="240" w:lineRule="auto"/>
              <w:jc w:val="center"/>
              <w:rPr>
                <w:rFonts w:ascii="Times New Roman" w:eastAsia="Times New Roman" w:hAnsi="Times New Roman" w:cs="Times New Roman"/>
                <w:color w:val="000000"/>
              </w:rPr>
            </w:pPr>
            <w:r w:rsidRPr="00C37E0A">
              <w:rPr>
                <w:rFonts w:ascii="Times New Roman" w:eastAsia="Times New Roman" w:hAnsi="Times New Roman" w:cs="Times New Roman"/>
                <w:color w:val="000000"/>
              </w:rPr>
              <w:t>0.267027625</w:t>
            </w:r>
          </w:p>
        </w:tc>
        <w:tc>
          <w:tcPr>
            <w:tcW w:w="1313" w:type="dxa"/>
            <w:tcBorders>
              <w:top w:val="nil"/>
              <w:left w:val="nil"/>
              <w:bottom w:val="single" w:sz="4" w:space="0" w:color="auto"/>
              <w:right w:val="single" w:sz="4" w:space="0" w:color="auto"/>
            </w:tcBorders>
            <w:shd w:val="clear" w:color="auto" w:fill="auto"/>
            <w:noWrap/>
            <w:vAlign w:val="center"/>
            <w:hideMark/>
          </w:tcPr>
          <w:p w14:paraId="18BD75F3" w14:textId="77777777" w:rsidR="00641EAF" w:rsidRPr="00C37E0A" w:rsidRDefault="00641EAF" w:rsidP="00007224">
            <w:pPr>
              <w:spacing w:line="240" w:lineRule="auto"/>
              <w:jc w:val="center"/>
              <w:rPr>
                <w:rFonts w:ascii="Times New Roman" w:eastAsia="Times New Roman" w:hAnsi="Times New Roman" w:cs="Times New Roman"/>
                <w:color w:val="000000"/>
              </w:rPr>
            </w:pPr>
            <w:r w:rsidRPr="00C37E0A">
              <w:rPr>
                <w:rFonts w:ascii="Times New Roman" w:eastAsia="Times New Roman" w:hAnsi="Times New Roman" w:cs="Times New Roman"/>
                <w:color w:val="000000"/>
              </w:rPr>
              <w:t>100</w:t>
            </w:r>
          </w:p>
        </w:tc>
        <w:tc>
          <w:tcPr>
            <w:tcW w:w="2160" w:type="dxa"/>
            <w:tcBorders>
              <w:top w:val="nil"/>
              <w:left w:val="nil"/>
              <w:bottom w:val="single" w:sz="4" w:space="0" w:color="auto"/>
              <w:right w:val="single" w:sz="4" w:space="0" w:color="auto"/>
            </w:tcBorders>
            <w:shd w:val="clear" w:color="auto" w:fill="auto"/>
            <w:noWrap/>
            <w:vAlign w:val="center"/>
            <w:hideMark/>
          </w:tcPr>
          <w:p w14:paraId="3762A366" w14:textId="77777777" w:rsidR="00641EAF" w:rsidRPr="00C37E0A" w:rsidRDefault="00641EAF" w:rsidP="00007224">
            <w:pPr>
              <w:spacing w:line="240" w:lineRule="auto"/>
              <w:jc w:val="center"/>
              <w:rPr>
                <w:rFonts w:ascii="Times New Roman" w:eastAsia="Times New Roman" w:hAnsi="Times New Roman" w:cs="Times New Roman"/>
                <w:color w:val="000000"/>
              </w:rPr>
            </w:pPr>
            <w:r w:rsidRPr="00C37E0A">
              <w:rPr>
                <w:rFonts w:ascii="Times New Roman" w:eastAsia="Times New Roman" w:hAnsi="Times New Roman" w:cs="Times New Roman"/>
                <w:color w:val="000000"/>
              </w:rPr>
              <w:t>8.9704</w:t>
            </w:r>
          </w:p>
        </w:tc>
        <w:tc>
          <w:tcPr>
            <w:tcW w:w="1440" w:type="dxa"/>
            <w:tcBorders>
              <w:top w:val="nil"/>
              <w:left w:val="nil"/>
              <w:bottom w:val="single" w:sz="4" w:space="0" w:color="auto"/>
              <w:right w:val="single" w:sz="4" w:space="0" w:color="auto"/>
            </w:tcBorders>
            <w:shd w:val="clear" w:color="auto" w:fill="auto"/>
            <w:noWrap/>
            <w:vAlign w:val="center"/>
            <w:hideMark/>
          </w:tcPr>
          <w:p w14:paraId="5E235BC4" w14:textId="77777777" w:rsidR="00641EAF" w:rsidRPr="00C37E0A" w:rsidRDefault="00641EAF" w:rsidP="00007224">
            <w:pPr>
              <w:spacing w:line="240" w:lineRule="auto"/>
              <w:jc w:val="center"/>
              <w:rPr>
                <w:rFonts w:ascii="Times New Roman" w:eastAsia="Times New Roman" w:hAnsi="Times New Roman" w:cs="Times New Roman"/>
                <w:color w:val="000000"/>
              </w:rPr>
            </w:pPr>
            <w:r w:rsidRPr="00C37E0A">
              <w:rPr>
                <w:rFonts w:ascii="Times New Roman" w:eastAsia="Times New Roman" w:hAnsi="Times New Roman" w:cs="Times New Roman"/>
                <w:color w:val="000000"/>
              </w:rPr>
              <w:t>0.0038</w:t>
            </w:r>
          </w:p>
        </w:tc>
        <w:tc>
          <w:tcPr>
            <w:tcW w:w="1525" w:type="dxa"/>
            <w:tcBorders>
              <w:top w:val="single" w:sz="4" w:space="0" w:color="auto"/>
              <w:left w:val="single" w:sz="4" w:space="0" w:color="auto"/>
              <w:right w:val="single" w:sz="4" w:space="0" w:color="auto"/>
            </w:tcBorders>
            <w:vAlign w:val="center"/>
          </w:tcPr>
          <w:p w14:paraId="3DC542A5" w14:textId="58573CA2" w:rsidR="00641EAF" w:rsidRPr="00C37E0A" w:rsidRDefault="009D2475" w:rsidP="00007224">
            <w:pPr>
              <w:spacing w:line="240" w:lineRule="auto"/>
              <w:jc w:val="center"/>
              <w:rPr>
                <w:rFonts w:ascii="Times New Roman" w:eastAsia="Times New Roman" w:hAnsi="Times New Roman" w:cs="Times New Roman"/>
                <w:color w:val="000000"/>
              </w:rPr>
            </w:pPr>
            <w:r w:rsidRPr="00C37E0A">
              <w:rPr>
                <w:rFonts w:ascii="Times New Roman" w:hAnsi="Times New Roman" w:cs="Times New Roman"/>
                <w:color w:val="000000"/>
              </w:rPr>
              <w:t>α</w:t>
            </w:r>
            <w:r w:rsidRPr="00C37E0A">
              <w:rPr>
                <w:rFonts w:ascii="Times New Roman" w:eastAsia="Times New Roman" w:hAnsi="Times New Roman" w:cs="Times New Roman"/>
                <w:color w:val="000000"/>
              </w:rPr>
              <w:t xml:space="preserve"> = 0.6474</w:t>
            </w:r>
          </w:p>
        </w:tc>
      </w:tr>
      <w:tr w:rsidR="00641EAF" w:rsidRPr="00C37E0A" w14:paraId="5486C29A" w14:textId="6C91B577" w:rsidTr="00A864F9">
        <w:trPr>
          <w:trHeight w:val="300"/>
          <w:jc w:val="center"/>
        </w:trPr>
        <w:tc>
          <w:tcPr>
            <w:tcW w:w="990" w:type="dxa"/>
            <w:tcBorders>
              <w:top w:val="nil"/>
              <w:left w:val="single" w:sz="4" w:space="0" w:color="auto"/>
              <w:bottom w:val="single" w:sz="4" w:space="0" w:color="auto"/>
              <w:right w:val="single" w:sz="4" w:space="0" w:color="auto"/>
            </w:tcBorders>
            <w:shd w:val="clear" w:color="auto" w:fill="auto"/>
            <w:noWrap/>
            <w:vAlign w:val="center"/>
            <w:hideMark/>
          </w:tcPr>
          <w:p w14:paraId="28AF89F1" w14:textId="77777777" w:rsidR="00641EAF" w:rsidRPr="00C37E0A" w:rsidRDefault="00641EAF" w:rsidP="00007224">
            <w:pPr>
              <w:spacing w:line="240" w:lineRule="auto"/>
              <w:jc w:val="center"/>
              <w:rPr>
                <w:rFonts w:ascii="Times New Roman" w:eastAsia="Times New Roman" w:hAnsi="Times New Roman" w:cs="Times New Roman"/>
                <w:color w:val="000000"/>
              </w:rPr>
            </w:pPr>
            <w:r w:rsidRPr="00C37E0A">
              <w:rPr>
                <w:rFonts w:ascii="Times New Roman" w:eastAsia="Times New Roman" w:hAnsi="Times New Roman" w:cs="Times New Roman"/>
                <w:color w:val="000000"/>
              </w:rPr>
              <w:t>10</w:t>
            </w:r>
          </w:p>
        </w:tc>
        <w:tc>
          <w:tcPr>
            <w:tcW w:w="1530" w:type="dxa"/>
            <w:tcBorders>
              <w:top w:val="nil"/>
              <w:left w:val="nil"/>
              <w:bottom w:val="single" w:sz="4" w:space="0" w:color="auto"/>
              <w:right w:val="single" w:sz="4" w:space="0" w:color="auto"/>
            </w:tcBorders>
            <w:shd w:val="clear" w:color="auto" w:fill="auto"/>
            <w:noWrap/>
            <w:vAlign w:val="center"/>
            <w:hideMark/>
          </w:tcPr>
          <w:p w14:paraId="714BBA24" w14:textId="77777777" w:rsidR="00641EAF" w:rsidRPr="00C37E0A" w:rsidRDefault="00641EAF" w:rsidP="00007224">
            <w:pPr>
              <w:spacing w:line="240" w:lineRule="auto"/>
              <w:jc w:val="center"/>
              <w:rPr>
                <w:rFonts w:ascii="Times New Roman" w:eastAsia="Times New Roman" w:hAnsi="Times New Roman" w:cs="Times New Roman"/>
                <w:color w:val="000000"/>
              </w:rPr>
            </w:pPr>
            <w:r w:rsidRPr="00C37E0A">
              <w:rPr>
                <w:rFonts w:ascii="Times New Roman" w:eastAsia="Times New Roman" w:hAnsi="Times New Roman" w:cs="Times New Roman"/>
                <w:color w:val="000000"/>
              </w:rPr>
              <w:t>10.00054291</w:t>
            </w:r>
          </w:p>
        </w:tc>
        <w:tc>
          <w:tcPr>
            <w:tcW w:w="1387" w:type="dxa"/>
            <w:tcBorders>
              <w:top w:val="nil"/>
              <w:left w:val="nil"/>
              <w:bottom w:val="single" w:sz="4" w:space="0" w:color="auto"/>
              <w:right w:val="single" w:sz="4" w:space="0" w:color="auto"/>
            </w:tcBorders>
            <w:shd w:val="clear" w:color="auto" w:fill="auto"/>
            <w:noWrap/>
            <w:vAlign w:val="center"/>
            <w:hideMark/>
          </w:tcPr>
          <w:p w14:paraId="0130DDE2" w14:textId="77777777" w:rsidR="00641EAF" w:rsidRPr="00C37E0A" w:rsidRDefault="00641EAF" w:rsidP="00007224">
            <w:pPr>
              <w:spacing w:line="240" w:lineRule="auto"/>
              <w:jc w:val="center"/>
              <w:rPr>
                <w:rFonts w:ascii="Times New Roman" w:eastAsia="Times New Roman" w:hAnsi="Times New Roman" w:cs="Times New Roman"/>
                <w:color w:val="000000"/>
              </w:rPr>
            </w:pPr>
            <w:r w:rsidRPr="00C37E0A">
              <w:rPr>
                <w:rFonts w:ascii="Times New Roman" w:eastAsia="Times New Roman" w:hAnsi="Times New Roman" w:cs="Times New Roman"/>
                <w:color w:val="000000"/>
              </w:rPr>
              <w:t>0.269853193</w:t>
            </w:r>
          </w:p>
        </w:tc>
        <w:tc>
          <w:tcPr>
            <w:tcW w:w="1313" w:type="dxa"/>
            <w:tcBorders>
              <w:top w:val="nil"/>
              <w:left w:val="nil"/>
              <w:bottom w:val="single" w:sz="4" w:space="0" w:color="auto"/>
              <w:right w:val="single" w:sz="4" w:space="0" w:color="auto"/>
            </w:tcBorders>
            <w:shd w:val="clear" w:color="auto" w:fill="auto"/>
            <w:noWrap/>
            <w:vAlign w:val="center"/>
            <w:hideMark/>
          </w:tcPr>
          <w:p w14:paraId="4ABCE2AB" w14:textId="77777777" w:rsidR="00641EAF" w:rsidRPr="00C37E0A" w:rsidRDefault="00641EAF" w:rsidP="00007224">
            <w:pPr>
              <w:spacing w:line="240" w:lineRule="auto"/>
              <w:jc w:val="center"/>
              <w:rPr>
                <w:rFonts w:ascii="Times New Roman" w:eastAsia="Times New Roman" w:hAnsi="Times New Roman" w:cs="Times New Roman"/>
                <w:color w:val="000000"/>
              </w:rPr>
            </w:pPr>
            <w:r w:rsidRPr="00C37E0A">
              <w:rPr>
                <w:rFonts w:ascii="Times New Roman" w:eastAsia="Times New Roman" w:hAnsi="Times New Roman" w:cs="Times New Roman"/>
                <w:color w:val="000000"/>
              </w:rPr>
              <w:t>100</w:t>
            </w:r>
          </w:p>
        </w:tc>
        <w:tc>
          <w:tcPr>
            <w:tcW w:w="2160" w:type="dxa"/>
            <w:tcBorders>
              <w:top w:val="nil"/>
              <w:left w:val="nil"/>
              <w:bottom w:val="single" w:sz="4" w:space="0" w:color="auto"/>
              <w:right w:val="single" w:sz="4" w:space="0" w:color="auto"/>
            </w:tcBorders>
            <w:shd w:val="clear" w:color="auto" w:fill="auto"/>
            <w:noWrap/>
            <w:vAlign w:val="center"/>
            <w:hideMark/>
          </w:tcPr>
          <w:p w14:paraId="4B50A379" w14:textId="77777777" w:rsidR="00641EAF" w:rsidRPr="00C37E0A" w:rsidRDefault="00641EAF" w:rsidP="00007224">
            <w:pPr>
              <w:spacing w:line="240" w:lineRule="auto"/>
              <w:jc w:val="center"/>
              <w:rPr>
                <w:rFonts w:ascii="Times New Roman" w:eastAsia="Times New Roman" w:hAnsi="Times New Roman" w:cs="Times New Roman"/>
                <w:color w:val="000000"/>
              </w:rPr>
            </w:pPr>
            <w:r w:rsidRPr="00C37E0A">
              <w:rPr>
                <w:rFonts w:ascii="Times New Roman" w:eastAsia="Times New Roman" w:hAnsi="Times New Roman" w:cs="Times New Roman"/>
                <w:color w:val="000000"/>
              </w:rPr>
              <w:t>9.9959</w:t>
            </w:r>
          </w:p>
        </w:tc>
        <w:tc>
          <w:tcPr>
            <w:tcW w:w="1440" w:type="dxa"/>
            <w:tcBorders>
              <w:top w:val="nil"/>
              <w:left w:val="nil"/>
              <w:bottom w:val="single" w:sz="4" w:space="0" w:color="auto"/>
              <w:right w:val="single" w:sz="4" w:space="0" w:color="auto"/>
            </w:tcBorders>
            <w:shd w:val="clear" w:color="auto" w:fill="auto"/>
            <w:noWrap/>
            <w:vAlign w:val="center"/>
            <w:hideMark/>
          </w:tcPr>
          <w:p w14:paraId="6F9C26BB" w14:textId="77777777" w:rsidR="00641EAF" w:rsidRPr="00C37E0A" w:rsidRDefault="00641EAF" w:rsidP="00007224">
            <w:pPr>
              <w:spacing w:line="240" w:lineRule="auto"/>
              <w:jc w:val="center"/>
              <w:rPr>
                <w:rFonts w:ascii="Times New Roman" w:eastAsia="Times New Roman" w:hAnsi="Times New Roman" w:cs="Times New Roman"/>
                <w:color w:val="000000"/>
              </w:rPr>
            </w:pPr>
            <w:r w:rsidRPr="00C37E0A">
              <w:rPr>
                <w:rFonts w:ascii="Times New Roman" w:eastAsia="Times New Roman" w:hAnsi="Times New Roman" w:cs="Times New Roman"/>
                <w:color w:val="000000"/>
              </w:rPr>
              <w:t>0.0038</w:t>
            </w:r>
          </w:p>
        </w:tc>
        <w:tc>
          <w:tcPr>
            <w:tcW w:w="1525" w:type="dxa"/>
            <w:tcBorders>
              <w:top w:val="nil"/>
              <w:left w:val="single" w:sz="4" w:space="0" w:color="auto"/>
              <w:right w:val="single" w:sz="4" w:space="0" w:color="auto"/>
            </w:tcBorders>
            <w:vAlign w:val="center"/>
          </w:tcPr>
          <w:p w14:paraId="2CEB7458" w14:textId="1698F0D5" w:rsidR="00641EAF" w:rsidRPr="00C37E0A" w:rsidRDefault="009D2475" w:rsidP="00007224">
            <w:pPr>
              <w:spacing w:line="240" w:lineRule="auto"/>
              <w:jc w:val="center"/>
              <w:rPr>
                <w:rFonts w:ascii="Times New Roman" w:hAnsi="Times New Roman" w:cs="Times New Roman"/>
                <w:color w:val="000000"/>
              </w:rPr>
            </w:pPr>
            <w:r w:rsidRPr="00C37E0A">
              <w:rPr>
                <w:rFonts w:ascii="Times New Roman" w:hAnsi="Times New Roman" w:cs="Times New Roman"/>
                <w:color w:val="000000"/>
              </w:rPr>
              <w:t>P(</w:t>
            </w:r>
            <w:proofErr w:type="spellStart"/>
            <w:r w:rsidRPr="00C37E0A">
              <w:rPr>
                <w:rFonts w:ascii="Times New Roman" w:hAnsi="Times New Roman" w:cs="Times New Roman"/>
                <w:color w:val="000000"/>
              </w:rPr>
              <w:t>k|k</w:t>
            </w:r>
            <w:proofErr w:type="spellEnd"/>
            <w:r w:rsidRPr="00C37E0A">
              <w:rPr>
                <w:rFonts w:ascii="Times New Roman" w:hAnsi="Times New Roman" w:cs="Times New Roman"/>
                <w:color w:val="000000"/>
              </w:rPr>
              <w:t>) is α*</w:t>
            </w:r>
            <m:oMath>
              <m:sSubSup>
                <m:sSubSupPr>
                  <m:ctrlPr>
                    <w:rPr>
                      <w:rFonts w:ascii="Cambria Math" w:hAnsi="Cambria Math" w:cs="Times New Roman"/>
                      <w:i/>
                      <w:color w:val="000000"/>
                    </w:rPr>
                  </m:ctrlPr>
                </m:sSubSupPr>
                <m:e>
                  <m:r>
                    <w:rPr>
                      <w:rFonts w:ascii="Cambria Math" w:hAnsi="Cambria Math" w:cs="Times New Roman"/>
                      <w:color w:val="000000"/>
                    </w:rPr>
                    <m:t>σ</m:t>
                  </m:r>
                </m:e>
                <m:sub>
                  <m:r>
                    <w:rPr>
                      <w:rFonts w:ascii="Cambria Math" w:hAnsi="Cambria Math" w:cs="Times New Roman"/>
                      <w:color w:val="000000"/>
                    </w:rPr>
                    <m:t>n</m:t>
                  </m:r>
                </m:sub>
                <m:sup>
                  <m:r>
                    <w:rPr>
                      <w:rFonts w:ascii="Cambria Math" w:hAnsi="Cambria Math" w:cs="Times New Roman"/>
                      <w:color w:val="000000"/>
                    </w:rPr>
                    <m:t>2</m:t>
                  </m:r>
                </m:sup>
              </m:sSubSup>
            </m:oMath>
          </w:p>
        </w:tc>
      </w:tr>
      <w:tr w:rsidR="00641EAF" w:rsidRPr="00C37E0A" w14:paraId="6FB7116C" w14:textId="19285783" w:rsidTr="00A864F9">
        <w:trPr>
          <w:trHeight w:val="300"/>
          <w:jc w:val="center"/>
        </w:trPr>
        <w:tc>
          <w:tcPr>
            <w:tcW w:w="990" w:type="dxa"/>
            <w:tcBorders>
              <w:top w:val="nil"/>
              <w:left w:val="single" w:sz="4" w:space="0" w:color="auto"/>
              <w:bottom w:val="single" w:sz="4" w:space="0" w:color="auto"/>
              <w:right w:val="single" w:sz="4" w:space="0" w:color="auto"/>
            </w:tcBorders>
            <w:shd w:val="clear" w:color="auto" w:fill="auto"/>
            <w:noWrap/>
            <w:vAlign w:val="center"/>
            <w:hideMark/>
          </w:tcPr>
          <w:p w14:paraId="50E472B9" w14:textId="77777777" w:rsidR="00641EAF" w:rsidRPr="00C37E0A" w:rsidRDefault="00641EAF" w:rsidP="00007224">
            <w:pPr>
              <w:spacing w:line="240" w:lineRule="auto"/>
              <w:jc w:val="center"/>
              <w:rPr>
                <w:rFonts w:ascii="Times New Roman" w:eastAsia="Times New Roman" w:hAnsi="Times New Roman" w:cs="Times New Roman"/>
                <w:color w:val="000000"/>
              </w:rPr>
            </w:pPr>
            <w:r w:rsidRPr="00C37E0A">
              <w:rPr>
                <w:rFonts w:ascii="Times New Roman" w:eastAsia="Times New Roman" w:hAnsi="Times New Roman" w:cs="Times New Roman"/>
                <w:color w:val="000000"/>
              </w:rPr>
              <w:t>11.25</w:t>
            </w:r>
          </w:p>
        </w:tc>
        <w:tc>
          <w:tcPr>
            <w:tcW w:w="1530" w:type="dxa"/>
            <w:tcBorders>
              <w:top w:val="nil"/>
              <w:left w:val="nil"/>
              <w:bottom w:val="single" w:sz="4" w:space="0" w:color="auto"/>
              <w:right w:val="single" w:sz="4" w:space="0" w:color="auto"/>
            </w:tcBorders>
            <w:shd w:val="clear" w:color="auto" w:fill="auto"/>
            <w:noWrap/>
            <w:vAlign w:val="center"/>
            <w:hideMark/>
          </w:tcPr>
          <w:p w14:paraId="671208CF" w14:textId="77777777" w:rsidR="00641EAF" w:rsidRPr="00C37E0A" w:rsidRDefault="00641EAF" w:rsidP="00007224">
            <w:pPr>
              <w:spacing w:line="240" w:lineRule="auto"/>
              <w:jc w:val="center"/>
              <w:rPr>
                <w:rFonts w:ascii="Times New Roman" w:eastAsia="Times New Roman" w:hAnsi="Times New Roman" w:cs="Times New Roman"/>
                <w:color w:val="000000"/>
              </w:rPr>
            </w:pPr>
            <w:r w:rsidRPr="00C37E0A">
              <w:rPr>
                <w:rFonts w:ascii="Times New Roman" w:eastAsia="Times New Roman" w:hAnsi="Times New Roman" w:cs="Times New Roman"/>
                <w:color w:val="000000"/>
              </w:rPr>
              <w:t>11.1900252</w:t>
            </w:r>
          </w:p>
        </w:tc>
        <w:tc>
          <w:tcPr>
            <w:tcW w:w="1387" w:type="dxa"/>
            <w:tcBorders>
              <w:top w:val="nil"/>
              <w:left w:val="nil"/>
              <w:bottom w:val="single" w:sz="4" w:space="0" w:color="auto"/>
              <w:right w:val="single" w:sz="4" w:space="0" w:color="auto"/>
            </w:tcBorders>
            <w:shd w:val="clear" w:color="auto" w:fill="auto"/>
            <w:noWrap/>
            <w:vAlign w:val="center"/>
            <w:hideMark/>
          </w:tcPr>
          <w:p w14:paraId="39E8D2BA" w14:textId="77777777" w:rsidR="00641EAF" w:rsidRPr="00C37E0A" w:rsidRDefault="00641EAF" w:rsidP="00007224">
            <w:pPr>
              <w:spacing w:line="240" w:lineRule="auto"/>
              <w:jc w:val="center"/>
              <w:rPr>
                <w:rFonts w:ascii="Times New Roman" w:eastAsia="Times New Roman" w:hAnsi="Times New Roman" w:cs="Times New Roman"/>
                <w:color w:val="000000"/>
              </w:rPr>
            </w:pPr>
            <w:r w:rsidRPr="00C37E0A">
              <w:rPr>
                <w:rFonts w:ascii="Times New Roman" w:eastAsia="Times New Roman" w:hAnsi="Times New Roman" w:cs="Times New Roman"/>
                <w:color w:val="000000"/>
              </w:rPr>
              <w:t>0.257939251</w:t>
            </w:r>
          </w:p>
        </w:tc>
        <w:tc>
          <w:tcPr>
            <w:tcW w:w="1313" w:type="dxa"/>
            <w:tcBorders>
              <w:top w:val="nil"/>
              <w:left w:val="nil"/>
              <w:bottom w:val="single" w:sz="4" w:space="0" w:color="auto"/>
              <w:right w:val="single" w:sz="4" w:space="0" w:color="auto"/>
            </w:tcBorders>
            <w:shd w:val="clear" w:color="auto" w:fill="auto"/>
            <w:noWrap/>
            <w:vAlign w:val="center"/>
            <w:hideMark/>
          </w:tcPr>
          <w:p w14:paraId="33E90822" w14:textId="77777777" w:rsidR="00641EAF" w:rsidRPr="00C37E0A" w:rsidRDefault="00641EAF" w:rsidP="00007224">
            <w:pPr>
              <w:spacing w:line="240" w:lineRule="auto"/>
              <w:jc w:val="center"/>
              <w:rPr>
                <w:rFonts w:ascii="Times New Roman" w:eastAsia="Times New Roman" w:hAnsi="Times New Roman" w:cs="Times New Roman"/>
                <w:color w:val="000000"/>
              </w:rPr>
            </w:pPr>
            <w:r w:rsidRPr="00C37E0A">
              <w:rPr>
                <w:rFonts w:ascii="Times New Roman" w:eastAsia="Times New Roman" w:hAnsi="Times New Roman" w:cs="Times New Roman"/>
                <w:color w:val="000000"/>
              </w:rPr>
              <w:t>100</w:t>
            </w:r>
          </w:p>
        </w:tc>
        <w:tc>
          <w:tcPr>
            <w:tcW w:w="2160" w:type="dxa"/>
            <w:tcBorders>
              <w:top w:val="nil"/>
              <w:left w:val="nil"/>
              <w:bottom w:val="single" w:sz="4" w:space="0" w:color="auto"/>
              <w:right w:val="single" w:sz="4" w:space="0" w:color="auto"/>
            </w:tcBorders>
            <w:shd w:val="clear" w:color="auto" w:fill="auto"/>
            <w:noWrap/>
            <w:vAlign w:val="center"/>
            <w:hideMark/>
          </w:tcPr>
          <w:p w14:paraId="0DE9BCAC" w14:textId="77777777" w:rsidR="00641EAF" w:rsidRPr="00C37E0A" w:rsidRDefault="00641EAF" w:rsidP="00007224">
            <w:pPr>
              <w:spacing w:line="240" w:lineRule="auto"/>
              <w:jc w:val="center"/>
              <w:rPr>
                <w:rFonts w:ascii="Times New Roman" w:eastAsia="Times New Roman" w:hAnsi="Times New Roman" w:cs="Times New Roman"/>
                <w:color w:val="000000"/>
              </w:rPr>
            </w:pPr>
            <w:r w:rsidRPr="00C37E0A">
              <w:rPr>
                <w:rFonts w:ascii="Times New Roman" w:eastAsia="Times New Roman" w:hAnsi="Times New Roman" w:cs="Times New Roman"/>
                <w:color w:val="000000"/>
              </w:rPr>
              <w:t>11.1377</w:t>
            </w:r>
          </w:p>
        </w:tc>
        <w:tc>
          <w:tcPr>
            <w:tcW w:w="1440" w:type="dxa"/>
            <w:tcBorders>
              <w:top w:val="nil"/>
              <w:left w:val="nil"/>
              <w:bottom w:val="single" w:sz="4" w:space="0" w:color="auto"/>
              <w:right w:val="single" w:sz="4" w:space="0" w:color="auto"/>
            </w:tcBorders>
            <w:shd w:val="clear" w:color="auto" w:fill="auto"/>
            <w:noWrap/>
            <w:vAlign w:val="center"/>
            <w:hideMark/>
          </w:tcPr>
          <w:p w14:paraId="5AF7CE6D" w14:textId="77777777" w:rsidR="00641EAF" w:rsidRPr="00C37E0A" w:rsidRDefault="00641EAF" w:rsidP="00007224">
            <w:pPr>
              <w:spacing w:line="240" w:lineRule="auto"/>
              <w:jc w:val="center"/>
              <w:rPr>
                <w:rFonts w:ascii="Times New Roman" w:eastAsia="Times New Roman" w:hAnsi="Times New Roman" w:cs="Times New Roman"/>
                <w:color w:val="000000"/>
              </w:rPr>
            </w:pPr>
            <w:r w:rsidRPr="00C37E0A">
              <w:rPr>
                <w:rFonts w:ascii="Times New Roman" w:eastAsia="Times New Roman" w:hAnsi="Times New Roman" w:cs="Times New Roman"/>
                <w:color w:val="000000"/>
              </w:rPr>
              <w:t>0.0038</w:t>
            </w:r>
          </w:p>
        </w:tc>
        <w:tc>
          <w:tcPr>
            <w:tcW w:w="1525" w:type="dxa"/>
            <w:tcBorders>
              <w:top w:val="nil"/>
              <w:left w:val="single" w:sz="4" w:space="0" w:color="auto"/>
              <w:right w:val="single" w:sz="4" w:space="0" w:color="auto"/>
            </w:tcBorders>
            <w:vAlign w:val="center"/>
          </w:tcPr>
          <w:p w14:paraId="3BB1FF80" w14:textId="77777777" w:rsidR="00641EAF" w:rsidRPr="00C37E0A" w:rsidRDefault="00641EAF" w:rsidP="00007224">
            <w:pPr>
              <w:spacing w:line="240" w:lineRule="auto"/>
              <w:jc w:val="center"/>
              <w:rPr>
                <w:rFonts w:ascii="Times New Roman" w:eastAsia="Times New Roman" w:hAnsi="Times New Roman" w:cs="Times New Roman"/>
                <w:color w:val="000000"/>
              </w:rPr>
            </w:pPr>
          </w:p>
        </w:tc>
      </w:tr>
      <w:tr w:rsidR="00641EAF" w:rsidRPr="00C37E0A" w14:paraId="2139C91B" w14:textId="559FBDB3" w:rsidTr="00A864F9">
        <w:trPr>
          <w:trHeight w:val="300"/>
          <w:jc w:val="center"/>
        </w:trPr>
        <w:tc>
          <w:tcPr>
            <w:tcW w:w="990" w:type="dxa"/>
            <w:tcBorders>
              <w:top w:val="nil"/>
              <w:left w:val="single" w:sz="4" w:space="0" w:color="auto"/>
              <w:bottom w:val="single" w:sz="4" w:space="0" w:color="auto"/>
              <w:right w:val="single" w:sz="4" w:space="0" w:color="auto"/>
            </w:tcBorders>
            <w:shd w:val="clear" w:color="auto" w:fill="auto"/>
            <w:noWrap/>
            <w:vAlign w:val="center"/>
            <w:hideMark/>
          </w:tcPr>
          <w:p w14:paraId="5D2456AA" w14:textId="77777777" w:rsidR="00641EAF" w:rsidRPr="00C37E0A" w:rsidRDefault="00641EAF" w:rsidP="00007224">
            <w:pPr>
              <w:spacing w:line="240" w:lineRule="auto"/>
              <w:jc w:val="center"/>
              <w:rPr>
                <w:rFonts w:ascii="Times New Roman" w:eastAsia="Times New Roman" w:hAnsi="Times New Roman" w:cs="Times New Roman"/>
                <w:color w:val="000000"/>
              </w:rPr>
            </w:pPr>
            <w:r w:rsidRPr="00C37E0A">
              <w:rPr>
                <w:rFonts w:ascii="Times New Roman" w:eastAsia="Times New Roman" w:hAnsi="Times New Roman" w:cs="Times New Roman"/>
                <w:color w:val="000000"/>
              </w:rPr>
              <w:t>13</w:t>
            </w:r>
          </w:p>
        </w:tc>
        <w:tc>
          <w:tcPr>
            <w:tcW w:w="1530" w:type="dxa"/>
            <w:tcBorders>
              <w:top w:val="nil"/>
              <w:left w:val="nil"/>
              <w:bottom w:val="single" w:sz="4" w:space="0" w:color="auto"/>
              <w:right w:val="single" w:sz="4" w:space="0" w:color="auto"/>
            </w:tcBorders>
            <w:shd w:val="clear" w:color="auto" w:fill="auto"/>
            <w:noWrap/>
            <w:vAlign w:val="center"/>
            <w:hideMark/>
          </w:tcPr>
          <w:p w14:paraId="561DB077" w14:textId="77777777" w:rsidR="00641EAF" w:rsidRPr="00C37E0A" w:rsidRDefault="00641EAF" w:rsidP="00007224">
            <w:pPr>
              <w:spacing w:line="240" w:lineRule="auto"/>
              <w:jc w:val="center"/>
              <w:rPr>
                <w:rFonts w:ascii="Times New Roman" w:eastAsia="Times New Roman" w:hAnsi="Times New Roman" w:cs="Times New Roman"/>
                <w:color w:val="000000"/>
              </w:rPr>
            </w:pPr>
            <w:r w:rsidRPr="00C37E0A">
              <w:rPr>
                <w:rFonts w:ascii="Times New Roman" w:eastAsia="Times New Roman" w:hAnsi="Times New Roman" w:cs="Times New Roman"/>
                <w:color w:val="000000"/>
              </w:rPr>
              <w:t>12.91040039</w:t>
            </w:r>
          </w:p>
        </w:tc>
        <w:tc>
          <w:tcPr>
            <w:tcW w:w="1387" w:type="dxa"/>
            <w:tcBorders>
              <w:top w:val="nil"/>
              <w:left w:val="nil"/>
              <w:bottom w:val="single" w:sz="4" w:space="0" w:color="auto"/>
              <w:right w:val="single" w:sz="4" w:space="0" w:color="auto"/>
            </w:tcBorders>
            <w:shd w:val="clear" w:color="auto" w:fill="auto"/>
            <w:noWrap/>
            <w:vAlign w:val="center"/>
            <w:hideMark/>
          </w:tcPr>
          <w:p w14:paraId="4C07B6F9" w14:textId="77777777" w:rsidR="00641EAF" w:rsidRPr="00C37E0A" w:rsidRDefault="00641EAF" w:rsidP="00007224">
            <w:pPr>
              <w:spacing w:line="240" w:lineRule="auto"/>
              <w:jc w:val="center"/>
              <w:rPr>
                <w:rFonts w:ascii="Times New Roman" w:eastAsia="Times New Roman" w:hAnsi="Times New Roman" w:cs="Times New Roman"/>
                <w:color w:val="000000"/>
              </w:rPr>
            </w:pPr>
            <w:r w:rsidRPr="00C37E0A">
              <w:rPr>
                <w:rFonts w:ascii="Times New Roman" w:eastAsia="Times New Roman" w:hAnsi="Times New Roman" w:cs="Times New Roman"/>
                <w:color w:val="000000"/>
              </w:rPr>
              <w:t>0.28581188</w:t>
            </w:r>
          </w:p>
        </w:tc>
        <w:tc>
          <w:tcPr>
            <w:tcW w:w="1313" w:type="dxa"/>
            <w:tcBorders>
              <w:top w:val="nil"/>
              <w:left w:val="nil"/>
              <w:bottom w:val="single" w:sz="4" w:space="0" w:color="auto"/>
              <w:right w:val="single" w:sz="4" w:space="0" w:color="auto"/>
            </w:tcBorders>
            <w:shd w:val="clear" w:color="auto" w:fill="auto"/>
            <w:noWrap/>
            <w:vAlign w:val="center"/>
            <w:hideMark/>
          </w:tcPr>
          <w:p w14:paraId="5F033DF4" w14:textId="77777777" w:rsidR="00641EAF" w:rsidRPr="00C37E0A" w:rsidRDefault="00641EAF" w:rsidP="00007224">
            <w:pPr>
              <w:spacing w:line="240" w:lineRule="auto"/>
              <w:jc w:val="center"/>
              <w:rPr>
                <w:rFonts w:ascii="Times New Roman" w:eastAsia="Times New Roman" w:hAnsi="Times New Roman" w:cs="Times New Roman"/>
                <w:color w:val="000000"/>
              </w:rPr>
            </w:pPr>
            <w:r w:rsidRPr="00C37E0A">
              <w:rPr>
                <w:rFonts w:ascii="Times New Roman" w:eastAsia="Times New Roman" w:hAnsi="Times New Roman" w:cs="Times New Roman"/>
                <w:color w:val="000000"/>
              </w:rPr>
              <w:t>100</w:t>
            </w:r>
          </w:p>
        </w:tc>
        <w:tc>
          <w:tcPr>
            <w:tcW w:w="2160" w:type="dxa"/>
            <w:tcBorders>
              <w:top w:val="nil"/>
              <w:left w:val="nil"/>
              <w:bottom w:val="single" w:sz="4" w:space="0" w:color="auto"/>
              <w:right w:val="single" w:sz="4" w:space="0" w:color="auto"/>
            </w:tcBorders>
            <w:shd w:val="clear" w:color="auto" w:fill="auto"/>
            <w:noWrap/>
            <w:vAlign w:val="center"/>
            <w:hideMark/>
          </w:tcPr>
          <w:p w14:paraId="1A6CAF21" w14:textId="77777777" w:rsidR="00641EAF" w:rsidRPr="00C37E0A" w:rsidRDefault="00641EAF" w:rsidP="00007224">
            <w:pPr>
              <w:spacing w:line="240" w:lineRule="auto"/>
              <w:jc w:val="center"/>
              <w:rPr>
                <w:rFonts w:ascii="Times New Roman" w:eastAsia="Times New Roman" w:hAnsi="Times New Roman" w:cs="Times New Roman"/>
                <w:color w:val="000000"/>
              </w:rPr>
            </w:pPr>
            <w:r w:rsidRPr="00C37E0A">
              <w:rPr>
                <w:rFonts w:ascii="Times New Roman" w:eastAsia="Times New Roman" w:hAnsi="Times New Roman" w:cs="Times New Roman"/>
                <w:color w:val="000000"/>
              </w:rPr>
              <w:t>12.9945</w:t>
            </w:r>
          </w:p>
        </w:tc>
        <w:tc>
          <w:tcPr>
            <w:tcW w:w="1440" w:type="dxa"/>
            <w:tcBorders>
              <w:top w:val="nil"/>
              <w:left w:val="nil"/>
              <w:bottom w:val="single" w:sz="4" w:space="0" w:color="auto"/>
              <w:right w:val="single" w:sz="4" w:space="0" w:color="auto"/>
            </w:tcBorders>
            <w:shd w:val="clear" w:color="auto" w:fill="auto"/>
            <w:noWrap/>
            <w:vAlign w:val="center"/>
            <w:hideMark/>
          </w:tcPr>
          <w:p w14:paraId="568757A2" w14:textId="77777777" w:rsidR="00641EAF" w:rsidRPr="00C37E0A" w:rsidRDefault="00641EAF" w:rsidP="00007224">
            <w:pPr>
              <w:spacing w:line="240" w:lineRule="auto"/>
              <w:jc w:val="center"/>
              <w:rPr>
                <w:rFonts w:ascii="Times New Roman" w:eastAsia="Times New Roman" w:hAnsi="Times New Roman" w:cs="Times New Roman"/>
                <w:color w:val="000000"/>
              </w:rPr>
            </w:pPr>
            <w:r w:rsidRPr="00C37E0A">
              <w:rPr>
                <w:rFonts w:ascii="Times New Roman" w:eastAsia="Times New Roman" w:hAnsi="Times New Roman" w:cs="Times New Roman"/>
                <w:color w:val="000000"/>
              </w:rPr>
              <w:t>0.0038</w:t>
            </w:r>
          </w:p>
        </w:tc>
        <w:tc>
          <w:tcPr>
            <w:tcW w:w="1525" w:type="dxa"/>
            <w:tcBorders>
              <w:top w:val="nil"/>
              <w:left w:val="single" w:sz="4" w:space="0" w:color="auto"/>
              <w:right w:val="single" w:sz="4" w:space="0" w:color="auto"/>
            </w:tcBorders>
            <w:vAlign w:val="center"/>
          </w:tcPr>
          <w:p w14:paraId="6C3D7196" w14:textId="77777777" w:rsidR="00641EAF" w:rsidRPr="00C37E0A" w:rsidRDefault="00641EAF" w:rsidP="00007224">
            <w:pPr>
              <w:spacing w:line="240" w:lineRule="auto"/>
              <w:jc w:val="center"/>
              <w:rPr>
                <w:rFonts w:ascii="Times New Roman" w:eastAsia="Times New Roman" w:hAnsi="Times New Roman" w:cs="Times New Roman"/>
                <w:color w:val="000000"/>
              </w:rPr>
            </w:pPr>
          </w:p>
        </w:tc>
      </w:tr>
      <w:tr w:rsidR="00641EAF" w:rsidRPr="00C37E0A" w14:paraId="120E1B2A" w14:textId="50BB43F5" w:rsidTr="00A864F9">
        <w:trPr>
          <w:trHeight w:val="300"/>
          <w:jc w:val="center"/>
        </w:trPr>
        <w:tc>
          <w:tcPr>
            <w:tcW w:w="990" w:type="dxa"/>
            <w:tcBorders>
              <w:top w:val="nil"/>
              <w:left w:val="single" w:sz="4" w:space="0" w:color="auto"/>
              <w:bottom w:val="single" w:sz="4" w:space="0" w:color="auto"/>
              <w:right w:val="single" w:sz="4" w:space="0" w:color="auto"/>
            </w:tcBorders>
            <w:shd w:val="clear" w:color="auto" w:fill="auto"/>
            <w:noWrap/>
            <w:vAlign w:val="center"/>
            <w:hideMark/>
          </w:tcPr>
          <w:p w14:paraId="40E4CFD3" w14:textId="77777777" w:rsidR="00641EAF" w:rsidRPr="00C37E0A" w:rsidRDefault="00641EAF" w:rsidP="00007224">
            <w:pPr>
              <w:spacing w:line="240" w:lineRule="auto"/>
              <w:jc w:val="center"/>
              <w:rPr>
                <w:rFonts w:ascii="Times New Roman" w:eastAsia="Times New Roman" w:hAnsi="Times New Roman" w:cs="Times New Roman"/>
                <w:color w:val="000000"/>
              </w:rPr>
            </w:pPr>
            <w:r w:rsidRPr="00C37E0A">
              <w:rPr>
                <w:rFonts w:ascii="Times New Roman" w:eastAsia="Times New Roman" w:hAnsi="Times New Roman" w:cs="Times New Roman"/>
                <w:color w:val="000000"/>
              </w:rPr>
              <w:t>14.75</w:t>
            </w:r>
          </w:p>
        </w:tc>
        <w:tc>
          <w:tcPr>
            <w:tcW w:w="1530" w:type="dxa"/>
            <w:tcBorders>
              <w:top w:val="nil"/>
              <w:left w:val="nil"/>
              <w:bottom w:val="single" w:sz="4" w:space="0" w:color="auto"/>
              <w:right w:val="single" w:sz="4" w:space="0" w:color="auto"/>
            </w:tcBorders>
            <w:shd w:val="clear" w:color="auto" w:fill="auto"/>
            <w:noWrap/>
            <w:vAlign w:val="center"/>
            <w:hideMark/>
          </w:tcPr>
          <w:p w14:paraId="2505A247" w14:textId="77777777" w:rsidR="00641EAF" w:rsidRPr="00C37E0A" w:rsidRDefault="00641EAF" w:rsidP="00007224">
            <w:pPr>
              <w:spacing w:line="240" w:lineRule="auto"/>
              <w:jc w:val="center"/>
              <w:rPr>
                <w:rFonts w:ascii="Times New Roman" w:eastAsia="Times New Roman" w:hAnsi="Times New Roman" w:cs="Times New Roman"/>
                <w:color w:val="000000"/>
              </w:rPr>
            </w:pPr>
            <w:r w:rsidRPr="00C37E0A">
              <w:rPr>
                <w:rFonts w:ascii="Times New Roman" w:eastAsia="Times New Roman" w:hAnsi="Times New Roman" w:cs="Times New Roman"/>
                <w:color w:val="000000"/>
              </w:rPr>
              <w:t>14.55638268</w:t>
            </w:r>
          </w:p>
        </w:tc>
        <w:tc>
          <w:tcPr>
            <w:tcW w:w="1387" w:type="dxa"/>
            <w:tcBorders>
              <w:top w:val="nil"/>
              <w:left w:val="nil"/>
              <w:bottom w:val="single" w:sz="4" w:space="0" w:color="auto"/>
              <w:right w:val="single" w:sz="4" w:space="0" w:color="auto"/>
            </w:tcBorders>
            <w:shd w:val="clear" w:color="auto" w:fill="auto"/>
            <w:noWrap/>
            <w:vAlign w:val="center"/>
            <w:hideMark/>
          </w:tcPr>
          <w:p w14:paraId="642F425A" w14:textId="77777777" w:rsidR="00641EAF" w:rsidRPr="00C37E0A" w:rsidRDefault="00641EAF" w:rsidP="00007224">
            <w:pPr>
              <w:spacing w:line="240" w:lineRule="auto"/>
              <w:jc w:val="center"/>
              <w:rPr>
                <w:rFonts w:ascii="Times New Roman" w:eastAsia="Times New Roman" w:hAnsi="Times New Roman" w:cs="Times New Roman"/>
                <w:color w:val="000000"/>
              </w:rPr>
            </w:pPr>
            <w:r w:rsidRPr="00C37E0A">
              <w:rPr>
                <w:rFonts w:ascii="Times New Roman" w:eastAsia="Times New Roman" w:hAnsi="Times New Roman" w:cs="Times New Roman"/>
                <w:color w:val="000000"/>
              </w:rPr>
              <w:t>0.277670475</w:t>
            </w:r>
          </w:p>
        </w:tc>
        <w:tc>
          <w:tcPr>
            <w:tcW w:w="1313" w:type="dxa"/>
            <w:tcBorders>
              <w:top w:val="nil"/>
              <w:left w:val="nil"/>
              <w:bottom w:val="single" w:sz="4" w:space="0" w:color="auto"/>
              <w:right w:val="single" w:sz="4" w:space="0" w:color="auto"/>
            </w:tcBorders>
            <w:shd w:val="clear" w:color="auto" w:fill="auto"/>
            <w:noWrap/>
            <w:vAlign w:val="center"/>
            <w:hideMark/>
          </w:tcPr>
          <w:p w14:paraId="04115842" w14:textId="77777777" w:rsidR="00641EAF" w:rsidRPr="00C37E0A" w:rsidRDefault="00641EAF" w:rsidP="00007224">
            <w:pPr>
              <w:spacing w:line="240" w:lineRule="auto"/>
              <w:jc w:val="center"/>
              <w:rPr>
                <w:rFonts w:ascii="Times New Roman" w:eastAsia="Times New Roman" w:hAnsi="Times New Roman" w:cs="Times New Roman"/>
                <w:color w:val="000000"/>
              </w:rPr>
            </w:pPr>
            <w:r w:rsidRPr="00C37E0A">
              <w:rPr>
                <w:rFonts w:ascii="Times New Roman" w:eastAsia="Times New Roman" w:hAnsi="Times New Roman" w:cs="Times New Roman"/>
                <w:color w:val="000000"/>
              </w:rPr>
              <w:t>100</w:t>
            </w:r>
          </w:p>
        </w:tc>
        <w:tc>
          <w:tcPr>
            <w:tcW w:w="2160" w:type="dxa"/>
            <w:tcBorders>
              <w:top w:val="nil"/>
              <w:left w:val="nil"/>
              <w:bottom w:val="single" w:sz="4" w:space="0" w:color="auto"/>
              <w:right w:val="single" w:sz="4" w:space="0" w:color="auto"/>
            </w:tcBorders>
            <w:shd w:val="clear" w:color="auto" w:fill="auto"/>
            <w:noWrap/>
            <w:vAlign w:val="center"/>
            <w:hideMark/>
          </w:tcPr>
          <w:p w14:paraId="28737C1F" w14:textId="77777777" w:rsidR="00641EAF" w:rsidRPr="00C37E0A" w:rsidRDefault="00641EAF" w:rsidP="00007224">
            <w:pPr>
              <w:spacing w:line="240" w:lineRule="auto"/>
              <w:jc w:val="center"/>
              <w:rPr>
                <w:rFonts w:ascii="Times New Roman" w:eastAsia="Times New Roman" w:hAnsi="Times New Roman" w:cs="Times New Roman"/>
                <w:color w:val="000000"/>
              </w:rPr>
            </w:pPr>
            <w:r w:rsidRPr="00C37E0A">
              <w:rPr>
                <w:rFonts w:ascii="Times New Roman" w:eastAsia="Times New Roman" w:hAnsi="Times New Roman" w:cs="Times New Roman"/>
                <w:color w:val="000000"/>
              </w:rPr>
              <w:t>14.5034</w:t>
            </w:r>
          </w:p>
        </w:tc>
        <w:tc>
          <w:tcPr>
            <w:tcW w:w="1440" w:type="dxa"/>
            <w:tcBorders>
              <w:top w:val="nil"/>
              <w:left w:val="nil"/>
              <w:bottom w:val="single" w:sz="4" w:space="0" w:color="auto"/>
              <w:right w:val="single" w:sz="4" w:space="0" w:color="auto"/>
            </w:tcBorders>
            <w:shd w:val="clear" w:color="auto" w:fill="auto"/>
            <w:noWrap/>
            <w:vAlign w:val="center"/>
            <w:hideMark/>
          </w:tcPr>
          <w:p w14:paraId="716D882D" w14:textId="77777777" w:rsidR="00641EAF" w:rsidRPr="00C37E0A" w:rsidRDefault="00641EAF" w:rsidP="00007224">
            <w:pPr>
              <w:spacing w:line="240" w:lineRule="auto"/>
              <w:jc w:val="center"/>
              <w:rPr>
                <w:rFonts w:ascii="Times New Roman" w:eastAsia="Times New Roman" w:hAnsi="Times New Roman" w:cs="Times New Roman"/>
                <w:color w:val="000000"/>
              </w:rPr>
            </w:pPr>
            <w:r w:rsidRPr="00C37E0A">
              <w:rPr>
                <w:rFonts w:ascii="Times New Roman" w:eastAsia="Times New Roman" w:hAnsi="Times New Roman" w:cs="Times New Roman"/>
                <w:color w:val="000000"/>
              </w:rPr>
              <w:t>0.0038</w:t>
            </w:r>
          </w:p>
        </w:tc>
        <w:tc>
          <w:tcPr>
            <w:tcW w:w="1525" w:type="dxa"/>
            <w:tcBorders>
              <w:top w:val="nil"/>
              <w:left w:val="single" w:sz="4" w:space="0" w:color="auto"/>
              <w:right w:val="single" w:sz="4" w:space="0" w:color="auto"/>
            </w:tcBorders>
            <w:vAlign w:val="center"/>
          </w:tcPr>
          <w:p w14:paraId="3B2B0178" w14:textId="77777777" w:rsidR="00641EAF" w:rsidRPr="00C37E0A" w:rsidRDefault="00641EAF" w:rsidP="00007224">
            <w:pPr>
              <w:spacing w:line="240" w:lineRule="auto"/>
              <w:jc w:val="center"/>
              <w:rPr>
                <w:rFonts w:ascii="Times New Roman" w:eastAsia="Times New Roman" w:hAnsi="Times New Roman" w:cs="Times New Roman"/>
                <w:color w:val="000000"/>
              </w:rPr>
            </w:pPr>
          </w:p>
        </w:tc>
      </w:tr>
      <w:tr w:rsidR="00641EAF" w:rsidRPr="00C37E0A" w14:paraId="7B913E04" w14:textId="221FA83E" w:rsidTr="00A864F9">
        <w:trPr>
          <w:trHeight w:val="300"/>
          <w:jc w:val="center"/>
        </w:trPr>
        <w:tc>
          <w:tcPr>
            <w:tcW w:w="990" w:type="dxa"/>
            <w:tcBorders>
              <w:top w:val="nil"/>
              <w:left w:val="single" w:sz="4" w:space="0" w:color="auto"/>
              <w:bottom w:val="single" w:sz="4" w:space="0" w:color="auto"/>
              <w:right w:val="single" w:sz="4" w:space="0" w:color="auto"/>
            </w:tcBorders>
            <w:shd w:val="clear" w:color="auto" w:fill="auto"/>
            <w:noWrap/>
            <w:vAlign w:val="center"/>
            <w:hideMark/>
          </w:tcPr>
          <w:p w14:paraId="4234D4A1" w14:textId="77777777" w:rsidR="00641EAF" w:rsidRPr="00C37E0A" w:rsidRDefault="00641EAF" w:rsidP="00007224">
            <w:pPr>
              <w:spacing w:line="240" w:lineRule="auto"/>
              <w:jc w:val="center"/>
              <w:rPr>
                <w:rFonts w:ascii="Times New Roman" w:eastAsia="Times New Roman" w:hAnsi="Times New Roman" w:cs="Times New Roman"/>
                <w:color w:val="000000"/>
              </w:rPr>
            </w:pPr>
            <w:r w:rsidRPr="00C37E0A">
              <w:rPr>
                <w:rFonts w:ascii="Times New Roman" w:eastAsia="Times New Roman" w:hAnsi="Times New Roman" w:cs="Times New Roman"/>
                <w:color w:val="000000"/>
              </w:rPr>
              <w:t>16</w:t>
            </w:r>
          </w:p>
        </w:tc>
        <w:tc>
          <w:tcPr>
            <w:tcW w:w="1530" w:type="dxa"/>
            <w:tcBorders>
              <w:top w:val="nil"/>
              <w:left w:val="nil"/>
              <w:bottom w:val="single" w:sz="4" w:space="0" w:color="auto"/>
              <w:right w:val="single" w:sz="4" w:space="0" w:color="auto"/>
            </w:tcBorders>
            <w:shd w:val="clear" w:color="auto" w:fill="auto"/>
            <w:noWrap/>
            <w:vAlign w:val="center"/>
            <w:hideMark/>
          </w:tcPr>
          <w:p w14:paraId="7FCDEB11" w14:textId="77777777" w:rsidR="00641EAF" w:rsidRPr="00C37E0A" w:rsidRDefault="00641EAF" w:rsidP="00007224">
            <w:pPr>
              <w:spacing w:line="240" w:lineRule="auto"/>
              <w:jc w:val="center"/>
              <w:rPr>
                <w:rFonts w:ascii="Times New Roman" w:eastAsia="Times New Roman" w:hAnsi="Times New Roman" w:cs="Times New Roman"/>
                <w:color w:val="000000"/>
              </w:rPr>
            </w:pPr>
            <w:r w:rsidRPr="00C37E0A">
              <w:rPr>
                <w:rFonts w:ascii="Times New Roman" w:eastAsia="Times New Roman" w:hAnsi="Times New Roman" w:cs="Times New Roman"/>
                <w:color w:val="000000"/>
              </w:rPr>
              <w:t>16.31085591</w:t>
            </w:r>
          </w:p>
        </w:tc>
        <w:tc>
          <w:tcPr>
            <w:tcW w:w="1387" w:type="dxa"/>
            <w:tcBorders>
              <w:top w:val="nil"/>
              <w:left w:val="nil"/>
              <w:bottom w:val="single" w:sz="4" w:space="0" w:color="auto"/>
              <w:right w:val="single" w:sz="4" w:space="0" w:color="auto"/>
            </w:tcBorders>
            <w:shd w:val="clear" w:color="auto" w:fill="auto"/>
            <w:noWrap/>
            <w:vAlign w:val="center"/>
            <w:hideMark/>
          </w:tcPr>
          <w:p w14:paraId="19BFEF6D" w14:textId="77777777" w:rsidR="00641EAF" w:rsidRPr="00C37E0A" w:rsidRDefault="00641EAF" w:rsidP="00007224">
            <w:pPr>
              <w:spacing w:line="240" w:lineRule="auto"/>
              <w:jc w:val="center"/>
              <w:rPr>
                <w:rFonts w:ascii="Times New Roman" w:eastAsia="Times New Roman" w:hAnsi="Times New Roman" w:cs="Times New Roman"/>
                <w:color w:val="000000"/>
              </w:rPr>
            </w:pPr>
            <w:r w:rsidRPr="00C37E0A">
              <w:rPr>
                <w:rFonts w:ascii="Times New Roman" w:eastAsia="Times New Roman" w:hAnsi="Times New Roman" w:cs="Times New Roman"/>
                <w:color w:val="000000"/>
              </w:rPr>
              <w:t>0.323404137</w:t>
            </w:r>
          </w:p>
        </w:tc>
        <w:tc>
          <w:tcPr>
            <w:tcW w:w="1313" w:type="dxa"/>
            <w:tcBorders>
              <w:top w:val="nil"/>
              <w:left w:val="nil"/>
              <w:bottom w:val="single" w:sz="4" w:space="0" w:color="auto"/>
              <w:right w:val="single" w:sz="4" w:space="0" w:color="auto"/>
            </w:tcBorders>
            <w:shd w:val="clear" w:color="auto" w:fill="auto"/>
            <w:noWrap/>
            <w:vAlign w:val="center"/>
            <w:hideMark/>
          </w:tcPr>
          <w:p w14:paraId="7350F300" w14:textId="77777777" w:rsidR="00641EAF" w:rsidRPr="00C37E0A" w:rsidRDefault="00641EAF" w:rsidP="00007224">
            <w:pPr>
              <w:spacing w:line="240" w:lineRule="auto"/>
              <w:jc w:val="center"/>
              <w:rPr>
                <w:rFonts w:ascii="Times New Roman" w:eastAsia="Times New Roman" w:hAnsi="Times New Roman" w:cs="Times New Roman"/>
                <w:color w:val="000000"/>
              </w:rPr>
            </w:pPr>
            <w:r w:rsidRPr="00C37E0A">
              <w:rPr>
                <w:rFonts w:ascii="Times New Roman" w:eastAsia="Times New Roman" w:hAnsi="Times New Roman" w:cs="Times New Roman"/>
                <w:color w:val="000000"/>
              </w:rPr>
              <w:t>100</w:t>
            </w:r>
          </w:p>
        </w:tc>
        <w:tc>
          <w:tcPr>
            <w:tcW w:w="2160" w:type="dxa"/>
            <w:tcBorders>
              <w:top w:val="nil"/>
              <w:left w:val="nil"/>
              <w:bottom w:val="single" w:sz="4" w:space="0" w:color="auto"/>
              <w:right w:val="single" w:sz="4" w:space="0" w:color="auto"/>
            </w:tcBorders>
            <w:shd w:val="clear" w:color="auto" w:fill="auto"/>
            <w:noWrap/>
            <w:vAlign w:val="center"/>
            <w:hideMark/>
          </w:tcPr>
          <w:p w14:paraId="03872F01" w14:textId="77777777" w:rsidR="00641EAF" w:rsidRPr="00C37E0A" w:rsidRDefault="00641EAF" w:rsidP="00007224">
            <w:pPr>
              <w:spacing w:line="240" w:lineRule="auto"/>
              <w:jc w:val="center"/>
              <w:rPr>
                <w:rFonts w:ascii="Times New Roman" w:eastAsia="Times New Roman" w:hAnsi="Times New Roman" w:cs="Times New Roman"/>
                <w:color w:val="000000"/>
              </w:rPr>
            </w:pPr>
            <w:r w:rsidRPr="00C37E0A">
              <w:rPr>
                <w:rFonts w:ascii="Times New Roman" w:eastAsia="Times New Roman" w:hAnsi="Times New Roman" w:cs="Times New Roman"/>
                <w:color w:val="000000"/>
              </w:rPr>
              <w:t>16.4038</w:t>
            </w:r>
          </w:p>
        </w:tc>
        <w:tc>
          <w:tcPr>
            <w:tcW w:w="1440" w:type="dxa"/>
            <w:tcBorders>
              <w:top w:val="nil"/>
              <w:left w:val="nil"/>
              <w:bottom w:val="single" w:sz="4" w:space="0" w:color="auto"/>
              <w:right w:val="single" w:sz="4" w:space="0" w:color="auto"/>
            </w:tcBorders>
            <w:shd w:val="clear" w:color="auto" w:fill="auto"/>
            <w:noWrap/>
            <w:vAlign w:val="center"/>
            <w:hideMark/>
          </w:tcPr>
          <w:p w14:paraId="7422F155" w14:textId="77777777" w:rsidR="00641EAF" w:rsidRPr="00C37E0A" w:rsidRDefault="00641EAF" w:rsidP="00007224">
            <w:pPr>
              <w:spacing w:line="240" w:lineRule="auto"/>
              <w:jc w:val="center"/>
              <w:rPr>
                <w:rFonts w:ascii="Times New Roman" w:eastAsia="Times New Roman" w:hAnsi="Times New Roman" w:cs="Times New Roman"/>
                <w:color w:val="000000"/>
              </w:rPr>
            </w:pPr>
            <w:r w:rsidRPr="00C37E0A">
              <w:rPr>
                <w:rFonts w:ascii="Times New Roman" w:eastAsia="Times New Roman" w:hAnsi="Times New Roman" w:cs="Times New Roman"/>
                <w:color w:val="000000"/>
              </w:rPr>
              <w:t>0.0038</w:t>
            </w:r>
          </w:p>
        </w:tc>
        <w:tc>
          <w:tcPr>
            <w:tcW w:w="1525" w:type="dxa"/>
            <w:tcBorders>
              <w:top w:val="nil"/>
              <w:left w:val="single" w:sz="4" w:space="0" w:color="auto"/>
              <w:right w:val="single" w:sz="4" w:space="0" w:color="auto"/>
            </w:tcBorders>
            <w:vAlign w:val="center"/>
          </w:tcPr>
          <w:p w14:paraId="3386162F" w14:textId="77777777" w:rsidR="00641EAF" w:rsidRPr="00C37E0A" w:rsidRDefault="00641EAF" w:rsidP="00007224">
            <w:pPr>
              <w:spacing w:line="240" w:lineRule="auto"/>
              <w:jc w:val="center"/>
              <w:rPr>
                <w:rFonts w:ascii="Times New Roman" w:eastAsia="Times New Roman" w:hAnsi="Times New Roman" w:cs="Times New Roman"/>
                <w:color w:val="000000"/>
              </w:rPr>
            </w:pPr>
          </w:p>
        </w:tc>
      </w:tr>
      <w:tr w:rsidR="00641EAF" w:rsidRPr="00C37E0A" w14:paraId="4A845F21" w14:textId="46DF0566" w:rsidTr="00A864F9">
        <w:trPr>
          <w:trHeight w:val="300"/>
          <w:jc w:val="center"/>
        </w:trPr>
        <w:tc>
          <w:tcPr>
            <w:tcW w:w="990" w:type="dxa"/>
            <w:tcBorders>
              <w:top w:val="nil"/>
              <w:left w:val="single" w:sz="4" w:space="0" w:color="auto"/>
              <w:bottom w:val="single" w:sz="4" w:space="0" w:color="auto"/>
              <w:right w:val="single" w:sz="4" w:space="0" w:color="auto"/>
            </w:tcBorders>
            <w:shd w:val="clear" w:color="auto" w:fill="auto"/>
            <w:noWrap/>
            <w:vAlign w:val="center"/>
            <w:hideMark/>
          </w:tcPr>
          <w:p w14:paraId="0E050E47" w14:textId="77777777" w:rsidR="00641EAF" w:rsidRPr="00C37E0A" w:rsidRDefault="00641EAF" w:rsidP="00007224">
            <w:pPr>
              <w:spacing w:line="240" w:lineRule="auto"/>
              <w:jc w:val="center"/>
              <w:rPr>
                <w:rFonts w:ascii="Times New Roman" w:eastAsia="Times New Roman" w:hAnsi="Times New Roman" w:cs="Times New Roman"/>
                <w:color w:val="000000"/>
              </w:rPr>
            </w:pPr>
            <w:r w:rsidRPr="00C37E0A">
              <w:rPr>
                <w:rFonts w:ascii="Times New Roman" w:eastAsia="Times New Roman" w:hAnsi="Times New Roman" w:cs="Times New Roman"/>
                <w:color w:val="000000"/>
              </w:rPr>
              <w:t>17</w:t>
            </w:r>
          </w:p>
        </w:tc>
        <w:tc>
          <w:tcPr>
            <w:tcW w:w="1530" w:type="dxa"/>
            <w:tcBorders>
              <w:top w:val="nil"/>
              <w:left w:val="nil"/>
              <w:bottom w:val="single" w:sz="4" w:space="0" w:color="auto"/>
              <w:right w:val="single" w:sz="4" w:space="0" w:color="auto"/>
            </w:tcBorders>
            <w:shd w:val="clear" w:color="auto" w:fill="auto"/>
            <w:noWrap/>
            <w:vAlign w:val="center"/>
            <w:hideMark/>
          </w:tcPr>
          <w:p w14:paraId="73015FC7" w14:textId="77777777" w:rsidR="00641EAF" w:rsidRPr="00C37E0A" w:rsidRDefault="00641EAF" w:rsidP="00007224">
            <w:pPr>
              <w:spacing w:line="240" w:lineRule="auto"/>
              <w:jc w:val="center"/>
              <w:rPr>
                <w:rFonts w:ascii="Times New Roman" w:eastAsia="Times New Roman" w:hAnsi="Times New Roman" w:cs="Times New Roman"/>
                <w:color w:val="000000"/>
              </w:rPr>
            </w:pPr>
            <w:r w:rsidRPr="00C37E0A">
              <w:rPr>
                <w:rFonts w:ascii="Times New Roman" w:eastAsia="Times New Roman" w:hAnsi="Times New Roman" w:cs="Times New Roman"/>
                <w:color w:val="000000"/>
              </w:rPr>
              <w:t>16.82253031</w:t>
            </w:r>
          </w:p>
        </w:tc>
        <w:tc>
          <w:tcPr>
            <w:tcW w:w="1387" w:type="dxa"/>
            <w:tcBorders>
              <w:top w:val="nil"/>
              <w:left w:val="nil"/>
              <w:bottom w:val="single" w:sz="4" w:space="0" w:color="auto"/>
              <w:right w:val="single" w:sz="4" w:space="0" w:color="auto"/>
            </w:tcBorders>
            <w:shd w:val="clear" w:color="auto" w:fill="auto"/>
            <w:noWrap/>
            <w:vAlign w:val="center"/>
            <w:hideMark/>
          </w:tcPr>
          <w:p w14:paraId="16C45905" w14:textId="77777777" w:rsidR="00641EAF" w:rsidRPr="00C37E0A" w:rsidRDefault="00641EAF" w:rsidP="00007224">
            <w:pPr>
              <w:spacing w:line="240" w:lineRule="auto"/>
              <w:jc w:val="center"/>
              <w:rPr>
                <w:rFonts w:ascii="Times New Roman" w:eastAsia="Times New Roman" w:hAnsi="Times New Roman" w:cs="Times New Roman"/>
                <w:color w:val="000000"/>
              </w:rPr>
            </w:pPr>
            <w:r w:rsidRPr="00C37E0A">
              <w:rPr>
                <w:rFonts w:ascii="Times New Roman" w:eastAsia="Times New Roman" w:hAnsi="Times New Roman" w:cs="Times New Roman"/>
                <w:color w:val="000000"/>
              </w:rPr>
              <w:t>0.268952152</w:t>
            </w:r>
          </w:p>
        </w:tc>
        <w:tc>
          <w:tcPr>
            <w:tcW w:w="1313" w:type="dxa"/>
            <w:tcBorders>
              <w:top w:val="nil"/>
              <w:left w:val="nil"/>
              <w:bottom w:val="single" w:sz="4" w:space="0" w:color="auto"/>
              <w:right w:val="single" w:sz="4" w:space="0" w:color="auto"/>
            </w:tcBorders>
            <w:shd w:val="clear" w:color="auto" w:fill="auto"/>
            <w:noWrap/>
            <w:vAlign w:val="center"/>
            <w:hideMark/>
          </w:tcPr>
          <w:p w14:paraId="0597D4E2" w14:textId="77777777" w:rsidR="00641EAF" w:rsidRPr="00C37E0A" w:rsidRDefault="00641EAF" w:rsidP="00007224">
            <w:pPr>
              <w:spacing w:line="240" w:lineRule="auto"/>
              <w:jc w:val="center"/>
              <w:rPr>
                <w:rFonts w:ascii="Times New Roman" w:eastAsia="Times New Roman" w:hAnsi="Times New Roman" w:cs="Times New Roman"/>
                <w:color w:val="000000"/>
              </w:rPr>
            </w:pPr>
            <w:r w:rsidRPr="00C37E0A">
              <w:rPr>
                <w:rFonts w:ascii="Times New Roman" w:eastAsia="Times New Roman" w:hAnsi="Times New Roman" w:cs="Times New Roman"/>
                <w:color w:val="000000"/>
              </w:rPr>
              <w:t>100</w:t>
            </w:r>
          </w:p>
        </w:tc>
        <w:tc>
          <w:tcPr>
            <w:tcW w:w="2160" w:type="dxa"/>
            <w:tcBorders>
              <w:top w:val="nil"/>
              <w:left w:val="nil"/>
              <w:bottom w:val="single" w:sz="4" w:space="0" w:color="auto"/>
              <w:right w:val="single" w:sz="4" w:space="0" w:color="auto"/>
            </w:tcBorders>
            <w:shd w:val="clear" w:color="auto" w:fill="auto"/>
            <w:noWrap/>
            <w:vAlign w:val="center"/>
            <w:hideMark/>
          </w:tcPr>
          <w:p w14:paraId="2CCEA131" w14:textId="77777777" w:rsidR="00641EAF" w:rsidRPr="00C37E0A" w:rsidRDefault="00641EAF" w:rsidP="00007224">
            <w:pPr>
              <w:spacing w:line="240" w:lineRule="auto"/>
              <w:jc w:val="center"/>
              <w:rPr>
                <w:rFonts w:ascii="Times New Roman" w:eastAsia="Times New Roman" w:hAnsi="Times New Roman" w:cs="Times New Roman"/>
                <w:color w:val="000000"/>
              </w:rPr>
            </w:pPr>
            <w:r w:rsidRPr="00C37E0A">
              <w:rPr>
                <w:rFonts w:ascii="Times New Roman" w:eastAsia="Times New Roman" w:hAnsi="Times New Roman" w:cs="Times New Roman"/>
                <w:color w:val="000000"/>
              </w:rPr>
              <w:t>16.8363</w:t>
            </w:r>
          </w:p>
        </w:tc>
        <w:tc>
          <w:tcPr>
            <w:tcW w:w="1440" w:type="dxa"/>
            <w:tcBorders>
              <w:top w:val="nil"/>
              <w:left w:val="nil"/>
              <w:bottom w:val="single" w:sz="4" w:space="0" w:color="auto"/>
              <w:right w:val="single" w:sz="4" w:space="0" w:color="auto"/>
            </w:tcBorders>
            <w:shd w:val="clear" w:color="auto" w:fill="auto"/>
            <w:noWrap/>
            <w:vAlign w:val="center"/>
            <w:hideMark/>
          </w:tcPr>
          <w:p w14:paraId="0E0AAC65" w14:textId="77777777" w:rsidR="00641EAF" w:rsidRPr="00C37E0A" w:rsidRDefault="00641EAF" w:rsidP="00007224">
            <w:pPr>
              <w:spacing w:line="240" w:lineRule="auto"/>
              <w:jc w:val="center"/>
              <w:rPr>
                <w:rFonts w:ascii="Times New Roman" w:eastAsia="Times New Roman" w:hAnsi="Times New Roman" w:cs="Times New Roman"/>
                <w:color w:val="000000"/>
              </w:rPr>
            </w:pPr>
            <w:r w:rsidRPr="00C37E0A">
              <w:rPr>
                <w:rFonts w:ascii="Times New Roman" w:eastAsia="Times New Roman" w:hAnsi="Times New Roman" w:cs="Times New Roman"/>
                <w:color w:val="000000"/>
              </w:rPr>
              <w:t>0.0038</w:t>
            </w:r>
          </w:p>
        </w:tc>
        <w:tc>
          <w:tcPr>
            <w:tcW w:w="1525" w:type="dxa"/>
            <w:tcBorders>
              <w:top w:val="nil"/>
              <w:left w:val="single" w:sz="4" w:space="0" w:color="auto"/>
              <w:right w:val="single" w:sz="4" w:space="0" w:color="auto"/>
            </w:tcBorders>
            <w:vAlign w:val="center"/>
          </w:tcPr>
          <w:p w14:paraId="74DEEC66" w14:textId="77777777" w:rsidR="00641EAF" w:rsidRPr="00C37E0A" w:rsidRDefault="00641EAF" w:rsidP="00007224">
            <w:pPr>
              <w:spacing w:line="240" w:lineRule="auto"/>
              <w:jc w:val="center"/>
              <w:rPr>
                <w:rFonts w:ascii="Times New Roman" w:eastAsia="Times New Roman" w:hAnsi="Times New Roman" w:cs="Times New Roman"/>
                <w:color w:val="000000"/>
              </w:rPr>
            </w:pPr>
          </w:p>
        </w:tc>
      </w:tr>
      <w:tr w:rsidR="00641EAF" w:rsidRPr="00C37E0A" w14:paraId="7E3E0BA0" w14:textId="4508528A" w:rsidTr="00A864F9">
        <w:trPr>
          <w:trHeight w:val="300"/>
          <w:jc w:val="center"/>
        </w:trPr>
        <w:tc>
          <w:tcPr>
            <w:tcW w:w="990" w:type="dxa"/>
            <w:tcBorders>
              <w:top w:val="nil"/>
              <w:left w:val="single" w:sz="4" w:space="0" w:color="auto"/>
              <w:bottom w:val="single" w:sz="4" w:space="0" w:color="auto"/>
              <w:right w:val="single" w:sz="4" w:space="0" w:color="auto"/>
            </w:tcBorders>
            <w:shd w:val="clear" w:color="auto" w:fill="auto"/>
            <w:noWrap/>
            <w:vAlign w:val="center"/>
            <w:hideMark/>
          </w:tcPr>
          <w:p w14:paraId="534256EB" w14:textId="77777777" w:rsidR="00641EAF" w:rsidRPr="00C37E0A" w:rsidRDefault="00641EAF" w:rsidP="00007224">
            <w:pPr>
              <w:spacing w:line="240" w:lineRule="auto"/>
              <w:jc w:val="center"/>
              <w:rPr>
                <w:rFonts w:ascii="Times New Roman" w:eastAsia="Times New Roman" w:hAnsi="Times New Roman" w:cs="Times New Roman"/>
                <w:color w:val="000000"/>
              </w:rPr>
            </w:pPr>
            <w:r w:rsidRPr="00C37E0A">
              <w:rPr>
                <w:rFonts w:ascii="Times New Roman" w:eastAsia="Times New Roman" w:hAnsi="Times New Roman" w:cs="Times New Roman"/>
                <w:color w:val="000000"/>
              </w:rPr>
              <w:t>18</w:t>
            </w:r>
          </w:p>
        </w:tc>
        <w:tc>
          <w:tcPr>
            <w:tcW w:w="1530" w:type="dxa"/>
            <w:tcBorders>
              <w:top w:val="nil"/>
              <w:left w:val="nil"/>
              <w:bottom w:val="single" w:sz="4" w:space="0" w:color="auto"/>
              <w:right w:val="single" w:sz="4" w:space="0" w:color="auto"/>
            </w:tcBorders>
            <w:shd w:val="clear" w:color="auto" w:fill="auto"/>
            <w:noWrap/>
            <w:vAlign w:val="center"/>
            <w:hideMark/>
          </w:tcPr>
          <w:p w14:paraId="330D5EB9" w14:textId="77777777" w:rsidR="00641EAF" w:rsidRPr="00C37E0A" w:rsidRDefault="00641EAF" w:rsidP="00007224">
            <w:pPr>
              <w:spacing w:line="240" w:lineRule="auto"/>
              <w:jc w:val="center"/>
              <w:rPr>
                <w:rFonts w:ascii="Times New Roman" w:eastAsia="Times New Roman" w:hAnsi="Times New Roman" w:cs="Times New Roman"/>
                <w:color w:val="000000"/>
              </w:rPr>
            </w:pPr>
            <w:r w:rsidRPr="00C37E0A">
              <w:rPr>
                <w:rFonts w:ascii="Times New Roman" w:eastAsia="Times New Roman" w:hAnsi="Times New Roman" w:cs="Times New Roman"/>
                <w:color w:val="000000"/>
              </w:rPr>
              <w:t>17.7441311</w:t>
            </w:r>
          </w:p>
        </w:tc>
        <w:tc>
          <w:tcPr>
            <w:tcW w:w="1387" w:type="dxa"/>
            <w:tcBorders>
              <w:top w:val="nil"/>
              <w:left w:val="nil"/>
              <w:bottom w:val="single" w:sz="4" w:space="0" w:color="auto"/>
              <w:right w:val="single" w:sz="4" w:space="0" w:color="auto"/>
            </w:tcBorders>
            <w:shd w:val="clear" w:color="auto" w:fill="auto"/>
            <w:noWrap/>
            <w:vAlign w:val="center"/>
            <w:hideMark/>
          </w:tcPr>
          <w:p w14:paraId="22F7A185" w14:textId="77777777" w:rsidR="00641EAF" w:rsidRPr="00C37E0A" w:rsidRDefault="00641EAF" w:rsidP="00007224">
            <w:pPr>
              <w:spacing w:line="240" w:lineRule="auto"/>
              <w:jc w:val="center"/>
              <w:rPr>
                <w:rFonts w:ascii="Times New Roman" w:eastAsia="Times New Roman" w:hAnsi="Times New Roman" w:cs="Times New Roman"/>
                <w:color w:val="000000"/>
              </w:rPr>
            </w:pPr>
            <w:r w:rsidRPr="00C37E0A">
              <w:rPr>
                <w:rFonts w:ascii="Times New Roman" w:eastAsia="Times New Roman" w:hAnsi="Times New Roman" w:cs="Times New Roman"/>
                <w:color w:val="000000"/>
              </w:rPr>
              <w:t>0.259739552</w:t>
            </w:r>
          </w:p>
        </w:tc>
        <w:tc>
          <w:tcPr>
            <w:tcW w:w="1313" w:type="dxa"/>
            <w:tcBorders>
              <w:top w:val="nil"/>
              <w:left w:val="nil"/>
              <w:bottom w:val="single" w:sz="4" w:space="0" w:color="auto"/>
              <w:right w:val="single" w:sz="4" w:space="0" w:color="auto"/>
            </w:tcBorders>
            <w:shd w:val="clear" w:color="auto" w:fill="auto"/>
            <w:noWrap/>
            <w:vAlign w:val="center"/>
            <w:hideMark/>
          </w:tcPr>
          <w:p w14:paraId="10FC3BA5" w14:textId="77777777" w:rsidR="00641EAF" w:rsidRPr="00C37E0A" w:rsidRDefault="00641EAF" w:rsidP="00007224">
            <w:pPr>
              <w:spacing w:line="240" w:lineRule="auto"/>
              <w:jc w:val="center"/>
              <w:rPr>
                <w:rFonts w:ascii="Times New Roman" w:eastAsia="Times New Roman" w:hAnsi="Times New Roman" w:cs="Times New Roman"/>
                <w:color w:val="000000"/>
              </w:rPr>
            </w:pPr>
            <w:r w:rsidRPr="00C37E0A">
              <w:rPr>
                <w:rFonts w:ascii="Times New Roman" w:eastAsia="Times New Roman" w:hAnsi="Times New Roman" w:cs="Times New Roman"/>
                <w:color w:val="000000"/>
              </w:rPr>
              <w:t>100</w:t>
            </w:r>
          </w:p>
        </w:tc>
        <w:tc>
          <w:tcPr>
            <w:tcW w:w="2160" w:type="dxa"/>
            <w:tcBorders>
              <w:top w:val="nil"/>
              <w:left w:val="nil"/>
              <w:bottom w:val="single" w:sz="4" w:space="0" w:color="auto"/>
              <w:right w:val="single" w:sz="4" w:space="0" w:color="auto"/>
            </w:tcBorders>
            <w:shd w:val="clear" w:color="auto" w:fill="auto"/>
            <w:noWrap/>
            <w:vAlign w:val="center"/>
            <w:hideMark/>
          </w:tcPr>
          <w:p w14:paraId="3788D1A1" w14:textId="77777777" w:rsidR="00641EAF" w:rsidRPr="00C37E0A" w:rsidRDefault="00641EAF" w:rsidP="00007224">
            <w:pPr>
              <w:spacing w:line="240" w:lineRule="auto"/>
              <w:jc w:val="center"/>
              <w:rPr>
                <w:rFonts w:ascii="Times New Roman" w:eastAsia="Times New Roman" w:hAnsi="Times New Roman" w:cs="Times New Roman"/>
                <w:color w:val="000000"/>
              </w:rPr>
            </w:pPr>
            <w:r w:rsidRPr="00C37E0A">
              <w:rPr>
                <w:rFonts w:ascii="Times New Roman" w:eastAsia="Times New Roman" w:hAnsi="Times New Roman" w:cs="Times New Roman"/>
                <w:color w:val="000000"/>
              </w:rPr>
              <w:t>17.7411</w:t>
            </w:r>
          </w:p>
        </w:tc>
        <w:tc>
          <w:tcPr>
            <w:tcW w:w="1440" w:type="dxa"/>
            <w:tcBorders>
              <w:top w:val="nil"/>
              <w:left w:val="nil"/>
              <w:bottom w:val="single" w:sz="4" w:space="0" w:color="auto"/>
              <w:right w:val="single" w:sz="4" w:space="0" w:color="auto"/>
            </w:tcBorders>
            <w:shd w:val="clear" w:color="auto" w:fill="auto"/>
            <w:noWrap/>
            <w:vAlign w:val="center"/>
            <w:hideMark/>
          </w:tcPr>
          <w:p w14:paraId="16DED92B" w14:textId="77777777" w:rsidR="00641EAF" w:rsidRPr="00C37E0A" w:rsidRDefault="00641EAF" w:rsidP="00007224">
            <w:pPr>
              <w:spacing w:line="240" w:lineRule="auto"/>
              <w:jc w:val="center"/>
              <w:rPr>
                <w:rFonts w:ascii="Times New Roman" w:eastAsia="Times New Roman" w:hAnsi="Times New Roman" w:cs="Times New Roman"/>
                <w:color w:val="000000"/>
              </w:rPr>
            </w:pPr>
            <w:r w:rsidRPr="00C37E0A">
              <w:rPr>
                <w:rFonts w:ascii="Times New Roman" w:eastAsia="Times New Roman" w:hAnsi="Times New Roman" w:cs="Times New Roman"/>
                <w:color w:val="000000"/>
              </w:rPr>
              <w:t>0.0038</w:t>
            </w:r>
          </w:p>
        </w:tc>
        <w:tc>
          <w:tcPr>
            <w:tcW w:w="1525" w:type="dxa"/>
            <w:tcBorders>
              <w:top w:val="nil"/>
              <w:left w:val="single" w:sz="4" w:space="0" w:color="auto"/>
              <w:right w:val="single" w:sz="4" w:space="0" w:color="auto"/>
            </w:tcBorders>
            <w:vAlign w:val="center"/>
          </w:tcPr>
          <w:p w14:paraId="6B534289" w14:textId="77777777" w:rsidR="00641EAF" w:rsidRPr="00C37E0A" w:rsidRDefault="00641EAF" w:rsidP="00007224">
            <w:pPr>
              <w:spacing w:line="240" w:lineRule="auto"/>
              <w:jc w:val="center"/>
              <w:rPr>
                <w:rFonts w:ascii="Times New Roman" w:eastAsia="Times New Roman" w:hAnsi="Times New Roman" w:cs="Times New Roman"/>
                <w:color w:val="000000"/>
              </w:rPr>
            </w:pPr>
          </w:p>
        </w:tc>
      </w:tr>
      <w:tr w:rsidR="00641EAF" w:rsidRPr="00C37E0A" w14:paraId="7F077876" w14:textId="1BAAD3C5" w:rsidTr="00A864F9">
        <w:trPr>
          <w:trHeight w:val="300"/>
          <w:jc w:val="center"/>
        </w:trPr>
        <w:tc>
          <w:tcPr>
            <w:tcW w:w="990" w:type="dxa"/>
            <w:tcBorders>
              <w:top w:val="nil"/>
              <w:left w:val="single" w:sz="4" w:space="0" w:color="auto"/>
              <w:bottom w:val="single" w:sz="4" w:space="0" w:color="auto"/>
              <w:right w:val="single" w:sz="4" w:space="0" w:color="auto"/>
            </w:tcBorders>
            <w:shd w:val="clear" w:color="auto" w:fill="auto"/>
            <w:noWrap/>
            <w:vAlign w:val="center"/>
            <w:hideMark/>
          </w:tcPr>
          <w:p w14:paraId="2D51047E" w14:textId="77777777" w:rsidR="00641EAF" w:rsidRPr="00C37E0A" w:rsidRDefault="00641EAF" w:rsidP="00007224">
            <w:pPr>
              <w:spacing w:line="240" w:lineRule="auto"/>
              <w:jc w:val="center"/>
              <w:rPr>
                <w:rFonts w:ascii="Times New Roman" w:eastAsia="Times New Roman" w:hAnsi="Times New Roman" w:cs="Times New Roman"/>
                <w:color w:val="000000"/>
              </w:rPr>
            </w:pPr>
            <w:r w:rsidRPr="00C37E0A">
              <w:rPr>
                <w:rFonts w:ascii="Times New Roman" w:eastAsia="Times New Roman" w:hAnsi="Times New Roman" w:cs="Times New Roman"/>
                <w:color w:val="000000"/>
              </w:rPr>
              <w:t>19</w:t>
            </w:r>
          </w:p>
        </w:tc>
        <w:tc>
          <w:tcPr>
            <w:tcW w:w="1530" w:type="dxa"/>
            <w:tcBorders>
              <w:top w:val="nil"/>
              <w:left w:val="nil"/>
              <w:bottom w:val="single" w:sz="4" w:space="0" w:color="auto"/>
              <w:right w:val="single" w:sz="4" w:space="0" w:color="auto"/>
            </w:tcBorders>
            <w:shd w:val="clear" w:color="auto" w:fill="auto"/>
            <w:noWrap/>
            <w:vAlign w:val="center"/>
            <w:hideMark/>
          </w:tcPr>
          <w:p w14:paraId="182629EC" w14:textId="77777777" w:rsidR="00641EAF" w:rsidRPr="00C37E0A" w:rsidRDefault="00641EAF" w:rsidP="00007224">
            <w:pPr>
              <w:spacing w:line="240" w:lineRule="auto"/>
              <w:jc w:val="center"/>
              <w:rPr>
                <w:rFonts w:ascii="Times New Roman" w:eastAsia="Times New Roman" w:hAnsi="Times New Roman" w:cs="Times New Roman"/>
                <w:color w:val="000000"/>
              </w:rPr>
            </w:pPr>
            <w:r w:rsidRPr="00C37E0A">
              <w:rPr>
                <w:rFonts w:ascii="Times New Roman" w:eastAsia="Times New Roman" w:hAnsi="Times New Roman" w:cs="Times New Roman"/>
                <w:color w:val="000000"/>
              </w:rPr>
              <w:t>18.73583386</w:t>
            </w:r>
          </w:p>
        </w:tc>
        <w:tc>
          <w:tcPr>
            <w:tcW w:w="1387" w:type="dxa"/>
            <w:tcBorders>
              <w:top w:val="nil"/>
              <w:left w:val="nil"/>
              <w:bottom w:val="single" w:sz="4" w:space="0" w:color="auto"/>
              <w:right w:val="single" w:sz="4" w:space="0" w:color="auto"/>
            </w:tcBorders>
            <w:shd w:val="clear" w:color="auto" w:fill="auto"/>
            <w:noWrap/>
            <w:vAlign w:val="center"/>
            <w:hideMark/>
          </w:tcPr>
          <w:p w14:paraId="0B22F58A" w14:textId="77777777" w:rsidR="00641EAF" w:rsidRPr="00C37E0A" w:rsidRDefault="00641EAF" w:rsidP="00007224">
            <w:pPr>
              <w:spacing w:line="240" w:lineRule="auto"/>
              <w:jc w:val="center"/>
              <w:rPr>
                <w:rFonts w:ascii="Times New Roman" w:eastAsia="Times New Roman" w:hAnsi="Times New Roman" w:cs="Times New Roman"/>
                <w:color w:val="000000"/>
              </w:rPr>
            </w:pPr>
            <w:r w:rsidRPr="00C37E0A">
              <w:rPr>
                <w:rFonts w:ascii="Times New Roman" w:eastAsia="Times New Roman" w:hAnsi="Times New Roman" w:cs="Times New Roman"/>
                <w:color w:val="000000"/>
              </w:rPr>
              <w:t>0.26409139</w:t>
            </w:r>
          </w:p>
        </w:tc>
        <w:tc>
          <w:tcPr>
            <w:tcW w:w="1313" w:type="dxa"/>
            <w:tcBorders>
              <w:top w:val="nil"/>
              <w:left w:val="nil"/>
              <w:bottom w:val="single" w:sz="4" w:space="0" w:color="auto"/>
              <w:right w:val="single" w:sz="4" w:space="0" w:color="auto"/>
            </w:tcBorders>
            <w:shd w:val="clear" w:color="auto" w:fill="auto"/>
            <w:noWrap/>
            <w:vAlign w:val="center"/>
            <w:hideMark/>
          </w:tcPr>
          <w:p w14:paraId="57326874" w14:textId="77777777" w:rsidR="00641EAF" w:rsidRPr="00C37E0A" w:rsidRDefault="00641EAF" w:rsidP="00007224">
            <w:pPr>
              <w:spacing w:line="240" w:lineRule="auto"/>
              <w:jc w:val="center"/>
              <w:rPr>
                <w:rFonts w:ascii="Times New Roman" w:eastAsia="Times New Roman" w:hAnsi="Times New Roman" w:cs="Times New Roman"/>
                <w:color w:val="000000"/>
              </w:rPr>
            </w:pPr>
            <w:r w:rsidRPr="00C37E0A">
              <w:rPr>
                <w:rFonts w:ascii="Times New Roman" w:eastAsia="Times New Roman" w:hAnsi="Times New Roman" w:cs="Times New Roman"/>
                <w:color w:val="000000"/>
              </w:rPr>
              <w:t>100</w:t>
            </w:r>
          </w:p>
        </w:tc>
        <w:tc>
          <w:tcPr>
            <w:tcW w:w="2160" w:type="dxa"/>
            <w:tcBorders>
              <w:top w:val="nil"/>
              <w:left w:val="nil"/>
              <w:bottom w:val="single" w:sz="4" w:space="0" w:color="auto"/>
              <w:right w:val="single" w:sz="4" w:space="0" w:color="auto"/>
            </w:tcBorders>
            <w:shd w:val="clear" w:color="auto" w:fill="auto"/>
            <w:noWrap/>
            <w:vAlign w:val="center"/>
            <w:hideMark/>
          </w:tcPr>
          <w:p w14:paraId="43DE0242" w14:textId="77777777" w:rsidR="00641EAF" w:rsidRPr="00C37E0A" w:rsidRDefault="00641EAF" w:rsidP="00007224">
            <w:pPr>
              <w:spacing w:line="240" w:lineRule="auto"/>
              <w:jc w:val="center"/>
              <w:rPr>
                <w:rFonts w:ascii="Times New Roman" w:eastAsia="Times New Roman" w:hAnsi="Times New Roman" w:cs="Times New Roman"/>
                <w:color w:val="000000"/>
              </w:rPr>
            </w:pPr>
            <w:r w:rsidRPr="00C37E0A">
              <w:rPr>
                <w:rFonts w:ascii="Times New Roman" w:eastAsia="Times New Roman" w:hAnsi="Times New Roman" w:cs="Times New Roman"/>
                <w:color w:val="000000"/>
              </w:rPr>
              <w:t>18.6667</w:t>
            </w:r>
          </w:p>
        </w:tc>
        <w:tc>
          <w:tcPr>
            <w:tcW w:w="1440" w:type="dxa"/>
            <w:tcBorders>
              <w:top w:val="nil"/>
              <w:left w:val="nil"/>
              <w:bottom w:val="single" w:sz="4" w:space="0" w:color="auto"/>
              <w:right w:val="single" w:sz="4" w:space="0" w:color="auto"/>
            </w:tcBorders>
            <w:shd w:val="clear" w:color="auto" w:fill="auto"/>
            <w:noWrap/>
            <w:vAlign w:val="center"/>
            <w:hideMark/>
          </w:tcPr>
          <w:p w14:paraId="370968D5" w14:textId="77777777" w:rsidR="00641EAF" w:rsidRPr="00C37E0A" w:rsidRDefault="00641EAF" w:rsidP="00007224">
            <w:pPr>
              <w:spacing w:line="240" w:lineRule="auto"/>
              <w:jc w:val="center"/>
              <w:rPr>
                <w:rFonts w:ascii="Times New Roman" w:eastAsia="Times New Roman" w:hAnsi="Times New Roman" w:cs="Times New Roman"/>
                <w:color w:val="000000"/>
              </w:rPr>
            </w:pPr>
            <w:r w:rsidRPr="00C37E0A">
              <w:rPr>
                <w:rFonts w:ascii="Times New Roman" w:eastAsia="Times New Roman" w:hAnsi="Times New Roman" w:cs="Times New Roman"/>
                <w:color w:val="000000"/>
              </w:rPr>
              <w:t>0.0038</w:t>
            </w:r>
          </w:p>
        </w:tc>
        <w:tc>
          <w:tcPr>
            <w:tcW w:w="1525" w:type="dxa"/>
            <w:tcBorders>
              <w:top w:val="nil"/>
              <w:left w:val="single" w:sz="4" w:space="0" w:color="auto"/>
              <w:right w:val="single" w:sz="4" w:space="0" w:color="auto"/>
            </w:tcBorders>
            <w:vAlign w:val="center"/>
          </w:tcPr>
          <w:p w14:paraId="038AFBD8" w14:textId="77777777" w:rsidR="00641EAF" w:rsidRPr="00C37E0A" w:rsidRDefault="00641EAF" w:rsidP="00007224">
            <w:pPr>
              <w:spacing w:line="240" w:lineRule="auto"/>
              <w:jc w:val="center"/>
              <w:rPr>
                <w:rFonts w:ascii="Times New Roman" w:eastAsia="Times New Roman" w:hAnsi="Times New Roman" w:cs="Times New Roman"/>
                <w:color w:val="000000"/>
              </w:rPr>
            </w:pPr>
          </w:p>
        </w:tc>
      </w:tr>
      <w:tr w:rsidR="00641EAF" w:rsidRPr="00C37E0A" w14:paraId="3E933235" w14:textId="5B956F0A" w:rsidTr="00A864F9">
        <w:trPr>
          <w:trHeight w:val="300"/>
          <w:jc w:val="center"/>
        </w:trPr>
        <w:tc>
          <w:tcPr>
            <w:tcW w:w="990" w:type="dxa"/>
            <w:tcBorders>
              <w:top w:val="nil"/>
              <w:left w:val="single" w:sz="4" w:space="0" w:color="auto"/>
              <w:bottom w:val="single" w:sz="4" w:space="0" w:color="auto"/>
              <w:right w:val="single" w:sz="4" w:space="0" w:color="auto"/>
            </w:tcBorders>
            <w:shd w:val="clear" w:color="auto" w:fill="auto"/>
            <w:noWrap/>
            <w:vAlign w:val="center"/>
            <w:hideMark/>
          </w:tcPr>
          <w:p w14:paraId="5CA532D6" w14:textId="77777777" w:rsidR="00641EAF" w:rsidRPr="00C37E0A" w:rsidRDefault="00641EAF" w:rsidP="00007224">
            <w:pPr>
              <w:spacing w:line="240" w:lineRule="auto"/>
              <w:jc w:val="center"/>
              <w:rPr>
                <w:rFonts w:ascii="Times New Roman" w:eastAsia="Times New Roman" w:hAnsi="Times New Roman" w:cs="Times New Roman"/>
                <w:color w:val="000000"/>
              </w:rPr>
            </w:pPr>
            <w:r w:rsidRPr="00C37E0A">
              <w:rPr>
                <w:rFonts w:ascii="Times New Roman" w:eastAsia="Times New Roman" w:hAnsi="Times New Roman" w:cs="Times New Roman"/>
                <w:color w:val="000000"/>
              </w:rPr>
              <w:t>20.75</w:t>
            </w:r>
          </w:p>
        </w:tc>
        <w:tc>
          <w:tcPr>
            <w:tcW w:w="1530" w:type="dxa"/>
            <w:tcBorders>
              <w:top w:val="nil"/>
              <w:left w:val="nil"/>
              <w:bottom w:val="single" w:sz="4" w:space="0" w:color="auto"/>
              <w:right w:val="single" w:sz="4" w:space="0" w:color="auto"/>
            </w:tcBorders>
            <w:shd w:val="clear" w:color="auto" w:fill="auto"/>
            <w:noWrap/>
            <w:vAlign w:val="center"/>
            <w:hideMark/>
          </w:tcPr>
          <w:p w14:paraId="489C3234" w14:textId="77777777" w:rsidR="00641EAF" w:rsidRPr="00C37E0A" w:rsidRDefault="00641EAF" w:rsidP="00007224">
            <w:pPr>
              <w:spacing w:line="240" w:lineRule="auto"/>
              <w:jc w:val="center"/>
              <w:rPr>
                <w:rFonts w:ascii="Times New Roman" w:eastAsia="Times New Roman" w:hAnsi="Times New Roman" w:cs="Times New Roman"/>
                <w:color w:val="000000"/>
              </w:rPr>
            </w:pPr>
            <w:r w:rsidRPr="00C37E0A">
              <w:rPr>
                <w:rFonts w:ascii="Times New Roman" w:eastAsia="Times New Roman" w:hAnsi="Times New Roman" w:cs="Times New Roman"/>
                <w:color w:val="000000"/>
              </w:rPr>
              <w:t>20.39396535</w:t>
            </w:r>
          </w:p>
        </w:tc>
        <w:tc>
          <w:tcPr>
            <w:tcW w:w="1387" w:type="dxa"/>
            <w:tcBorders>
              <w:top w:val="nil"/>
              <w:left w:val="nil"/>
              <w:bottom w:val="single" w:sz="4" w:space="0" w:color="auto"/>
              <w:right w:val="single" w:sz="4" w:space="0" w:color="auto"/>
            </w:tcBorders>
            <w:shd w:val="clear" w:color="auto" w:fill="auto"/>
            <w:noWrap/>
            <w:vAlign w:val="center"/>
            <w:hideMark/>
          </w:tcPr>
          <w:p w14:paraId="2B3ED566" w14:textId="77777777" w:rsidR="00641EAF" w:rsidRPr="00C37E0A" w:rsidRDefault="00641EAF" w:rsidP="00007224">
            <w:pPr>
              <w:spacing w:line="240" w:lineRule="auto"/>
              <w:jc w:val="center"/>
              <w:rPr>
                <w:rFonts w:ascii="Times New Roman" w:eastAsia="Times New Roman" w:hAnsi="Times New Roman" w:cs="Times New Roman"/>
                <w:color w:val="000000"/>
              </w:rPr>
            </w:pPr>
            <w:r w:rsidRPr="00C37E0A">
              <w:rPr>
                <w:rFonts w:ascii="Times New Roman" w:eastAsia="Times New Roman" w:hAnsi="Times New Roman" w:cs="Times New Roman"/>
                <w:color w:val="000000"/>
              </w:rPr>
              <w:t>0.275702015</w:t>
            </w:r>
          </w:p>
        </w:tc>
        <w:tc>
          <w:tcPr>
            <w:tcW w:w="1313" w:type="dxa"/>
            <w:tcBorders>
              <w:top w:val="nil"/>
              <w:left w:val="nil"/>
              <w:bottom w:val="single" w:sz="4" w:space="0" w:color="auto"/>
              <w:right w:val="single" w:sz="4" w:space="0" w:color="auto"/>
            </w:tcBorders>
            <w:shd w:val="clear" w:color="auto" w:fill="auto"/>
            <w:noWrap/>
            <w:vAlign w:val="center"/>
            <w:hideMark/>
          </w:tcPr>
          <w:p w14:paraId="248D8219" w14:textId="77777777" w:rsidR="00641EAF" w:rsidRPr="00C37E0A" w:rsidRDefault="00641EAF" w:rsidP="00007224">
            <w:pPr>
              <w:spacing w:line="240" w:lineRule="auto"/>
              <w:jc w:val="center"/>
              <w:rPr>
                <w:rFonts w:ascii="Times New Roman" w:eastAsia="Times New Roman" w:hAnsi="Times New Roman" w:cs="Times New Roman"/>
                <w:color w:val="000000"/>
              </w:rPr>
            </w:pPr>
            <w:r w:rsidRPr="00C37E0A">
              <w:rPr>
                <w:rFonts w:ascii="Times New Roman" w:eastAsia="Times New Roman" w:hAnsi="Times New Roman" w:cs="Times New Roman"/>
                <w:color w:val="000000"/>
              </w:rPr>
              <w:t>100</w:t>
            </w:r>
          </w:p>
        </w:tc>
        <w:tc>
          <w:tcPr>
            <w:tcW w:w="2160" w:type="dxa"/>
            <w:tcBorders>
              <w:top w:val="nil"/>
              <w:left w:val="nil"/>
              <w:bottom w:val="single" w:sz="4" w:space="0" w:color="auto"/>
              <w:right w:val="single" w:sz="4" w:space="0" w:color="auto"/>
            </w:tcBorders>
            <w:shd w:val="clear" w:color="auto" w:fill="auto"/>
            <w:noWrap/>
            <w:vAlign w:val="center"/>
            <w:hideMark/>
          </w:tcPr>
          <w:p w14:paraId="63C4BCF7" w14:textId="77777777" w:rsidR="00641EAF" w:rsidRPr="00C37E0A" w:rsidRDefault="00641EAF" w:rsidP="00007224">
            <w:pPr>
              <w:spacing w:line="240" w:lineRule="auto"/>
              <w:jc w:val="center"/>
              <w:rPr>
                <w:rFonts w:ascii="Times New Roman" w:eastAsia="Times New Roman" w:hAnsi="Times New Roman" w:cs="Times New Roman"/>
                <w:color w:val="000000"/>
              </w:rPr>
            </w:pPr>
            <w:r w:rsidRPr="00C37E0A">
              <w:rPr>
                <w:rFonts w:ascii="Times New Roman" w:eastAsia="Times New Roman" w:hAnsi="Times New Roman" w:cs="Times New Roman"/>
                <w:color w:val="000000"/>
              </w:rPr>
              <w:t>20.4626</w:t>
            </w:r>
          </w:p>
        </w:tc>
        <w:tc>
          <w:tcPr>
            <w:tcW w:w="1440" w:type="dxa"/>
            <w:tcBorders>
              <w:top w:val="nil"/>
              <w:left w:val="nil"/>
              <w:bottom w:val="single" w:sz="4" w:space="0" w:color="auto"/>
              <w:right w:val="single" w:sz="4" w:space="0" w:color="auto"/>
            </w:tcBorders>
            <w:shd w:val="clear" w:color="auto" w:fill="auto"/>
            <w:noWrap/>
            <w:vAlign w:val="center"/>
            <w:hideMark/>
          </w:tcPr>
          <w:p w14:paraId="0D923F4D" w14:textId="77777777" w:rsidR="00641EAF" w:rsidRPr="00C37E0A" w:rsidRDefault="00641EAF" w:rsidP="00007224">
            <w:pPr>
              <w:spacing w:line="240" w:lineRule="auto"/>
              <w:jc w:val="center"/>
              <w:rPr>
                <w:rFonts w:ascii="Times New Roman" w:eastAsia="Times New Roman" w:hAnsi="Times New Roman" w:cs="Times New Roman"/>
                <w:color w:val="000000"/>
              </w:rPr>
            </w:pPr>
            <w:r w:rsidRPr="00C37E0A">
              <w:rPr>
                <w:rFonts w:ascii="Times New Roman" w:eastAsia="Times New Roman" w:hAnsi="Times New Roman" w:cs="Times New Roman"/>
                <w:color w:val="000000"/>
              </w:rPr>
              <w:t>0.0038</w:t>
            </w:r>
          </w:p>
        </w:tc>
        <w:tc>
          <w:tcPr>
            <w:tcW w:w="1525" w:type="dxa"/>
            <w:tcBorders>
              <w:top w:val="nil"/>
              <w:left w:val="single" w:sz="4" w:space="0" w:color="auto"/>
              <w:right w:val="single" w:sz="4" w:space="0" w:color="auto"/>
            </w:tcBorders>
            <w:vAlign w:val="center"/>
          </w:tcPr>
          <w:p w14:paraId="0ED1C294" w14:textId="77777777" w:rsidR="00641EAF" w:rsidRPr="00C37E0A" w:rsidRDefault="00641EAF" w:rsidP="00007224">
            <w:pPr>
              <w:spacing w:line="240" w:lineRule="auto"/>
              <w:jc w:val="center"/>
              <w:rPr>
                <w:rFonts w:ascii="Times New Roman" w:eastAsia="Times New Roman" w:hAnsi="Times New Roman" w:cs="Times New Roman"/>
                <w:color w:val="000000"/>
              </w:rPr>
            </w:pPr>
          </w:p>
        </w:tc>
      </w:tr>
      <w:tr w:rsidR="00641EAF" w:rsidRPr="00C37E0A" w14:paraId="05086A9E" w14:textId="0FAF8DC8" w:rsidTr="00A864F9">
        <w:trPr>
          <w:trHeight w:val="300"/>
          <w:jc w:val="center"/>
        </w:trPr>
        <w:tc>
          <w:tcPr>
            <w:tcW w:w="990" w:type="dxa"/>
            <w:tcBorders>
              <w:top w:val="nil"/>
              <w:left w:val="single" w:sz="4" w:space="0" w:color="auto"/>
              <w:bottom w:val="single" w:sz="4" w:space="0" w:color="auto"/>
              <w:right w:val="single" w:sz="4" w:space="0" w:color="auto"/>
            </w:tcBorders>
            <w:shd w:val="clear" w:color="auto" w:fill="auto"/>
            <w:noWrap/>
            <w:vAlign w:val="center"/>
            <w:hideMark/>
          </w:tcPr>
          <w:p w14:paraId="2FF9EECD" w14:textId="77777777" w:rsidR="00641EAF" w:rsidRPr="00C37E0A" w:rsidRDefault="00641EAF" w:rsidP="00007224">
            <w:pPr>
              <w:spacing w:line="240" w:lineRule="auto"/>
              <w:jc w:val="center"/>
              <w:rPr>
                <w:rFonts w:ascii="Times New Roman" w:eastAsia="Times New Roman" w:hAnsi="Times New Roman" w:cs="Times New Roman"/>
                <w:color w:val="000000"/>
              </w:rPr>
            </w:pPr>
            <w:r w:rsidRPr="00C37E0A">
              <w:rPr>
                <w:rFonts w:ascii="Times New Roman" w:eastAsia="Times New Roman" w:hAnsi="Times New Roman" w:cs="Times New Roman"/>
                <w:color w:val="000000"/>
              </w:rPr>
              <w:t>22</w:t>
            </w:r>
          </w:p>
        </w:tc>
        <w:tc>
          <w:tcPr>
            <w:tcW w:w="1530" w:type="dxa"/>
            <w:tcBorders>
              <w:top w:val="nil"/>
              <w:left w:val="nil"/>
              <w:bottom w:val="single" w:sz="4" w:space="0" w:color="auto"/>
              <w:right w:val="single" w:sz="4" w:space="0" w:color="auto"/>
            </w:tcBorders>
            <w:shd w:val="clear" w:color="auto" w:fill="auto"/>
            <w:noWrap/>
            <w:vAlign w:val="center"/>
            <w:hideMark/>
          </w:tcPr>
          <w:p w14:paraId="224AF642" w14:textId="77777777" w:rsidR="00641EAF" w:rsidRPr="00C37E0A" w:rsidRDefault="00641EAF" w:rsidP="00007224">
            <w:pPr>
              <w:spacing w:line="240" w:lineRule="auto"/>
              <w:jc w:val="center"/>
              <w:rPr>
                <w:rFonts w:ascii="Times New Roman" w:eastAsia="Times New Roman" w:hAnsi="Times New Roman" w:cs="Times New Roman"/>
                <w:color w:val="000000"/>
              </w:rPr>
            </w:pPr>
            <w:r w:rsidRPr="00C37E0A">
              <w:rPr>
                <w:rFonts w:ascii="Times New Roman" w:eastAsia="Times New Roman" w:hAnsi="Times New Roman" w:cs="Times New Roman"/>
                <w:color w:val="000000"/>
              </w:rPr>
              <w:t>21.56748858</w:t>
            </w:r>
          </w:p>
        </w:tc>
        <w:tc>
          <w:tcPr>
            <w:tcW w:w="1387" w:type="dxa"/>
            <w:tcBorders>
              <w:top w:val="nil"/>
              <w:left w:val="nil"/>
              <w:bottom w:val="single" w:sz="4" w:space="0" w:color="auto"/>
              <w:right w:val="single" w:sz="4" w:space="0" w:color="auto"/>
            </w:tcBorders>
            <w:shd w:val="clear" w:color="auto" w:fill="auto"/>
            <w:noWrap/>
            <w:vAlign w:val="center"/>
            <w:hideMark/>
          </w:tcPr>
          <w:p w14:paraId="30D5F5E7" w14:textId="77777777" w:rsidR="00641EAF" w:rsidRPr="00C37E0A" w:rsidRDefault="00641EAF" w:rsidP="00007224">
            <w:pPr>
              <w:spacing w:line="240" w:lineRule="auto"/>
              <w:jc w:val="center"/>
              <w:rPr>
                <w:rFonts w:ascii="Times New Roman" w:eastAsia="Times New Roman" w:hAnsi="Times New Roman" w:cs="Times New Roman"/>
                <w:color w:val="000000"/>
              </w:rPr>
            </w:pPr>
            <w:r w:rsidRPr="00C37E0A">
              <w:rPr>
                <w:rFonts w:ascii="Times New Roman" w:eastAsia="Times New Roman" w:hAnsi="Times New Roman" w:cs="Times New Roman"/>
                <w:color w:val="000000"/>
              </w:rPr>
              <w:t>0.279083175</w:t>
            </w:r>
          </w:p>
        </w:tc>
        <w:tc>
          <w:tcPr>
            <w:tcW w:w="1313" w:type="dxa"/>
            <w:tcBorders>
              <w:top w:val="nil"/>
              <w:left w:val="nil"/>
              <w:bottom w:val="single" w:sz="4" w:space="0" w:color="auto"/>
              <w:right w:val="single" w:sz="4" w:space="0" w:color="auto"/>
            </w:tcBorders>
            <w:shd w:val="clear" w:color="auto" w:fill="auto"/>
            <w:noWrap/>
            <w:vAlign w:val="center"/>
            <w:hideMark/>
          </w:tcPr>
          <w:p w14:paraId="1B47740A" w14:textId="77777777" w:rsidR="00641EAF" w:rsidRPr="00C37E0A" w:rsidRDefault="00641EAF" w:rsidP="00007224">
            <w:pPr>
              <w:spacing w:line="240" w:lineRule="auto"/>
              <w:jc w:val="center"/>
              <w:rPr>
                <w:rFonts w:ascii="Times New Roman" w:eastAsia="Times New Roman" w:hAnsi="Times New Roman" w:cs="Times New Roman"/>
                <w:color w:val="000000"/>
              </w:rPr>
            </w:pPr>
            <w:r w:rsidRPr="00C37E0A">
              <w:rPr>
                <w:rFonts w:ascii="Times New Roman" w:eastAsia="Times New Roman" w:hAnsi="Times New Roman" w:cs="Times New Roman"/>
                <w:color w:val="000000"/>
              </w:rPr>
              <w:t>100</w:t>
            </w:r>
          </w:p>
        </w:tc>
        <w:tc>
          <w:tcPr>
            <w:tcW w:w="2160" w:type="dxa"/>
            <w:tcBorders>
              <w:top w:val="nil"/>
              <w:left w:val="nil"/>
              <w:bottom w:val="single" w:sz="4" w:space="0" w:color="auto"/>
              <w:right w:val="single" w:sz="4" w:space="0" w:color="auto"/>
            </w:tcBorders>
            <w:shd w:val="clear" w:color="auto" w:fill="auto"/>
            <w:noWrap/>
            <w:vAlign w:val="center"/>
            <w:hideMark/>
          </w:tcPr>
          <w:p w14:paraId="1F3B644C" w14:textId="77777777" w:rsidR="00641EAF" w:rsidRPr="00C37E0A" w:rsidRDefault="00641EAF" w:rsidP="00007224">
            <w:pPr>
              <w:spacing w:line="240" w:lineRule="auto"/>
              <w:jc w:val="center"/>
              <w:rPr>
                <w:rFonts w:ascii="Times New Roman" w:eastAsia="Times New Roman" w:hAnsi="Times New Roman" w:cs="Times New Roman"/>
                <w:color w:val="000000"/>
              </w:rPr>
            </w:pPr>
            <w:r w:rsidRPr="00C37E0A">
              <w:rPr>
                <w:rFonts w:ascii="Times New Roman" w:eastAsia="Times New Roman" w:hAnsi="Times New Roman" w:cs="Times New Roman"/>
                <w:color w:val="000000"/>
              </w:rPr>
              <w:t>21.522</w:t>
            </w:r>
          </w:p>
        </w:tc>
        <w:tc>
          <w:tcPr>
            <w:tcW w:w="1440" w:type="dxa"/>
            <w:tcBorders>
              <w:top w:val="nil"/>
              <w:left w:val="nil"/>
              <w:bottom w:val="single" w:sz="4" w:space="0" w:color="auto"/>
              <w:right w:val="single" w:sz="4" w:space="0" w:color="auto"/>
            </w:tcBorders>
            <w:shd w:val="clear" w:color="auto" w:fill="auto"/>
            <w:noWrap/>
            <w:vAlign w:val="center"/>
            <w:hideMark/>
          </w:tcPr>
          <w:p w14:paraId="44838815" w14:textId="77777777" w:rsidR="00641EAF" w:rsidRPr="00C37E0A" w:rsidRDefault="00641EAF" w:rsidP="00007224">
            <w:pPr>
              <w:spacing w:line="240" w:lineRule="auto"/>
              <w:jc w:val="center"/>
              <w:rPr>
                <w:rFonts w:ascii="Times New Roman" w:eastAsia="Times New Roman" w:hAnsi="Times New Roman" w:cs="Times New Roman"/>
                <w:color w:val="000000"/>
              </w:rPr>
            </w:pPr>
            <w:r w:rsidRPr="00C37E0A">
              <w:rPr>
                <w:rFonts w:ascii="Times New Roman" w:eastAsia="Times New Roman" w:hAnsi="Times New Roman" w:cs="Times New Roman"/>
                <w:color w:val="000000"/>
              </w:rPr>
              <w:t>0.0038</w:t>
            </w:r>
          </w:p>
        </w:tc>
        <w:tc>
          <w:tcPr>
            <w:tcW w:w="1525" w:type="dxa"/>
            <w:tcBorders>
              <w:top w:val="nil"/>
              <w:left w:val="single" w:sz="4" w:space="0" w:color="auto"/>
              <w:right w:val="single" w:sz="4" w:space="0" w:color="auto"/>
            </w:tcBorders>
            <w:vAlign w:val="center"/>
          </w:tcPr>
          <w:p w14:paraId="5CDEFA56" w14:textId="77777777" w:rsidR="00641EAF" w:rsidRPr="00C37E0A" w:rsidRDefault="00641EAF" w:rsidP="00007224">
            <w:pPr>
              <w:spacing w:line="240" w:lineRule="auto"/>
              <w:jc w:val="center"/>
              <w:rPr>
                <w:rFonts w:ascii="Times New Roman" w:eastAsia="Times New Roman" w:hAnsi="Times New Roman" w:cs="Times New Roman"/>
                <w:color w:val="000000"/>
              </w:rPr>
            </w:pPr>
          </w:p>
        </w:tc>
      </w:tr>
      <w:tr w:rsidR="00641EAF" w:rsidRPr="00C37E0A" w14:paraId="0E677AEA" w14:textId="61ECEEA5" w:rsidTr="00A864F9">
        <w:trPr>
          <w:trHeight w:val="300"/>
          <w:jc w:val="center"/>
        </w:trPr>
        <w:tc>
          <w:tcPr>
            <w:tcW w:w="990" w:type="dxa"/>
            <w:tcBorders>
              <w:top w:val="nil"/>
              <w:left w:val="single" w:sz="4" w:space="0" w:color="auto"/>
              <w:bottom w:val="single" w:sz="4" w:space="0" w:color="auto"/>
              <w:right w:val="single" w:sz="4" w:space="0" w:color="auto"/>
            </w:tcBorders>
            <w:shd w:val="clear" w:color="auto" w:fill="auto"/>
            <w:noWrap/>
            <w:vAlign w:val="center"/>
            <w:hideMark/>
          </w:tcPr>
          <w:p w14:paraId="2EEEF2D6" w14:textId="77777777" w:rsidR="00641EAF" w:rsidRPr="00C37E0A" w:rsidRDefault="00641EAF" w:rsidP="00007224">
            <w:pPr>
              <w:spacing w:line="240" w:lineRule="auto"/>
              <w:jc w:val="center"/>
              <w:rPr>
                <w:rFonts w:ascii="Times New Roman" w:eastAsia="Times New Roman" w:hAnsi="Times New Roman" w:cs="Times New Roman"/>
                <w:color w:val="000000"/>
              </w:rPr>
            </w:pPr>
            <w:r w:rsidRPr="00C37E0A">
              <w:rPr>
                <w:rFonts w:ascii="Times New Roman" w:eastAsia="Times New Roman" w:hAnsi="Times New Roman" w:cs="Times New Roman"/>
                <w:color w:val="000000"/>
              </w:rPr>
              <w:t>23</w:t>
            </w:r>
          </w:p>
        </w:tc>
        <w:tc>
          <w:tcPr>
            <w:tcW w:w="1530" w:type="dxa"/>
            <w:tcBorders>
              <w:top w:val="nil"/>
              <w:left w:val="nil"/>
              <w:bottom w:val="single" w:sz="4" w:space="0" w:color="auto"/>
              <w:right w:val="single" w:sz="4" w:space="0" w:color="auto"/>
            </w:tcBorders>
            <w:shd w:val="clear" w:color="auto" w:fill="auto"/>
            <w:noWrap/>
            <w:vAlign w:val="center"/>
            <w:hideMark/>
          </w:tcPr>
          <w:p w14:paraId="1FE6C181" w14:textId="77777777" w:rsidR="00641EAF" w:rsidRPr="00C37E0A" w:rsidRDefault="00641EAF" w:rsidP="00007224">
            <w:pPr>
              <w:spacing w:line="240" w:lineRule="auto"/>
              <w:jc w:val="center"/>
              <w:rPr>
                <w:rFonts w:ascii="Times New Roman" w:eastAsia="Times New Roman" w:hAnsi="Times New Roman" w:cs="Times New Roman"/>
                <w:color w:val="000000"/>
              </w:rPr>
            </w:pPr>
            <w:r w:rsidRPr="00C37E0A">
              <w:rPr>
                <w:rFonts w:ascii="Times New Roman" w:eastAsia="Times New Roman" w:hAnsi="Times New Roman" w:cs="Times New Roman"/>
                <w:color w:val="000000"/>
              </w:rPr>
              <w:t>22.63225315</w:t>
            </w:r>
          </w:p>
        </w:tc>
        <w:tc>
          <w:tcPr>
            <w:tcW w:w="1387" w:type="dxa"/>
            <w:tcBorders>
              <w:top w:val="nil"/>
              <w:left w:val="nil"/>
              <w:bottom w:val="single" w:sz="4" w:space="0" w:color="auto"/>
              <w:right w:val="single" w:sz="4" w:space="0" w:color="auto"/>
            </w:tcBorders>
            <w:shd w:val="clear" w:color="auto" w:fill="auto"/>
            <w:noWrap/>
            <w:vAlign w:val="center"/>
            <w:hideMark/>
          </w:tcPr>
          <w:p w14:paraId="729A2975" w14:textId="77777777" w:rsidR="00641EAF" w:rsidRPr="00C37E0A" w:rsidRDefault="00641EAF" w:rsidP="00007224">
            <w:pPr>
              <w:spacing w:line="240" w:lineRule="auto"/>
              <w:jc w:val="center"/>
              <w:rPr>
                <w:rFonts w:ascii="Times New Roman" w:eastAsia="Times New Roman" w:hAnsi="Times New Roman" w:cs="Times New Roman"/>
                <w:color w:val="000000"/>
              </w:rPr>
            </w:pPr>
            <w:r w:rsidRPr="00C37E0A">
              <w:rPr>
                <w:rFonts w:ascii="Times New Roman" w:eastAsia="Times New Roman" w:hAnsi="Times New Roman" w:cs="Times New Roman"/>
                <w:color w:val="000000"/>
              </w:rPr>
              <w:t>0.273520174</w:t>
            </w:r>
          </w:p>
        </w:tc>
        <w:tc>
          <w:tcPr>
            <w:tcW w:w="1313" w:type="dxa"/>
            <w:tcBorders>
              <w:top w:val="nil"/>
              <w:left w:val="nil"/>
              <w:bottom w:val="single" w:sz="4" w:space="0" w:color="auto"/>
              <w:right w:val="single" w:sz="4" w:space="0" w:color="auto"/>
            </w:tcBorders>
            <w:shd w:val="clear" w:color="auto" w:fill="auto"/>
            <w:noWrap/>
            <w:vAlign w:val="center"/>
            <w:hideMark/>
          </w:tcPr>
          <w:p w14:paraId="1F35652B" w14:textId="77777777" w:rsidR="00641EAF" w:rsidRPr="00C37E0A" w:rsidRDefault="00641EAF" w:rsidP="00007224">
            <w:pPr>
              <w:spacing w:line="240" w:lineRule="auto"/>
              <w:jc w:val="center"/>
              <w:rPr>
                <w:rFonts w:ascii="Times New Roman" w:eastAsia="Times New Roman" w:hAnsi="Times New Roman" w:cs="Times New Roman"/>
                <w:color w:val="000000"/>
              </w:rPr>
            </w:pPr>
            <w:r w:rsidRPr="00C37E0A">
              <w:rPr>
                <w:rFonts w:ascii="Times New Roman" w:eastAsia="Times New Roman" w:hAnsi="Times New Roman" w:cs="Times New Roman"/>
                <w:color w:val="000000"/>
              </w:rPr>
              <w:t>100</w:t>
            </w:r>
          </w:p>
        </w:tc>
        <w:tc>
          <w:tcPr>
            <w:tcW w:w="2160" w:type="dxa"/>
            <w:tcBorders>
              <w:top w:val="nil"/>
              <w:left w:val="nil"/>
              <w:bottom w:val="single" w:sz="4" w:space="0" w:color="auto"/>
              <w:right w:val="single" w:sz="4" w:space="0" w:color="auto"/>
            </w:tcBorders>
            <w:shd w:val="clear" w:color="auto" w:fill="auto"/>
            <w:noWrap/>
            <w:vAlign w:val="center"/>
            <w:hideMark/>
          </w:tcPr>
          <w:p w14:paraId="5E76D93E" w14:textId="77777777" w:rsidR="00641EAF" w:rsidRPr="00C37E0A" w:rsidRDefault="00641EAF" w:rsidP="00007224">
            <w:pPr>
              <w:spacing w:line="240" w:lineRule="auto"/>
              <w:jc w:val="center"/>
              <w:rPr>
                <w:rFonts w:ascii="Times New Roman" w:eastAsia="Times New Roman" w:hAnsi="Times New Roman" w:cs="Times New Roman"/>
                <w:color w:val="000000"/>
              </w:rPr>
            </w:pPr>
            <w:r w:rsidRPr="00C37E0A">
              <w:rPr>
                <w:rFonts w:ascii="Times New Roman" w:eastAsia="Times New Roman" w:hAnsi="Times New Roman" w:cs="Times New Roman"/>
                <w:color w:val="000000"/>
              </w:rPr>
              <w:t>22.5845</w:t>
            </w:r>
          </w:p>
        </w:tc>
        <w:tc>
          <w:tcPr>
            <w:tcW w:w="1440" w:type="dxa"/>
            <w:tcBorders>
              <w:top w:val="nil"/>
              <w:left w:val="nil"/>
              <w:bottom w:val="single" w:sz="4" w:space="0" w:color="auto"/>
              <w:right w:val="single" w:sz="4" w:space="0" w:color="auto"/>
            </w:tcBorders>
            <w:shd w:val="clear" w:color="auto" w:fill="auto"/>
            <w:noWrap/>
            <w:vAlign w:val="center"/>
            <w:hideMark/>
          </w:tcPr>
          <w:p w14:paraId="10790953" w14:textId="77777777" w:rsidR="00641EAF" w:rsidRPr="00C37E0A" w:rsidRDefault="00641EAF" w:rsidP="00007224">
            <w:pPr>
              <w:spacing w:line="240" w:lineRule="auto"/>
              <w:jc w:val="center"/>
              <w:rPr>
                <w:rFonts w:ascii="Times New Roman" w:eastAsia="Times New Roman" w:hAnsi="Times New Roman" w:cs="Times New Roman"/>
                <w:color w:val="000000"/>
              </w:rPr>
            </w:pPr>
            <w:r w:rsidRPr="00C37E0A">
              <w:rPr>
                <w:rFonts w:ascii="Times New Roman" w:eastAsia="Times New Roman" w:hAnsi="Times New Roman" w:cs="Times New Roman"/>
                <w:color w:val="000000"/>
              </w:rPr>
              <w:t>0.0038</w:t>
            </w:r>
          </w:p>
        </w:tc>
        <w:tc>
          <w:tcPr>
            <w:tcW w:w="1525" w:type="dxa"/>
            <w:tcBorders>
              <w:top w:val="nil"/>
              <w:left w:val="single" w:sz="4" w:space="0" w:color="auto"/>
              <w:right w:val="single" w:sz="4" w:space="0" w:color="auto"/>
            </w:tcBorders>
            <w:vAlign w:val="center"/>
          </w:tcPr>
          <w:p w14:paraId="598C22E1" w14:textId="77777777" w:rsidR="00641EAF" w:rsidRPr="00C37E0A" w:rsidRDefault="00641EAF" w:rsidP="00007224">
            <w:pPr>
              <w:spacing w:line="240" w:lineRule="auto"/>
              <w:jc w:val="center"/>
              <w:rPr>
                <w:rFonts w:ascii="Times New Roman" w:eastAsia="Times New Roman" w:hAnsi="Times New Roman" w:cs="Times New Roman"/>
                <w:color w:val="000000"/>
              </w:rPr>
            </w:pPr>
          </w:p>
        </w:tc>
      </w:tr>
      <w:tr w:rsidR="00641EAF" w:rsidRPr="00C37E0A" w14:paraId="162642DA" w14:textId="3E42A06F" w:rsidTr="00A864F9">
        <w:trPr>
          <w:trHeight w:val="300"/>
          <w:jc w:val="center"/>
        </w:trPr>
        <w:tc>
          <w:tcPr>
            <w:tcW w:w="990" w:type="dxa"/>
            <w:tcBorders>
              <w:top w:val="nil"/>
              <w:left w:val="single" w:sz="4" w:space="0" w:color="auto"/>
              <w:bottom w:val="single" w:sz="4" w:space="0" w:color="auto"/>
              <w:right w:val="single" w:sz="4" w:space="0" w:color="auto"/>
            </w:tcBorders>
            <w:shd w:val="clear" w:color="auto" w:fill="auto"/>
            <w:noWrap/>
            <w:vAlign w:val="center"/>
            <w:hideMark/>
          </w:tcPr>
          <w:p w14:paraId="32E31A9B" w14:textId="77777777" w:rsidR="00641EAF" w:rsidRPr="00C37E0A" w:rsidRDefault="00641EAF" w:rsidP="00007224">
            <w:pPr>
              <w:spacing w:line="240" w:lineRule="auto"/>
              <w:jc w:val="center"/>
              <w:rPr>
                <w:rFonts w:ascii="Times New Roman" w:eastAsia="Times New Roman" w:hAnsi="Times New Roman" w:cs="Times New Roman"/>
                <w:color w:val="000000"/>
              </w:rPr>
            </w:pPr>
            <w:r w:rsidRPr="00C37E0A">
              <w:rPr>
                <w:rFonts w:ascii="Times New Roman" w:eastAsia="Times New Roman" w:hAnsi="Times New Roman" w:cs="Times New Roman"/>
                <w:color w:val="000000"/>
              </w:rPr>
              <w:t>25.25</w:t>
            </w:r>
          </w:p>
        </w:tc>
        <w:tc>
          <w:tcPr>
            <w:tcW w:w="1530" w:type="dxa"/>
            <w:tcBorders>
              <w:top w:val="nil"/>
              <w:left w:val="nil"/>
              <w:bottom w:val="single" w:sz="4" w:space="0" w:color="auto"/>
              <w:right w:val="single" w:sz="4" w:space="0" w:color="auto"/>
            </w:tcBorders>
            <w:shd w:val="clear" w:color="auto" w:fill="auto"/>
            <w:noWrap/>
            <w:vAlign w:val="center"/>
            <w:hideMark/>
          </w:tcPr>
          <w:p w14:paraId="4D807D9B" w14:textId="77777777" w:rsidR="00641EAF" w:rsidRPr="00C37E0A" w:rsidRDefault="00641EAF" w:rsidP="00007224">
            <w:pPr>
              <w:spacing w:line="240" w:lineRule="auto"/>
              <w:jc w:val="center"/>
              <w:rPr>
                <w:rFonts w:ascii="Times New Roman" w:eastAsia="Times New Roman" w:hAnsi="Times New Roman" w:cs="Times New Roman"/>
                <w:color w:val="000000"/>
              </w:rPr>
            </w:pPr>
            <w:r w:rsidRPr="00C37E0A">
              <w:rPr>
                <w:rFonts w:ascii="Times New Roman" w:eastAsia="Times New Roman" w:hAnsi="Times New Roman" w:cs="Times New Roman"/>
                <w:color w:val="000000"/>
              </w:rPr>
              <w:t>24.86241417</w:t>
            </w:r>
          </w:p>
        </w:tc>
        <w:tc>
          <w:tcPr>
            <w:tcW w:w="1387" w:type="dxa"/>
            <w:tcBorders>
              <w:top w:val="nil"/>
              <w:left w:val="nil"/>
              <w:bottom w:val="single" w:sz="4" w:space="0" w:color="auto"/>
              <w:right w:val="single" w:sz="4" w:space="0" w:color="auto"/>
            </w:tcBorders>
            <w:shd w:val="clear" w:color="auto" w:fill="auto"/>
            <w:noWrap/>
            <w:vAlign w:val="center"/>
            <w:hideMark/>
          </w:tcPr>
          <w:p w14:paraId="555F8038" w14:textId="77777777" w:rsidR="00641EAF" w:rsidRPr="00C37E0A" w:rsidRDefault="00641EAF" w:rsidP="00007224">
            <w:pPr>
              <w:spacing w:line="240" w:lineRule="auto"/>
              <w:jc w:val="center"/>
              <w:rPr>
                <w:rFonts w:ascii="Times New Roman" w:eastAsia="Times New Roman" w:hAnsi="Times New Roman" w:cs="Times New Roman"/>
                <w:color w:val="000000"/>
              </w:rPr>
            </w:pPr>
            <w:r w:rsidRPr="00C37E0A">
              <w:rPr>
                <w:rFonts w:ascii="Times New Roman" w:eastAsia="Times New Roman" w:hAnsi="Times New Roman" w:cs="Times New Roman"/>
                <w:color w:val="000000"/>
              </w:rPr>
              <w:t>0.274481639</w:t>
            </w:r>
          </w:p>
        </w:tc>
        <w:tc>
          <w:tcPr>
            <w:tcW w:w="1313" w:type="dxa"/>
            <w:tcBorders>
              <w:top w:val="nil"/>
              <w:left w:val="nil"/>
              <w:bottom w:val="single" w:sz="4" w:space="0" w:color="auto"/>
              <w:right w:val="single" w:sz="4" w:space="0" w:color="auto"/>
            </w:tcBorders>
            <w:shd w:val="clear" w:color="auto" w:fill="auto"/>
            <w:noWrap/>
            <w:vAlign w:val="center"/>
            <w:hideMark/>
          </w:tcPr>
          <w:p w14:paraId="4BC6C72C" w14:textId="77777777" w:rsidR="00641EAF" w:rsidRPr="00C37E0A" w:rsidRDefault="00641EAF" w:rsidP="00007224">
            <w:pPr>
              <w:spacing w:line="240" w:lineRule="auto"/>
              <w:jc w:val="center"/>
              <w:rPr>
                <w:rFonts w:ascii="Times New Roman" w:eastAsia="Times New Roman" w:hAnsi="Times New Roman" w:cs="Times New Roman"/>
                <w:color w:val="000000"/>
              </w:rPr>
            </w:pPr>
            <w:r w:rsidRPr="00C37E0A">
              <w:rPr>
                <w:rFonts w:ascii="Times New Roman" w:eastAsia="Times New Roman" w:hAnsi="Times New Roman" w:cs="Times New Roman"/>
                <w:color w:val="000000"/>
              </w:rPr>
              <w:t>100</w:t>
            </w:r>
          </w:p>
        </w:tc>
        <w:tc>
          <w:tcPr>
            <w:tcW w:w="2160" w:type="dxa"/>
            <w:tcBorders>
              <w:top w:val="nil"/>
              <w:left w:val="nil"/>
              <w:bottom w:val="single" w:sz="4" w:space="0" w:color="auto"/>
              <w:right w:val="single" w:sz="4" w:space="0" w:color="auto"/>
            </w:tcBorders>
            <w:shd w:val="clear" w:color="auto" w:fill="auto"/>
            <w:noWrap/>
            <w:vAlign w:val="center"/>
            <w:hideMark/>
          </w:tcPr>
          <w:p w14:paraId="23D3D33B" w14:textId="77777777" w:rsidR="00641EAF" w:rsidRPr="00C37E0A" w:rsidRDefault="00641EAF" w:rsidP="00007224">
            <w:pPr>
              <w:spacing w:line="240" w:lineRule="auto"/>
              <w:jc w:val="center"/>
              <w:rPr>
                <w:rFonts w:ascii="Times New Roman" w:eastAsia="Times New Roman" w:hAnsi="Times New Roman" w:cs="Times New Roman"/>
                <w:color w:val="000000"/>
              </w:rPr>
            </w:pPr>
            <w:r w:rsidRPr="00C37E0A">
              <w:rPr>
                <w:rFonts w:ascii="Times New Roman" w:eastAsia="Times New Roman" w:hAnsi="Times New Roman" w:cs="Times New Roman"/>
                <w:color w:val="000000"/>
              </w:rPr>
              <w:t>24.8228</w:t>
            </w:r>
          </w:p>
        </w:tc>
        <w:tc>
          <w:tcPr>
            <w:tcW w:w="1440" w:type="dxa"/>
            <w:tcBorders>
              <w:top w:val="nil"/>
              <w:left w:val="nil"/>
              <w:bottom w:val="single" w:sz="4" w:space="0" w:color="auto"/>
              <w:right w:val="single" w:sz="4" w:space="0" w:color="auto"/>
            </w:tcBorders>
            <w:shd w:val="clear" w:color="auto" w:fill="auto"/>
            <w:noWrap/>
            <w:vAlign w:val="center"/>
            <w:hideMark/>
          </w:tcPr>
          <w:p w14:paraId="105B35A9" w14:textId="77777777" w:rsidR="00641EAF" w:rsidRPr="00C37E0A" w:rsidRDefault="00641EAF" w:rsidP="00007224">
            <w:pPr>
              <w:spacing w:line="240" w:lineRule="auto"/>
              <w:jc w:val="center"/>
              <w:rPr>
                <w:rFonts w:ascii="Times New Roman" w:eastAsia="Times New Roman" w:hAnsi="Times New Roman" w:cs="Times New Roman"/>
                <w:color w:val="000000"/>
              </w:rPr>
            </w:pPr>
            <w:r w:rsidRPr="00C37E0A">
              <w:rPr>
                <w:rFonts w:ascii="Times New Roman" w:eastAsia="Times New Roman" w:hAnsi="Times New Roman" w:cs="Times New Roman"/>
                <w:color w:val="000000"/>
              </w:rPr>
              <w:t>0.0038</w:t>
            </w:r>
          </w:p>
        </w:tc>
        <w:tc>
          <w:tcPr>
            <w:tcW w:w="1525" w:type="dxa"/>
            <w:tcBorders>
              <w:top w:val="nil"/>
              <w:left w:val="single" w:sz="4" w:space="0" w:color="auto"/>
              <w:right w:val="single" w:sz="4" w:space="0" w:color="auto"/>
            </w:tcBorders>
            <w:vAlign w:val="center"/>
          </w:tcPr>
          <w:p w14:paraId="1D119798" w14:textId="77777777" w:rsidR="00641EAF" w:rsidRPr="00C37E0A" w:rsidRDefault="00641EAF" w:rsidP="00007224">
            <w:pPr>
              <w:spacing w:line="240" w:lineRule="auto"/>
              <w:jc w:val="center"/>
              <w:rPr>
                <w:rFonts w:ascii="Times New Roman" w:eastAsia="Times New Roman" w:hAnsi="Times New Roman" w:cs="Times New Roman"/>
                <w:color w:val="000000"/>
              </w:rPr>
            </w:pPr>
          </w:p>
        </w:tc>
      </w:tr>
      <w:tr w:rsidR="00641EAF" w:rsidRPr="00C37E0A" w14:paraId="7E60DDFF" w14:textId="0EF4FC0E" w:rsidTr="00A864F9">
        <w:trPr>
          <w:trHeight w:val="300"/>
          <w:jc w:val="center"/>
        </w:trPr>
        <w:tc>
          <w:tcPr>
            <w:tcW w:w="990" w:type="dxa"/>
            <w:tcBorders>
              <w:top w:val="nil"/>
              <w:left w:val="single" w:sz="4" w:space="0" w:color="auto"/>
              <w:bottom w:val="single" w:sz="4" w:space="0" w:color="auto"/>
              <w:right w:val="single" w:sz="4" w:space="0" w:color="auto"/>
            </w:tcBorders>
            <w:shd w:val="clear" w:color="auto" w:fill="auto"/>
            <w:noWrap/>
            <w:vAlign w:val="center"/>
            <w:hideMark/>
          </w:tcPr>
          <w:p w14:paraId="54DF7059" w14:textId="77777777" w:rsidR="00641EAF" w:rsidRPr="00C37E0A" w:rsidRDefault="00641EAF" w:rsidP="00007224">
            <w:pPr>
              <w:spacing w:line="240" w:lineRule="auto"/>
              <w:jc w:val="center"/>
              <w:rPr>
                <w:rFonts w:ascii="Times New Roman" w:eastAsia="Times New Roman" w:hAnsi="Times New Roman" w:cs="Times New Roman"/>
                <w:color w:val="000000"/>
              </w:rPr>
            </w:pPr>
            <w:r w:rsidRPr="00C37E0A">
              <w:rPr>
                <w:rFonts w:ascii="Times New Roman" w:eastAsia="Times New Roman" w:hAnsi="Times New Roman" w:cs="Times New Roman"/>
                <w:color w:val="000000"/>
              </w:rPr>
              <w:t>27</w:t>
            </w:r>
          </w:p>
        </w:tc>
        <w:tc>
          <w:tcPr>
            <w:tcW w:w="1530" w:type="dxa"/>
            <w:tcBorders>
              <w:top w:val="nil"/>
              <w:left w:val="nil"/>
              <w:bottom w:val="single" w:sz="4" w:space="0" w:color="auto"/>
              <w:right w:val="single" w:sz="4" w:space="0" w:color="auto"/>
            </w:tcBorders>
            <w:shd w:val="clear" w:color="auto" w:fill="auto"/>
            <w:noWrap/>
            <w:vAlign w:val="center"/>
            <w:hideMark/>
          </w:tcPr>
          <w:p w14:paraId="1AE5E74B" w14:textId="77777777" w:rsidR="00641EAF" w:rsidRPr="00C37E0A" w:rsidRDefault="00641EAF" w:rsidP="00007224">
            <w:pPr>
              <w:spacing w:line="240" w:lineRule="auto"/>
              <w:jc w:val="center"/>
              <w:rPr>
                <w:rFonts w:ascii="Times New Roman" w:eastAsia="Times New Roman" w:hAnsi="Times New Roman" w:cs="Times New Roman"/>
                <w:color w:val="000000"/>
              </w:rPr>
            </w:pPr>
            <w:r w:rsidRPr="00C37E0A">
              <w:rPr>
                <w:rFonts w:ascii="Times New Roman" w:eastAsia="Times New Roman" w:hAnsi="Times New Roman" w:cs="Times New Roman"/>
                <w:color w:val="000000"/>
              </w:rPr>
              <w:t>26.6225689</w:t>
            </w:r>
          </w:p>
        </w:tc>
        <w:tc>
          <w:tcPr>
            <w:tcW w:w="1387" w:type="dxa"/>
            <w:tcBorders>
              <w:top w:val="nil"/>
              <w:left w:val="nil"/>
              <w:bottom w:val="single" w:sz="4" w:space="0" w:color="auto"/>
              <w:right w:val="single" w:sz="4" w:space="0" w:color="auto"/>
            </w:tcBorders>
            <w:shd w:val="clear" w:color="auto" w:fill="auto"/>
            <w:noWrap/>
            <w:vAlign w:val="center"/>
            <w:hideMark/>
          </w:tcPr>
          <w:p w14:paraId="00E6DD60" w14:textId="77777777" w:rsidR="00641EAF" w:rsidRPr="00C37E0A" w:rsidRDefault="00641EAF" w:rsidP="00007224">
            <w:pPr>
              <w:spacing w:line="240" w:lineRule="auto"/>
              <w:jc w:val="center"/>
              <w:rPr>
                <w:rFonts w:ascii="Times New Roman" w:eastAsia="Times New Roman" w:hAnsi="Times New Roman" w:cs="Times New Roman"/>
                <w:color w:val="000000"/>
              </w:rPr>
            </w:pPr>
            <w:r w:rsidRPr="00C37E0A">
              <w:rPr>
                <w:rFonts w:ascii="Times New Roman" w:eastAsia="Times New Roman" w:hAnsi="Times New Roman" w:cs="Times New Roman"/>
                <w:color w:val="000000"/>
              </w:rPr>
              <w:t>0.293960714</w:t>
            </w:r>
          </w:p>
        </w:tc>
        <w:tc>
          <w:tcPr>
            <w:tcW w:w="1313" w:type="dxa"/>
            <w:tcBorders>
              <w:top w:val="nil"/>
              <w:left w:val="nil"/>
              <w:bottom w:val="single" w:sz="4" w:space="0" w:color="auto"/>
              <w:right w:val="single" w:sz="4" w:space="0" w:color="auto"/>
            </w:tcBorders>
            <w:shd w:val="clear" w:color="auto" w:fill="auto"/>
            <w:noWrap/>
            <w:vAlign w:val="center"/>
            <w:hideMark/>
          </w:tcPr>
          <w:p w14:paraId="33C75709" w14:textId="77777777" w:rsidR="00641EAF" w:rsidRPr="00C37E0A" w:rsidRDefault="00641EAF" w:rsidP="00007224">
            <w:pPr>
              <w:spacing w:line="240" w:lineRule="auto"/>
              <w:jc w:val="center"/>
              <w:rPr>
                <w:rFonts w:ascii="Times New Roman" w:eastAsia="Times New Roman" w:hAnsi="Times New Roman" w:cs="Times New Roman"/>
                <w:color w:val="000000"/>
              </w:rPr>
            </w:pPr>
            <w:r w:rsidRPr="00C37E0A">
              <w:rPr>
                <w:rFonts w:ascii="Times New Roman" w:eastAsia="Times New Roman" w:hAnsi="Times New Roman" w:cs="Times New Roman"/>
                <w:color w:val="000000"/>
              </w:rPr>
              <w:t>100</w:t>
            </w:r>
          </w:p>
        </w:tc>
        <w:tc>
          <w:tcPr>
            <w:tcW w:w="2160" w:type="dxa"/>
            <w:tcBorders>
              <w:top w:val="nil"/>
              <w:left w:val="nil"/>
              <w:bottom w:val="single" w:sz="4" w:space="0" w:color="auto"/>
              <w:right w:val="single" w:sz="4" w:space="0" w:color="auto"/>
            </w:tcBorders>
            <w:shd w:val="clear" w:color="auto" w:fill="auto"/>
            <w:noWrap/>
            <w:vAlign w:val="center"/>
            <w:hideMark/>
          </w:tcPr>
          <w:p w14:paraId="0162BFBA" w14:textId="77777777" w:rsidR="00641EAF" w:rsidRPr="00C37E0A" w:rsidRDefault="00641EAF" w:rsidP="00007224">
            <w:pPr>
              <w:spacing w:line="240" w:lineRule="auto"/>
              <w:jc w:val="center"/>
              <w:rPr>
                <w:rFonts w:ascii="Times New Roman" w:eastAsia="Times New Roman" w:hAnsi="Times New Roman" w:cs="Times New Roman"/>
                <w:color w:val="000000"/>
              </w:rPr>
            </w:pPr>
            <w:r w:rsidRPr="00C37E0A">
              <w:rPr>
                <w:rFonts w:ascii="Times New Roman" w:eastAsia="Times New Roman" w:hAnsi="Times New Roman" w:cs="Times New Roman"/>
                <w:color w:val="000000"/>
              </w:rPr>
              <w:t>26.6499</w:t>
            </w:r>
          </w:p>
        </w:tc>
        <w:tc>
          <w:tcPr>
            <w:tcW w:w="1440" w:type="dxa"/>
            <w:tcBorders>
              <w:top w:val="nil"/>
              <w:left w:val="nil"/>
              <w:bottom w:val="single" w:sz="4" w:space="0" w:color="auto"/>
              <w:right w:val="single" w:sz="4" w:space="0" w:color="auto"/>
            </w:tcBorders>
            <w:shd w:val="clear" w:color="auto" w:fill="auto"/>
            <w:noWrap/>
            <w:vAlign w:val="center"/>
            <w:hideMark/>
          </w:tcPr>
          <w:p w14:paraId="4461FE2D" w14:textId="77777777" w:rsidR="00641EAF" w:rsidRPr="00C37E0A" w:rsidRDefault="00641EAF" w:rsidP="00007224">
            <w:pPr>
              <w:spacing w:line="240" w:lineRule="auto"/>
              <w:jc w:val="center"/>
              <w:rPr>
                <w:rFonts w:ascii="Times New Roman" w:eastAsia="Times New Roman" w:hAnsi="Times New Roman" w:cs="Times New Roman"/>
                <w:color w:val="000000"/>
              </w:rPr>
            </w:pPr>
            <w:r w:rsidRPr="00C37E0A">
              <w:rPr>
                <w:rFonts w:ascii="Times New Roman" w:eastAsia="Times New Roman" w:hAnsi="Times New Roman" w:cs="Times New Roman"/>
                <w:color w:val="000000"/>
              </w:rPr>
              <w:t>0.0038</w:t>
            </w:r>
          </w:p>
        </w:tc>
        <w:tc>
          <w:tcPr>
            <w:tcW w:w="1525" w:type="dxa"/>
            <w:tcBorders>
              <w:top w:val="nil"/>
              <w:left w:val="single" w:sz="4" w:space="0" w:color="auto"/>
              <w:right w:val="single" w:sz="4" w:space="0" w:color="auto"/>
            </w:tcBorders>
            <w:vAlign w:val="center"/>
          </w:tcPr>
          <w:p w14:paraId="6776617A" w14:textId="77777777" w:rsidR="00641EAF" w:rsidRPr="00C37E0A" w:rsidRDefault="00641EAF" w:rsidP="00007224">
            <w:pPr>
              <w:spacing w:line="240" w:lineRule="auto"/>
              <w:jc w:val="center"/>
              <w:rPr>
                <w:rFonts w:ascii="Times New Roman" w:eastAsia="Times New Roman" w:hAnsi="Times New Roman" w:cs="Times New Roman"/>
                <w:color w:val="000000"/>
              </w:rPr>
            </w:pPr>
          </w:p>
        </w:tc>
      </w:tr>
      <w:tr w:rsidR="00641EAF" w:rsidRPr="00C37E0A" w14:paraId="7E2381B9" w14:textId="17D6BE8B" w:rsidTr="00A864F9">
        <w:trPr>
          <w:trHeight w:val="300"/>
          <w:jc w:val="center"/>
        </w:trPr>
        <w:tc>
          <w:tcPr>
            <w:tcW w:w="990" w:type="dxa"/>
            <w:tcBorders>
              <w:top w:val="nil"/>
              <w:left w:val="single" w:sz="4" w:space="0" w:color="auto"/>
              <w:bottom w:val="single" w:sz="4" w:space="0" w:color="auto"/>
              <w:right w:val="single" w:sz="4" w:space="0" w:color="auto"/>
            </w:tcBorders>
            <w:shd w:val="clear" w:color="auto" w:fill="auto"/>
            <w:noWrap/>
            <w:vAlign w:val="center"/>
            <w:hideMark/>
          </w:tcPr>
          <w:p w14:paraId="653184EF" w14:textId="77777777" w:rsidR="00641EAF" w:rsidRPr="00C37E0A" w:rsidRDefault="00641EAF" w:rsidP="00007224">
            <w:pPr>
              <w:spacing w:line="240" w:lineRule="auto"/>
              <w:jc w:val="center"/>
              <w:rPr>
                <w:rFonts w:ascii="Times New Roman" w:eastAsia="Times New Roman" w:hAnsi="Times New Roman" w:cs="Times New Roman"/>
                <w:color w:val="000000"/>
              </w:rPr>
            </w:pPr>
            <w:r w:rsidRPr="00C37E0A">
              <w:rPr>
                <w:rFonts w:ascii="Times New Roman" w:eastAsia="Times New Roman" w:hAnsi="Times New Roman" w:cs="Times New Roman"/>
                <w:color w:val="000000"/>
              </w:rPr>
              <w:t>28</w:t>
            </w:r>
          </w:p>
        </w:tc>
        <w:tc>
          <w:tcPr>
            <w:tcW w:w="1530" w:type="dxa"/>
            <w:tcBorders>
              <w:top w:val="nil"/>
              <w:left w:val="nil"/>
              <w:bottom w:val="single" w:sz="4" w:space="0" w:color="auto"/>
              <w:right w:val="single" w:sz="4" w:space="0" w:color="auto"/>
            </w:tcBorders>
            <w:shd w:val="clear" w:color="auto" w:fill="auto"/>
            <w:noWrap/>
            <w:vAlign w:val="center"/>
            <w:hideMark/>
          </w:tcPr>
          <w:p w14:paraId="37C5A40F" w14:textId="77777777" w:rsidR="00641EAF" w:rsidRPr="00C37E0A" w:rsidRDefault="00641EAF" w:rsidP="00007224">
            <w:pPr>
              <w:spacing w:line="240" w:lineRule="auto"/>
              <w:jc w:val="center"/>
              <w:rPr>
                <w:rFonts w:ascii="Times New Roman" w:eastAsia="Times New Roman" w:hAnsi="Times New Roman" w:cs="Times New Roman"/>
                <w:color w:val="000000"/>
              </w:rPr>
            </w:pPr>
            <w:r w:rsidRPr="00C37E0A">
              <w:rPr>
                <w:rFonts w:ascii="Times New Roman" w:eastAsia="Times New Roman" w:hAnsi="Times New Roman" w:cs="Times New Roman"/>
                <w:color w:val="000000"/>
              </w:rPr>
              <w:t>27.35070709</w:t>
            </w:r>
          </w:p>
        </w:tc>
        <w:tc>
          <w:tcPr>
            <w:tcW w:w="1387" w:type="dxa"/>
            <w:tcBorders>
              <w:top w:val="nil"/>
              <w:left w:val="nil"/>
              <w:bottom w:val="single" w:sz="4" w:space="0" w:color="auto"/>
              <w:right w:val="single" w:sz="4" w:space="0" w:color="auto"/>
            </w:tcBorders>
            <w:shd w:val="clear" w:color="auto" w:fill="auto"/>
            <w:noWrap/>
            <w:vAlign w:val="center"/>
            <w:hideMark/>
          </w:tcPr>
          <w:p w14:paraId="3433A81F" w14:textId="77777777" w:rsidR="00641EAF" w:rsidRPr="00C37E0A" w:rsidRDefault="00641EAF" w:rsidP="00007224">
            <w:pPr>
              <w:spacing w:line="240" w:lineRule="auto"/>
              <w:jc w:val="center"/>
              <w:rPr>
                <w:rFonts w:ascii="Times New Roman" w:eastAsia="Times New Roman" w:hAnsi="Times New Roman" w:cs="Times New Roman"/>
                <w:color w:val="000000"/>
              </w:rPr>
            </w:pPr>
            <w:r w:rsidRPr="00C37E0A">
              <w:rPr>
                <w:rFonts w:ascii="Times New Roman" w:eastAsia="Times New Roman" w:hAnsi="Times New Roman" w:cs="Times New Roman"/>
                <w:color w:val="000000"/>
              </w:rPr>
              <w:t>0.316129821</w:t>
            </w:r>
          </w:p>
        </w:tc>
        <w:tc>
          <w:tcPr>
            <w:tcW w:w="1313" w:type="dxa"/>
            <w:tcBorders>
              <w:top w:val="nil"/>
              <w:left w:val="nil"/>
              <w:bottom w:val="single" w:sz="4" w:space="0" w:color="auto"/>
              <w:right w:val="single" w:sz="4" w:space="0" w:color="auto"/>
            </w:tcBorders>
            <w:shd w:val="clear" w:color="auto" w:fill="auto"/>
            <w:noWrap/>
            <w:vAlign w:val="center"/>
            <w:hideMark/>
          </w:tcPr>
          <w:p w14:paraId="3CC56A7B" w14:textId="77777777" w:rsidR="00641EAF" w:rsidRPr="00C37E0A" w:rsidRDefault="00641EAF" w:rsidP="00007224">
            <w:pPr>
              <w:spacing w:line="240" w:lineRule="auto"/>
              <w:jc w:val="center"/>
              <w:rPr>
                <w:rFonts w:ascii="Times New Roman" w:eastAsia="Times New Roman" w:hAnsi="Times New Roman" w:cs="Times New Roman"/>
                <w:color w:val="000000"/>
              </w:rPr>
            </w:pPr>
            <w:r w:rsidRPr="00C37E0A">
              <w:rPr>
                <w:rFonts w:ascii="Times New Roman" w:eastAsia="Times New Roman" w:hAnsi="Times New Roman" w:cs="Times New Roman"/>
                <w:color w:val="000000"/>
              </w:rPr>
              <w:t>100</w:t>
            </w:r>
          </w:p>
        </w:tc>
        <w:tc>
          <w:tcPr>
            <w:tcW w:w="2160" w:type="dxa"/>
            <w:tcBorders>
              <w:top w:val="nil"/>
              <w:left w:val="nil"/>
              <w:bottom w:val="single" w:sz="4" w:space="0" w:color="auto"/>
              <w:right w:val="single" w:sz="4" w:space="0" w:color="auto"/>
            </w:tcBorders>
            <w:shd w:val="clear" w:color="auto" w:fill="auto"/>
            <w:noWrap/>
            <w:vAlign w:val="center"/>
            <w:hideMark/>
          </w:tcPr>
          <w:p w14:paraId="7C92B384" w14:textId="77777777" w:rsidR="00641EAF" w:rsidRPr="00C37E0A" w:rsidRDefault="00641EAF" w:rsidP="00007224">
            <w:pPr>
              <w:spacing w:line="240" w:lineRule="auto"/>
              <w:jc w:val="center"/>
              <w:rPr>
                <w:rFonts w:ascii="Times New Roman" w:eastAsia="Times New Roman" w:hAnsi="Times New Roman" w:cs="Times New Roman"/>
                <w:color w:val="000000"/>
              </w:rPr>
            </w:pPr>
            <w:r w:rsidRPr="00C37E0A">
              <w:rPr>
                <w:rFonts w:ascii="Times New Roman" w:eastAsia="Times New Roman" w:hAnsi="Times New Roman" w:cs="Times New Roman"/>
                <w:color w:val="000000"/>
              </w:rPr>
              <w:t>27.479</w:t>
            </w:r>
          </w:p>
        </w:tc>
        <w:tc>
          <w:tcPr>
            <w:tcW w:w="1440" w:type="dxa"/>
            <w:tcBorders>
              <w:top w:val="nil"/>
              <w:left w:val="nil"/>
              <w:bottom w:val="single" w:sz="4" w:space="0" w:color="auto"/>
              <w:right w:val="single" w:sz="4" w:space="0" w:color="auto"/>
            </w:tcBorders>
            <w:shd w:val="clear" w:color="auto" w:fill="auto"/>
            <w:noWrap/>
            <w:vAlign w:val="center"/>
            <w:hideMark/>
          </w:tcPr>
          <w:p w14:paraId="22FDD00F" w14:textId="77777777" w:rsidR="00641EAF" w:rsidRPr="00C37E0A" w:rsidRDefault="00641EAF" w:rsidP="00007224">
            <w:pPr>
              <w:spacing w:line="240" w:lineRule="auto"/>
              <w:jc w:val="center"/>
              <w:rPr>
                <w:rFonts w:ascii="Times New Roman" w:eastAsia="Times New Roman" w:hAnsi="Times New Roman" w:cs="Times New Roman"/>
                <w:color w:val="000000"/>
              </w:rPr>
            </w:pPr>
            <w:r w:rsidRPr="00C37E0A">
              <w:rPr>
                <w:rFonts w:ascii="Times New Roman" w:eastAsia="Times New Roman" w:hAnsi="Times New Roman" w:cs="Times New Roman"/>
                <w:color w:val="000000"/>
              </w:rPr>
              <w:t>0.0038</w:t>
            </w:r>
          </w:p>
        </w:tc>
        <w:tc>
          <w:tcPr>
            <w:tcW w:w="1525" w:type="dxa"/>
            <w:tcBorders>
              <w:top w:val="nil"/>
              <w:left w:val="single" w:sz="4" w:space="0" w:color="auto"/>
              <w:right w:val="single" w:sz="4" w:space="0" w:color="auto"/>
            </w:tcBorders>
            <w:vAlign w:val="center"/>
          </w:tcPr>
          <w:p w14:paraId="2458A92C" w14:textId="77777777" w:rsidR="00641EAF" w:rsidRPr="00C37E0A" w:rsidRDefault="00641EAF" w:rsidP="00007224">
            <w:pPr>
              <w:spacing w:line="240" w:lineRule="auto"/>
              <w:jc w:val="center"/>
              <w:rPr>
                <w:rFonts w:ascii="Times New Roman" w:eastAsia="Times New Roman" w:hAnsi="Times New Roman" w:cs="Times New Roman"/>
                <w:color w:val="000000"/>
              </w:rPr>
            </w:pPr>
          </w:p>
        </w:tc>
      </w:tr>
      <w:tr w:rsidR="00641EAF" w:rsidRPr="00C37E0A" w14:paraId="3203C153" w14:textId="18434312" w:rsidTr="00A864F9">
        <w:trPr>
          <w:trHeight w:val="300"/>
          <w:jc w:val="center"/>
        </w:trPr>
        <w:tc>
          <w:tcPr>
            <w:tcW w:w="990" w:type="dxa"/>
            <w:tcBorders>
              <w:top w:val="nil"/>
              <w:left w:val="single" w:sz="4" w:space="0" w:color="auto"/>
              <w:bottom w:val="single" w:sz="4" w:space="0" w:color="auto"/>
              <w:right w:val="single" w:sz="4" w:space="0" w:color="auto"/>
            </w:tcBorders>
            <w:shd w:val="clear" w:color="auto" w:fill="auto"/>
            <w:noWrap/>
            <w:vAlign w:val="center"/>
            <w:hideMark/>
          </w:tcPr>
          <w:p w14:paraId="333491D7" w14:textId="77777777" w:rsidR="00641EAF" w:rsidRPr="00C37E0A" w:rsidRDefault="00641EAF" w:rsidP="00007224">
            <w:pPr>
              <w:spacing w:line="240" w:lineRule="auto"/>
              <w:jc w:val="center"/>
              <w:rPr>
                <w:rFonts w:ascii="Times New Roman" w:eastAsia="Times New Roman" w:hAnsi="Times New Roman" w:cs="Times New Roman"/>
                <w:color w:val="000000"/>
              </w:rPr>
            </w:pPr>
            <w:r w:rsidRPr="00C37E0A">
              <w:rPr>
                <w:rFonts w:ascii="Times New Roman" w:eastAsia="Times New Roman" w:hAnsi="Times New Roman" w:cs="Times New Roman"/>
                <w:color w:val="000000"/>
              </w:rPr>
              <w:t>29</w:t>
            </w:r>
          </w:p>
        </w:tc>
        <w:tc>
          <w:tcPr>
            <w:tcW w:w="1530" w:type="dxa"/>
            <w:tcBorders>
              <w:top w:val="nil"/>
              <w:left w:val="nil"/>
              <w:bottom w:val="single" w:sz="4" w:space="0" w:color="auto"/>
              <w:right w:val="single" w:sz="4" w:space="0" w:color="auto"/>
            </w:tcBorders>
            <w:shd w:val="clear" w:color="auto" w:fill="auto"/>
            <w:noWrap/>
            <w:vAlign w:val="center"/>
            <w:hideMark/>
          </w:tcPr>
          <w:p w14:paraId="02CBB3DC" w14:textId="77777777" w:rsidR="00641EAF" w:rsidRPr="00C37E0A" w:rsidRDefault="00641EAF" w:rsidP="00007224">
            <w:pPr>
              <w:spacing w:line="240" w:lineRule="auto"/>
              <w:jc w:val="center"/>
              <w:rPr>
                <w:rFonts w:ascii="Times New Roman" w:eastAsia="Times New Roman" w:hAnsi="Times New Roman" w:cs="Times New Roman"/>
                <w:color w:val="000000"/>
              </w:rPr>
            </w:pPr>
            <w:r w:rsidRPr="00C37E0A">
              <w:rPr>
                <w:rFonts w:ascii="Times New Roman" w:eastAsia="Times New Roman" w:hAnsi="Times New Roman" w:cs="Times New Roman"/>
                <w:color w:val="000000"/>
              </w:rPr>
              <w:t>28.52098583</w:t>
            </w:r>
          </w:p>
        </w:tc>
        <w:tc>
          <w:tcPr>
            <w:tcW w:w="1387" w:type="dxa"/>
            <w:tcBorders>
              <w:top w:val="nil"/>
              <w:left w:val="nil"/>
              <w:bottom w:val="single" w:sz="4" w:space="0" w:color="auto"/>
              <w:right w:val="single" w:sz="4" w:space="0" w:color="auto"/>
            </w:tcBorders>
            <w:shd w:val="clear" w:color="auto" w:fill="auto"/>
            <w:noWrap/>
            <w:vAlign w:val="center"/>
            <w:hideMark/>
          </w:tcPr>
          <w:p w14:paraId="5BBFAEBA" w14:textId="77777777" w:rsidR="00641EAF" w:rsidRPr="00C37E0A" w:rsidRDefault="00641EAF" w:rsidP="00007224">
            <w:pPr>
              <w:spacing w:line="240" w:lineRule="auto"/>
              <w:jc w:val="center"/>
              <w:rPr>
                <w:rFonts w:ascii="Times New Roman" w:eastAsia="Times New Roman" w:hAnsi="Times New Roman" w:cs="Times New Roman"/>
                <w:color w:val="000000"/>
              </w:rPr>
            </w:pPr>
            <w:r w:rsidRPr="00C37E0A">
              <w:rPr>
                <w:rFonts w:ascii="Times New Roman" w:eastAsia="Times New Roman" w:hAnsi="Times New Roman" w:cs="Times New Roman"/>
                <w:color w:val="000000"/>
              </w:rPr>
              <w:t>0.285900167</w:t>
            </w:r>
          </w:p>
        </w:tc>
        <w:tc>
          <w:tcPr>
            <w:tcW w:w="1313" w:type="dxa"/>
            <w:tcBorders>
              <w:top w:val="nil"/>
              <w:left w:val="nil"/>
              <w:bottom w:val="single" w:sz="4" w:space="0" w:color="auto"/>
              <w:right w:val="single" w:sz="4" w:space="0" w:color="auto"/>
            </w:tcBorders>
            <w:shd w:val="clear" w:color="auto" w:fill="auto"/>
            <w:noWrap/>
            <w:vAlign w:val="center"/>
            <w:hideMark/>
          </w:tcPr>
          <w:p w14:paraId="639EEB10" w14:textId="77777777" w:rsidR="00641EAF" w:rsidRPr="00C37E0A" w:rsidRDefault="00641EAF" w:rsidP="00007224">
            <w:pPr>
              <w:spacing w:line="240" w:lineRule="auto"/>
              <w:jc w:val="center"/>
              <w:rPr>
                <w:rFonts w:ascii="Times New Roman" w:eastAsia="Times New Roman" w:hAnsi="Times New Roman" w:cs="Times New Roman"/>
                <w:color w:val="000000"/>
              </w:rPr>
            </w:pPr>
            <w:r w:rsidRPr="00C37E0A">
              <w:rPr>
                <w:rFonts w:ascii="Times New Roman" w:eastAsia="Times New Roman" w:hAnsi="Times New Roman" w:cs="Times New Roman"/>
                <w:color w:val="000000"/>
              </w:rPr>
              <w:t>100</w:t>
            </w:r>
          </w:p>
        </w:tc>
        <w:tc>
          <w:tcPr>
            <w:tcW w:w="2160" w:type="dxa"/>
            <w:tcBorders>
              <w:top w:val="nil"/>
              <w:left w:val="nil"/>
              <w:bottom w:val="single" w:sz="4" w:space="0" w:color="auto"/>
              <w:right w:val="single" w:sz="4" w:space="0" w:color="auto"/>
            </w:tcBorders>
            <w:shd w:val="clear" w:color="auto" w:fill="auto"/>
            <w:noWrap/>
            <w:vAlign w:val="center"/>
            <w:hideMark/>
          </w:tcPr>
          <w:p w14:paraId="62ACBF52" w14:textId="77777777" w:rsidR="00641EAF" w:rsidRPr="00C37E0A" w:rsidRDefault="00641EAF" w:rsidP="00007224">
            <w:pPr>
              <w:spacing w:line="240" w:lineRule="auto"/>
              <w:jc w:val="center"/>
              <w:rPr>
                <w:rFonts w:ascii="Times New Roman" w:eastAsia="Times New Roman" w:hAnsi="Times New Roman" w:cs="Times New Roman"/>
                <w:color w:val="000000"/>
              </w:rPr>
            </w:pPr>
            <w:r w:rsidRPr="00C37E0A">
              <w:rPr>
                <w:rFonts w:ascii="Times New Roman" w:eastAsia="Times New Roman" w:hAnsi="Times New Roman" w:cs="Times New Roman"/>
                <w:color w:val="000000"/>
              </w:rPr>
              <w:t>28.4231</w:t>
            </w:r>
          </w:p>
        </w:tc>
        <w:tc>
          <w:tcPr>
            <w:tcW w:w="1440" w:type="dxa"/>
            <w:tcBorders>
              <w:top w:val="nil"/>
              <w:left w:val="nil"/>
              <w:bottom w:val="single" w:sz="4" w:space="0" w:color="auto"/>
              <w:right w:val="single" w:sz="4" w:space="0" w:color="auto"/>
            </w:tcBorders>
            <w:shd w:val="clear" w:color="auto" w:fill="auto"/>
            <w:noWrap/>
            <w:vAlign w:val="center"/>
            <w:hideMark/>
          </w:tcPr>
          <w:p w14:paraId="183485F5" w14:textId="77777777" w:rsidR="00641EAF" w:rsidRPr="00C37E0A" w:rsidRDefault="00641EAF" w:rsidP="00007224">
            <w:pPr>
              <w:spacing w:line="240" w:lineRule="auto"/>
              <w:jc w:val="center"/>
              <w:rPr>
                <w:rFonts w:ascii="Times New Roman" w:eastAsia="Times New Roman" w:hAnsi="Times New Roman" w:cs="Times New Roman"/>
                <w:color w:val="000000"/>
              </w:rPr>
            </w:pPr>
            <w:r w:rsidRPr="00C37E0A">
              <w:rPr>
                <w:rFonts w:ascii="Times New Roman" w:eastAsia="Times New Roman" w:hAnsi="Times New Roman" w:cs="Times New Roman"/>
                <w:color w:val="000000"/>
              </w:rPr>
              <w:t>0.0038</w:t>
            </w:r>
          </w:p>
        </w:tc>
        <w:tc>
          <w:tcPr>
            <w:tcW w:w="1525" w:type="dxa"/>
            <w:tcBorders>
              <w:top w:val="nil"/>
              <w:left w:val="single" w:sz="4" w:space="0" w:color="auto"/>
              <w:right w:val="single" w:sz="4" w:space="0" w:color="auto"/>
            </w:tcBorders>
            <w:vAlign w:val="center"/>
          </w:tcPr>
          <w:p w14:paraId="6770C8ED" w14:textId="77777777" w:rsidR="00641EAF" w:rsidRPr="00C37E0A" w:rsidRDefault="00641EAF" w:rsidP="00007224">
            <w:pPr>
              <w:spacing w:line="240" w:lineRule="auto"/>
              <w:jc w:val="center"/>
              <w:rPr>
                <w:rFonts w:ascii="Times New Roman" w:eastAsia="Times New Roman" w:hAnsi="Times New Roman" w:cs="Times New Roman"/>
                <w:color w:val="000000"/>
              </w:rPr>
            </w:pPr>
          </w:p>
        </w:tc>
      </w:tr>
      <w:tr w:rsidR="00641EAF" w:rsidRPr="00C37E0A" w14:paraId="6A60337F" w14:textId="75BDDCEA" w:rsidTr="00A864F9">
        <w:trPr>
          <w:trHeight w:val="300"/>
          <w:jc w:val="center"/>
        </w:trPr>
        <w:tc>
          <w:tcPr>
            <w:tcW w:w="990" w:type="dxa"/>
            <w:tcBorders>
              <w:top w:val="nil"/>
              <w:left w:val="single" w:sz="4" w:space="0" w:color="auto"/>
              <w:bottom w:val="single" w:sz="4" w:space="0" w:color="auto"/>
              <w:right w:val="single" w:sz="4" w:space="0" w:color="auto"/>
            </w:tcBorders>
            <w:shd w:val="clear" w:color="auto" w:fill="auto"/>
            <w:noWrap/>
            <w:vAlign w:val="center"/>
            <w:hideMark/>
          </w:tcPr>
          <w:p w14:paraId="551C6544" w14:textId="77777777" w:rsidR="00641EAF" w:rsidRPr="00C37E0A" w:rsidRDefault="00641EAF" w:rsidP="00007224">
            <w:pPr>
              <w:spacing w:line="240" w:lineRule="auto"/>
              <w:jc w:val="center"/>
              <w:rPr>
                <w:rFonts w:ascii="Times New Roman" w:eastAsia="Times New Roman" w:hAnsi="Times New Roman" w:cs="Times New Roman"/>
                <w:color w:val="000000"/>
              </w:rPr>
            </w:pPr>
            <w:r w:rsidRPr="00C37E0A">
              <w:rPr>
                <w:rFonts w:ascii="Times New Roman" w:eastAsia="Times New Roman" w:hAnsi="Times New Roman" w:cs="Times New Roman"/>
                <w:color w:val="000000"/>
              </w:rPr>
              <w:t>30</w:t>
            </w:r>
          </w:p>
        </w:tc>
        <w:tc>
          <w:tcPr>
            <w:tcW w:w="1530" w:type="dxa"/>
            <w:tcBorders>
              <w:top w:val="nil"/>
              <w:left w:val="nil"/>
              <w:bottom w:val="single" w:sz="4" w:space="0" w:color="auto"/>
              <w:right w:val="single" w:sz="4" w:space="0" w:color="auto"/>
            </w:tcBorders>
            <w:shd w:val="clear" w:color="auto" w:fill="auto"/>
            <w:noWrap/>
            <w:vAlign w:val="center"/>
            <w:hideMark/>
          </w:tcPr>
          <w:p w14:paraId="3D65D2EC" w14:textId="77777777" w:rsidR="00641EAF" w:rsidRPr="00C37E0A" w:rsidRDefault="00641EAF" w:rsidP="00007224">
            <w:pPr>
              <w:spacing w:line="240" w:lineRule="auto"/>
              <w:jc w:val="center"/>
              <w:rPr>
                <w:rFonts w:ascii="Times New Roman" w:eastAsia="Times New Roman" w:hAnsi="Times New Roman" w:cs="Times New Roman"/>
                <w:color w:val="000000"/>
              </w:rPr>
            </w:pPr>
            <w:r w:rsidRPr="00C37E0A">
              <w:rPr>
                <w:rFonts w:ascii="Times New Roman" w:eastAsia="Times New Roman" w:hAnsi="Times New Roman" w:cs="Times New Roman"/>
                <w:color w:val="000000"/>
              </w:rPr>
              <w:t>29.26996063</w:t>
            </w:r>
          </w:p>
        </w:tc>
        <w:tc>
          <w:tcPr>
            <w:tcW w:w="1387" w:type="dxa"/>
            <w:tcBorders>
              <w:top w:val="nil"/>
              <w:left w:val="nil"/>
              <w:bottom w:val="single" w:sz="4" w:space="0" w:color="auto"/>
              <w:right w:val="single" w:sz="4" w:space="0" w:color="auto"/>
            </w:tcBorders>
            <w:shd w:val="clear" w:color="auto" w:fill="auto"/>
            <w:noWrap/>
            <w:vAlign w:val="center"/>
            <w:hideMark/>
          </w:tcPr>
          <w:p w14:paraId="06596CD2" w14:textId="77777777" w:rsidR="00641EAF" w:rsidRPr="00C37E0A" w:rsidRDefault="00641EAF" w:rsidP="00007224">
            <w:pPr>
              <w:spacing w:line="240" w:lineRule="auto"/>
              <w:jc w:val="center"/>
              <w:rPr>
                <w:rFonts w:ascii="Times New Roman" w:eastAsia="Times New Roman" w:hAnsi="Times New Roman" w:cs="Times New Roman"/>
                <w:color w:val="000000"/>
              </w:rPr>
            </w:pPr>
            <w:r w:rsidRPr="00C37E0A">
              <w:rPr>
                <w:rFonts w:ascii="Times New Roman" w:eastAsia="Times New Roman" w:hAnsi="Times New Roman" w:cs="Times New Roman"/>
                <w:color w:val="000000"/>
              </w:rPr>
              <w:t>0.294934008</w:t>
            </w:r>
          </w:p>
        </w:tc>
        <w:tc>
          <w:tcPr>
            <w:tcW w:w="1313" w:type="dxa"/>
            <w:tcBorders>
              <w:top w:val="nil"/>
              <w:left w:val="nil"/>
              <w:bottom w:val="single" w:sz="4" w:space="0" w:color="auto"/>
              <w:right w:val="single" w:sz="4" w:space="0" w:color="auto"/>
            </w:tcBorders>
            <w:shd w:val="clear" w:color="auto" w:fill="auto"/>
            <w:noWrap/>
            <w:vAlign w:val="center"/>
            <w:hideMark/>
          </w:tcPr>
          <w:p w14:paraId="2FB079E6" w14:textId="77777777" w:rsidR="00641EAF" w:rsidRPr="00C37E0A" w:rsidRDefault="00641EAF" w:rsidP="00007224">
            <w:pPr>
              <w:spacing w:line="240" w:lineRule="auto"/>
              <w:jc w:val="center"/>
              <w:rPr>
                <w:rFonts w:ascii="Times New Roman" w:eastAsia="Times New Roman" w:hAnsi="Times New Roman" w:cs="Times New Roman"/>
                <w:color w:val="000000"/>
              </w:rPr>
            </w:pPr>
            <w:r w:rsidRPr="00C37E0A">
              <w:rPr>
                <w:rFonts w:ascii="Times New Roman" w:eastAsia="Times New Roman" w:hAnsi="Times New Roman" w:cs="Times New Roman"/>
                <w:color w:val="000000"/>
              </w:rPr>
              <w:t>100</w:t>
            </w:r>
          </w:p>
        </w:tc>
        <w:tc>
          <w:tcPr>
            <w:tcW w:w="2160" w:type="dxa"/>
            <w:tcBorders>
              <w:top w:val="nil"/>
              <w:left w:val="nil"/>
              <w:bottom w:val="single" w:sz="4" w:space="0" w:color="auto"/>
              <w:right w:val="single" w:sz="4" w:space="0" w:color="auto"/>
            </w:tcBorders>
            <w:shd w:val="clear" w:color="auto" w:fill="auto"/>
            <w:noWrap/>
            <w:vAlign w:val="center"/>
            <w:hideMark/>
          </w:tcPr>
          <w:p w14:paraId="20413C95" w14:textId="77777777" w:rsidR="00641EAF" w:rsidRPr="00C37E0A" w:rsidRDefault="00641EAF" w:rsidP="00007224">
            <w:pPr>
              <w:spacing w:line="240" w:lineRule="auto"/>
              <w:jc w:val="center"/>
              <w:rPr>
                <w:rFonts w:ascii="Times New Roman" w:eastAsia="Times New Roman" w:hAnsi="Times New Roman" w:cs="Times New Roman"/>
                <w:color w:val="000000"/>
              </w:rPr>
            </w:pPr>
            <w:r w:rsidRPr="00C37E0A">
              <w:rPr>
                <w:rFonts w:ascii="Times New Roman" w:eastAsia="Times New Roman" w:hAnsi="Times New Roman" w:cs="Times New Roman"/>
                <w:color w:val="000000"/>
              </w:rPr>
              <w:t>29.3038</w:t>
            </w:r>
          </w:p>
        </w:tc>
        <w:tc>
          <w:tcPr>
            <w:tcW w:w="1440" w:type="dxa"/>
            <w:tcBorders>
              <w:top w:val="nil"/>
              <w:left w:val="nil"/>
              <w:bottom w:val="single" w:sz="4" w:space="0" w:color="auto"/>
              <w:right w:val="single" w:sz="4" w:space="0" w:color="auto"/>
            </w:tcBorders>
            <w:shd w:val="clear" w:color="auto" w:fill="auto"/>
            <w:noWrap/>
            <w:vAlign w:val="center"/>
            <w:hideMark/>
          </w:tcPr>
          <w:p w14:paraId="01BDD34F" w14:textId="77777777" w:rsidR="00641EAF" w:rsidRPr="00C37E0A" w:rsidRDefault="00641EAF" w:rsidP="00007224">
            <w:pPr>
              <w:spacing w:line="240" w:lineRule="auto"/>
              <w:jc w:val="center"/>
              <w:rPr>
                <w:rFonts w:ascii="Times New Roman" w:eastAsia="Times New Roman" w:hAnsi="Times New Roman" w:cs="Times New Roman"/>
                <w:color w:val="000000"/>
              </w:rPr>
            </w:pPr>
            <w:r w:rsidRPr="00C37E0A">
              <w:rPr>
                <w:rFonts w:ascii="Times New Roman" w:eastAsia="Times New Roman" w:hAnsi="Times New Roman" w:cs="Times New Roman"/>
                <w:color w:val="000000"/>
              </w:rPr>
              <w:t>0.0038</w:t>
            </w:r>
          </w:p>
        </w:tc>
        <w:tc>
          <w:tcPr>
            <w:tcW w:w="1525" w:type="dxa"/>
            <w:tcBorders>
              <w:top w:val="nil"/>
              <w:left w:val="single" w:sz="4" w:space="0" w:color="auto"/>
              <w:right w:val="single" w:sz="4" w:space="0" w:color="auto"/>
            </w:tcBorders>
            <w:vAlign w:val="center"/>
          </w:tcPr>
          <w:p w14:paraId="0FD0FEA3" w14:textId="77777777" w:rsidR="00641EAF" w:rsidRPr="00C37E0A" w:rsidRDefault="00641EAF" w:rsidP="00007224">
            <w:pPr>
              <w:spacing w:line="240" w:lineRule="auto"/>
              <w:jc w:val="center"/>
              <w:rPr>
                <w:rFonts w:ascii="Times New Roman" w:eastAsia="Times New Roman" w:hAnsi="Times New Roman" w:cs="Times New Roman"/>
                <w:color w:val="000000"/>
              </w:rPr>
            </w:pPr>
          </w:p>
        </w:tc>
      </w:tr>
      <w:tr w:rsidR="00641EAF" w:rsidRPr="00C37E0A" w14:paraId="780945FD" w14:textId="41CD254A" w:rsidTr="00A864F9">
        <w:trPr>
          <w:trHeight w:val="300"/>
          <w:jc w:val="center"/>
        </w:trPr>
        <w:tc>
          <w:tcPr>
            <w:tcW w:w="990" w:type="dxa"/>
            <w:tcBorders>
              <w:top w:val="nil"/>
              <w:left w:val="single" w:sz="4" w:space="0" w:color="auto"/>
              <w:bottom w:val="single" w:sz="4" w:space="0" w:color="auto"/>
              <w:right w:val="single" w:sz="4" w:space="0" w:color="auto"/>
            </w:tcBorders>
            <w:shd w:val="clear" w:color="auto" w:fill="auto"/>
            <w:noWrap/>
            <w:vAlign w:val="center"/>
            <w:hideMark/>
          </w:tcPr>
          <w:p w14:paraId="07A47904" w14:textId="77777777" w:rsidR="00641EAF" w:rsidRPr="00C37E0A" w:rsidRDefault="00641EAF" w:rsidP="00007224">
            <w:pPr>
              <w:spacing w:line="240" w:lineRule="auto"/>
              <w:jc w:val="center"/>
              <w:rPr>
                <w:rFonts w:ascii="Times New Roman" w:eastAsia="Times New Roman" w:hAnsi="Times New Roman" w:cs="Times New Roman"/>
                <w:color w:val="000000"/>
              </w:rPr>
            </w:pPr>
            <w:r w:rsidRPr="00C37E0A">
              <w:rPr>
                <w:rFonts w:ascii="Times New Roman" w:eastAsia="Times New Roman" w:hAnsi="Times New Roman" w:cs="Times New Roman"/>
                <w:color w:val="000000"/>
              </w:rPr>
              <w:t>31.25</w:t>
            </w:r>
          </w:p>
        </w:tc>
        <w:tc>
          <w:tcPr>
            <w:tcW w:w="1530" w:type="dxa"/>
            <w:tcBorders>
              <w:top w:val="nil"/>
              <w:left w:val="nil"/>
              <w:bottom w:val="single" w:sz="4" w:space="0" w:color="auto"/>
              <w:right w:val="single" w:sz="4" w:space="0" w:color="auto"/>
            </w:tcBorders>
            <w:shd w:val="clear" w:color="auto" w:fill="auto"/>
            <w:noWrap/>
            <w:vAlign w:val="center"/>
            <w:hideMark/>
          </w:tcPr>
          <w:p w14:paraId="4BC34BD2" w14:textId="77777777" w:rsidR="00641EAF" w:rsidRPr="00C37E0A" w:rsidRDefault="00641EAF" w:rsidP="00007224">
            <w:pPr>
              <w:spacing w:line="240" w:lineRule="auto"/>
              <w:jc w:val="center"/>
              <w:rPr>
                <w:rFonts w:ascii="Times New Roman" w:eastAsia="Times New Roman" w:hAnsi="Times New Roman" w:cs="Times New Roman"/>
                <w:color w:val="000000"/>
              </w:rPr>
            </w:pPr>
            <w:r w:rsidRPr="00C37E0A">
              <w:rPr>
                <w:rFonts w:ascii="Times New Roman" w:eastAsia="Times New Roman" w:hAnsi="Times New Roman" w:cs="Times New Roman"/>
                <w:color w:val="000000"/>
              </w:rPr>
              <w:t>30.76168701</w:t>
            </w:r>
          </w:p>
        </w:tc>
        <w:tc>
          <w:tcPr>
            <w:tcW w:w="1387" w:type="dxa"/>
            <w:tcBorders>
              <w:top w:val="nil"/>
              <w:left w:val="nil"/>
              <w:bottom w:val="single" w:sz="4" w:space="0" w:color="auto"/>
              <w:right w:val="single" w:sz="4" w:space="0" w:color="auto"/>
            </w:tcBorders>
            <w:shd w:val="clear" w:color="auto" w:fill="auto"/>
            <w:noWrap/>
            <w:vAlign w:val="center"/>
            <w:hideMark/>
          </w:tcPr>
          <w:p w14:paraId="1E408810" w14:textId="77777777" w:rsidR="00641EAF" w:rsidRPr="00C37E0A" w:rsidRDefault="00641EAF" w:rsidP="00007224">
            <w:pPr>
              <w:spacing w:line="240" w:lineRule="auto"/>
              <w:jc w:val="center"/>
              <w:rPr>
                <w:rFonts w:ascii="Times New Roman" w:eastAsia="Times New Roman" w:hAnsi="Times New Roman" w:cs="Times New Roman"/>
                <w:color w:val="000000"/>
              </w:rPr>
            </w:pPr>
            <w:r w:rsidRPr="00C37E0A">
              <w:rPr>
                <w:rFonts w:ascii="Times New Roman" w:eastAsia="Times New Roman" w:hAnsi="Times New Roman" w:cs="Times New Roman"/>
                <w:color w:val="000000"/>
              </w:rPr>
              <w:t>0.324811485</w:t>
            </w:r>
          </w:p>
        </w:tc>
        <w:tc>
          <w:tcPr>
            <w:tcW w:w="1313" w:type="dxa"/>
            <w:tcBorders>
              <w:top w:val="nil"/>
              <w:left w:val="nil"/>
              <w:bottom w:val="single" w:sz="4" w:space="0" w:color="auto"/>
              <w:right w:val="single" w:sz="4" w:space="0" w:color="auto"/>
            </w:tcBorders>
            <w:shd w:val="clear" w:color="auto" w:fill="auto"/>
            <w:noWrap/>
            <w:vAlign w:val="center"/>
            <w:hideMark/>
          </w:tcPr>
          <w:p w14:paraId="2CB0A04F" w14:textId="77777777" w:rsidR="00641EAF" w:rsidRPr="00C37E0A" w:rsidRDefault="00641EAF" w:rsidP="00007224">
            <w:pPr>
              <w:spacing w:line="240" w:lineRule="auto"/>
              <w:jc w:val="center"/>
              <w:rPr>
                <w:rFonts w:ascii="Times New Roman" w:eastAsia="Times New Roman" w:hAnsi="Times New Roman" w:cs="Times New Roman"/>
                <w:color w:val="000000"/>
              </w:rPr>
            </w:pPr>
            <w:r w:rsidRPr="00C37E0A">
              <w:rPr>
                <w:rFonts w:ascii="Times New Roman" w:eastAsia="Times New Roman" w:hAnsi="Times New Roman" w:cs="Times New Roman"/>
                <w:color w:val="000000"/>
              </w:rPr>
              <w:t>100</w:t>
            </w:r>
          </w:p>
        </w:tc>
        <w:tc>
          <w:tcPr>
            <w:tcW w:w="2160" w:type="dxa"/>
            <w:tcBorders>
              <w:top w:val="nil"/>
              <w:left w:val="nil"/>
              <w:bottom w:val="single" w:sz="4" w:space="0" w:color="auto"/>
              <w:right w:val="single" w:sz="4" w:space="0" w:color="auto"/>
            </w:tcBorders>
            <w:shd w:val="clear" w:color="auto" w:fill="auto"/>
            <w:noWrap/>
            <w:vAlign w:val="center"/>
            <w:hideMark/>
          </w:tcPr>
          <w:p w14:paraId="0F02D004" w14:textId="77777777" w:rsidR="00641EAF" w:rsidRPr="00C37E0A" w:rsidRDefault="00641EAF" w:rsidP="00007224">
            <w:pPr>
              <w:spacing w:line="240" w:lineRule="auto"/>
              <w:jc w:val="center"/>
              <w:rPr>
                <w:rFonts w:ascii="Times New Roman" w:eastAsia="Times New Roman" w:hAnsi="Times New Roman" w:cs="Times New Roman"/>
                <w:color w:val="000000"/>
              </w:rPr>
            </w:pPr>
            <w:r w:rsidRPr="00C37E0A">
              <w:rPr>
                <w:rFonts w:ascii="Times New Roman" w:eastAsia="Times New Roman" w:hAnsi="Times New Roman" w:cs="Times New Roman"/>
                <w:color w:val="000000"/>
              </w:rPr>
              <w:t>30.7719</w:t>
            </w:r>
          </w:p>
        </w:tc>
        <w:tc>
          <w:tcPr>
            <w:tcW w:w="1440" w:type="dxa"/>
            <w:tcBorders>
              <w:top w:val="nil"/>
              <w:left w:val="nil"/>
              <w:bottom w:val="single" w:sz="4" w:space="0" w:color="auto"/>
              <w:right w:val="single" w:sz="4" w:space="0" w:color="auto"/>
            </w:tcBorders>
            <w:shd w:val="clear" w:color="auto" w:fill="auto"/>
            <w:noWrap/>
            <w:vAlign w:val="center"/>
            <w:hideMark/>
          </w:tcPr>
          <w:p w14:paraId="79F2F0B5" w14:textId="77777777" w:rsidR="00641EAF" w:rsidRPr="00C37E0A" w:rsidRDefault="00641EAF" w:rsidP="00007224">
            <w:pPr>
              <w:spacing w:line="240" w:lineRule="auto"/>
              <w:jc w:val="center"/>
              <w:rPr>
                <w:rFonts w:ascii="Times New Roman" w:eastAsia="Times New Roman" w:hAnsi="Times New Roman" w:cs="Times New Roman"/>
                <w:color w:val="000000"/>
              </w:rPr>
            </w:pPr>
            <w:r w:rsidRPr="00C37E0A">
              <w:rPr>
                <w:rFonts w:ascii="Times New Roman" w:eastAsia="Times New Roman" w:hAnsi="Times New Roman" w:cs="Times New Roman"/>
                <w:color w:val="000000"/>
              </w:rPr>
              <w:t>0.0038</w:t>
            </w:r>
          </w:p>
        </w:tc>
        <w:tc>
          <w:tcPr>
            <w:tcW w:w="1525" w:type="dxa"/>
            <w:tcBorders>
              <w:top w:val="nil"/>
              <w:left w:val="single" w:sz="4" w:space="0" w:color="auto"/>
              <w:right w:val="single" w:sz="4" w:space="0" w:color="auto"/>
            </w:tcBorders>
            <w:vAlign w:val="center"/>
          </w:tcPr>
          <w:p w14:paraId="761C5E32" w14:textId="77777777" w:rsidR="00641EAF" w:rsidRPr="00C37E0A" w:rsidRDefault="00641EAF" w:rsidP="00007224">
            <w:pPr>
              <w:spacing w:line="240" w:lineRule="auto"/>
              <w:jc w:val="center"/>
              <w:rPr>
                <w:rFonts w:ascii="Times New Roman" w:eastAsia="Times New Roman" w:hAnsi="Times New Roman" w:cs="Times New Roman"/>
                <w:color w:val="000000"/>
              </w:rPr>
            </w:pPr>
          </w:p>
        </w:tc>
      </w:tr>
      <w:tr w:rsidR="00641EAF" w:rsidRPr="00C37E0A" w14:paraId="7791ADD5" w14:textId="6D8ED28D" w:rsidTr="00A864F9">
        <w:trPr>
          <w:trHeight w:val="300"/>
          <w:jc w:val="center"/>
        </w:trPr>
        <w:tc>
          <w:tcPr>
            <w:tcW w:w="990" w:type="dxa"/>
            <w:tcBorders>
              <w:top w:val="nil"/>
              <w:left w:val="single" w:sz="4" w:space="0" w:color="auto"/>
              <w:bottom w:val="single" w:sz="4" w:space="0" w:color="auto"/>
              <w:right w:val="single" w:sz="4" w:space="0" w:color="auto"/>
            </w:tcBorders>
            <w:shd w:val="clear" w:color="auto" w:fill="auto"/>
            <w:noWrap/>
            <w:vAlign w:val="center"/>
            <w:hideMark/>
          </w:tcPr>
          <w:p w14:paraId="16CEED07" w14:textId="77777777" w:rsidR="00641EAF" w:rsidRPr="00C37E0A" w:rsidRDefault="00641EAF" w:rsidP="00007224">
            <w:pPr>
              <w:spacing w:line="240" w:lineRule="auto"/>
              <w:jc w:val="center"/>
              <w:rPr>
                <w:rFonts w:ascii="Times New Roman" w:eastAsia="Times New Roman" w:hAnsi="Times New Roman" w:cs="Times New Roman"/>
                <w:color w:val="000000"/>
              </w:rPr>
            </w:pPr>
            <w:r w:rsidRPr="00C37E0A">
              <w:rPr>
                <w:rFonts w:ascii="Times New Roman" w:eastAsia="Times New Roman" w:hAnsi="Times New Roman" w:cs="Times New Roman"/>
                <w:color w:val="000000"/>
              </w:rPr>
              <w:t>32.75</w:t>
            </w:r>
          </w:p>
        </w:tc>
        <w:tc>
          <w:tcPr>
            <w:tcW w:w="1530" w:type="dxa"/>
            <w:tcBorders>
              <w:top w:val="nil"/>
              <w:left w:val="nil"/>
              <w:bottom w:val="single" w:sz="4" w:space="0" w:color="auto"/>
              <w:right w:val="single" w:sz="4" w:space="0" w:color="auto"/>
            </w:tcBorders>
            <w:shd w:val="clear" w:color="auto" w:fill="auto"/>
            <w:noWrap/>
            <w:vAlign w:val="center"/>
            <w:hideMark/>
          </w:tcPr>
          <w:p w14:paraId="1B67F199" w14:textId="77777777" w:rsidR="00641EAF" w:rsidRPr="00C37E0A" w:rsidRDefault="00641EAF" w:rsidP="00007224">
            <w:pPr>
              <w:spacing w:line="240" w:lineRule="auto"/>
              <w:jc w:val="center"/>
              <w:rPr>
                <w:rFonts w:ascii="Times New Roman" w:eastAsia="Times New Roman" w:hAnsi="Times New Roman" w:cs="Times New Roman"/>
                <w:color w:val="000000"/>
              </w:rPr>
            </w:pPr>
            <w:r w:rsidRPr="00C37E0A">
              <w:rPr>
                <w:rFonts w:ascii="Times New Roman" w:eastAsia="Times New Roman" w:hAnsi="Times New Roman" w:cs="Times New Roman"/>
                <w:color w:val="000000"/>
              </w:rPr>
              <w:t>32.1830815</w:t>
            </w:r>
          </w:p>
        </w:tc>
        <w:tc>
          <w:tcPr>
            <w:tcW w:w="1387" w:type="dxa"/>
            <w:tcBorders>
              <w:top w:val="nil"/>
              <w:left w:val="nil"/>
              <w:bottom w:val="single" w:sz="4" w:space="0" w:color="auto"/>
              <w:right w:val="single" w:sz="4" w:space="0" w:color="auto"/>
            </w:tcBorders>
            <w:shd w:val="clear" w:color="auto" w:fill="auto"/>
            <w:noWrap/>
            <w:vAlign w:val="center"/>
            <w:hideMark/>
          </w:tcPr>
          <w:p w14:paraId="7DAC3C11" w14:textId="77777777" w:rsidR="00641EAF" w:rsidRPr="00C37E0A" w:rsidRDefault="00641EAF" w:rsidP="00007224">
            <w:pPr>
              <w:spacing w:line="240" w:lineRule="auto"/>
              <w:jc w:val="center"/>
              <w:rPr>
                <w:rFonts w:ascii="Times New Roman" w:eastAsia="Times New Roman" w:hAnsi="Times New Roman" w:cs="Times New Roman"/>
                <w:color w:val="000000"/>
              </w:rPr>
            </w:pPr>
            <w:r w:rsidRPr="00C37E0A">
              <w:rPr>
                <w:rFonts w:ascii="Times New Roman" w:eastAsia="Times New Roman" w:hAnsi="Times New Roman" w:cs="Times New Roman"/>
                <w:color w:val="000000"/>
              </w:rPr>
              <w:t>0.344504977</w:t>
            </w:r>
          </w:p>
        </w:tc>
        <w:tc>
          <w:tcPr>
            <w:tcW w:w="1313" w:type="dxa"/>
            <w:tcBorders>
              <w:top w:val="nil"/>
              <w:left w:val="nil"/>
              <w:bottom w:val="single" w:sz="4" w:space="0" w:color="auto"/>
              <w:right w:val="single" w:sz="4" w:space="0" w:color="auto"/>
            </w:tcBorders>
            <w:shd w:val="clear" w:color="auto" w:fill="auto"/>
            <w:noWrap/>
            <w:vAlign w:val="center"/>
            <w:hideMark/>
          </w:tcPr>
          <w:p w14:paraId="53894EF0" w14:textId="77777777" w:rsidR="00641EAF" w:rsidRPr="00C37E0A" w:rsidRDefault="00641EAF" w:rsidP="00007224">
            <w:pPr>
              <w:spacing w:line="240" w:lineRule="auto"/>
              <w:jc w:val="center"/>
              <w:rPr>
                <w:rFonts w:ascii="Times New Roman" w:eastAsia="Times New Roman" w:hAnsi="Times New Roman" w:cs="Times New Roman"/>
                <w:color w:val="000000"/>
              </w:rPr>
            </w:pPr>
            <w:r w:rsidRPr="00C37E0A">
              <w:rPr>
                <w:rFonts w:ascii="Times New Roman" w:eastAsia="Times New Roman" w:hAnsi="Times New Roman" w:cs="Times New Roman"/>
                <w:color w:val="000000"/>
              </w:rPr>
              <w:t>100</w:t>
            </w:r>
          </w:p>
        </w:tc>
        <w:tc>
          <w:tcPr>
            <w:tcW w:w="2160" w:type="dxa"/>
            <w:tcBorders>
              <w:top w:val="nil"/>
              <w:left w:val="nil"/>
              <w:bottom w:val="single" w:sz="4" w:space="0" w:color="auto"/>
              <w:right w:val="single" w:sz="4" w:space="0" w:color="auto"/>
            </w:tcBorders>
            <w:shd w:val="clear" w:color="auto" w:fill="auto"/>
            <w:noWrap/>
            <w:vAlign w:val="center"/>
            <w:hideMark/>
          </w:tcPr>
          <w:p w14:paraId="55A62347" w14:textId="77777777" w:rsidR="00641EAF" w:rsidRPr="00C37E0A" w:rsidRDefault="00641EAF" w:rsidP="00007224">
            <w:pPr>
              <w:spacing w:line="240" w:lineRule="auto"/>
              <w:jc w:val="center"/>
              <w:rPr>
                <w:rFonts w:ascii="Times New Roman" w:eastAsia="Times New Roman" w:hAnsi="Times New Roman" w:cs="Times New Roman"/>
                <w:color w:val="000000"/>
              </w:rPr>
            </w:pPr>
            <w:r w:rsidRPr="00C37E0A">
              <w:rPr>
                <w:rFonts w:ascii="Times New Roman" w:eastAsia="Times New Roman" w:hAnsi="Times New Roman" w:cs="Times New Roman"/>
                <w:color w:val="000000"/>
              </w:rPr>
              <w:t>32.1264</w:t>
            </w:r>
          </w:p>
        </w:tc>
        <w:tc>
          <w:tcPr>
            <w:tcW w:w="1440" w:type="dxa"/>
            <w:tcBorders>
              <w:top w:val="nil"/>
              <w:left w:val="nil"/>
              <w:bottom w:val="single" w:sz="4" w:space="0" w:color="auto"/>
              <w:right w:val="single" w:sz="4" w:space="0" w:color="auto"/>
            </w:tcBorders>
            <w:shd w:val="clear" w:color="auto" w:fill="auto"/>
            <w:noWrap/>
            <w:vAlign w:val="center"/>
            <w:hideMark/>
          </w:tcPr>
          <w:p w14:paraId="61A44FAE" w14:textId="77777777" w:rsidR="00641EAF" w:rsidRPr="00C37E0A" w:rsidRDefault="00641EAF" w:rsidP="00007224">
            <w:pPr>
              <w:spacing w:line="240" w:lineRule="auto"/>
              <w:jc w:val="center"/>
              <w:rPr>
                <w:rFonts w:ascii="Times New Roman" w:eastAsia="Times New Roman" w:hAnsi="Times New Roman" w:cs="Times New Roman"/>
                <w:color w:val="000000"/>
              </w:rPr>
            </w:pPr>
            <w:r w:rsidRPr="00C37E0A">
              <w:rPr>
                <w:rFonts w:ascii="Times New Roman" w:eastAsia="Times New Roman" w:hAnsi="Times New Roman" w:cs="Times New Roman"/>
                <w:color w:val="000000"/>
              </w:rPr>
              <w:t>0.0038</w:t>
            </w:r>
          </w:p>
        </w:tc>
        <w:tc>
          <w:tcPr>
            <w:tcW w:w="1525" w:type="dxa"/>
            <w:tcBorders>
              <w:top w:val="nil"/>
              <w:left w:val="single" w:sz="4" w:space="0" w:color="auto"/>
              <w:right w:val="single" w:sz="4" w:space="0" w:color="auto"/>
            </w:tcBorders>
            <w:vAlign w:val="center"/>
          </w:tcPr>
          <w:p w14:paraId="1B306549" w14:textId="77777777" w:rsidR="00641EAF" w:rsidRPr="00C37E0A" w:rsidRDefault="00641EAF" w:rsidP="00007224">
            <w:pPr>
              <w:spacing w:line="240" w:lineRule="auto"/>
              <w:jc w:val="center"/>
              <w:rPr>
                <w:rFonts w:ascii="Times New Roman" w:eastAsia="Times New Roman" w:hAnsi="Times New Roman" w:cs="Times New Roman"/>
                <w:color w:val="000000"/>
              </w:rPr>
            </w:pPr>
          </w:p>
        </w:tc>
      </w:tr>
      <w:tr w:rsidR="00641EAF" w:rsidRPr="00C37E0A" w14:paraId="38D72123" w14:textId="38B835FE" w:rsidTr="00A864F9">
        <w:trPr>
          <w:trHeight w:val="300"/>
          <w:jc w:val="center"/>
        </w:trPr>
        <w:tc>
          <w:tcPr>
            <w:tcW w:w="990" w:type="dxa"/>
            <w:tcBorders>
              <w:top w:val="nil"/>
              <w:left w:val="single" w:sz="4" w:space="0" w:color="auto"/>
              <w:bottom w:val="single" w:sz="4" w:space="0" w:color="auto"/>
              <w:right w:val="single" w:sz="4" w:space="0" w:color="auto"/>
            </w:tcBorders>
            <w:shd w:val="clear" w:color="auto" w:fill="auto"/>
            <w:noWrap/>
            <w:vAlign w:val="center"/>
            <w:hideMark/>
          </w:tcPr>
          <w:p w14:paraId="2AC6CC9A" w14:textId="77777777" w:rsidR="00641EAF" w:rsidRPr="00C37E0A" w:rsidRDefault="00641EAF" w:rsidP="00007224">
            <w:pPr>
              <w:spacing w:line="240" w:lineRule="auto"/>
              <w:jc w:val="center"/>
              <w:rPr>
                <w:rFonts w:ascii="Times New Roman" w:eastAsia="Times New Roman" w:hAnsi="Times New Roman" w:cs="Times New Roman"/>
                <w:color w:val="000000"/>
              </w:rPr>
            </w:pPr>
            <w:r w:rsidRPr="00C37E0A">
              <w:rPr>
                <w:rFonts w:ascii="Times New Roman" w:eastAsia="Times New Roman" w:hAnsi="Times New Roman" w:cs="Times New Roman"/>
                <w:color w:val="000000"/>
              </w:rPr>
              <w:t>35</w:t>
            </w:r>
          </w:p>
        </w:tc>
        <w:tc>
          <w:tcPr>
            <w:tcW w:w="1530" w:type="dxa"/>
            <w:tcBorders>
              <w:top w:val="nil"/>
              <w:left w:val="nil"/>
              <w:bottom w:val="single" w:sz="4" w:space="0" w:color="auto"/>
              <w:right w:val="single" w:sz="4" w:space="0" w:color="auto"/>
            </w:tcBorders>
            <w:shd w:val="clear" w:color="auto" w:fill="auto"/>
            <w:noWrap/>
            <w:vAlign w:val="center"/>
            <w:hideMark/>
          </w:tcPr>
          <w:p w14:paraId="27A3EC1D" w14:textId="77777777" w:rsidR="00641EAF" w:rsidRPr="00C37E0A" w:rsidRDefault="00641EAF" w:rsidP="00007224">
            <w:pPr>
              <w:spacing w:line="240" w:lineRule="auto"/>
              <w:jc w:val="center"/>
              <w:rPr>
                <w:rFonts w:ascii="Times New Roman" w:eastAsia="Times New Roman" w:hAnsi="Times New Roman" w:cs="Times New Roman"/>
                <w:color w:val="000000"/>
              </w:rPr>
            </w:pPr>
            <w:r w:rsidRPr="00C37E0A">
              <w:rPr>
                <w:rFonts w:ascii="Times New Roman" w:eastAsia="Times New Roman" w:hAnsi="Times New Roman" w:cs="Times New Roman"/>
                <w:color w:val="000000"/>
              </w:rPr>
              <w:t>34.61157441</w:t>
            </w:r>
          </w:p>
        </w:tc>
        <w:tc>
          <w:tcPr>
            <w:tcW w:w="1387" w:type="dxa"/>
            <w:tcBorders>
              <w:top w:val="nil"/>
              <w:left w:val="nil"/>
              <w:bottom w:val="single" w:sz="4" w:space="0" w:color="auto"/>
              <w:right w:val="single" w:sz="4" w:space="0" w:color="auto"/>
            </w:tcBorders>
            <w:shd w:val="clear" w:color="auto" w:fill="auto"/>
            <w:noWrap/>
            <w:vAlign w:val="center"/>
            <w:hideMark/>
          </w:tcPr>
          <w:p w14:paraId="56A5E8E7" w14:textId="77777777" w:rsidR="00641EAF" w:rsidRPr="00C37E0A" w:rsidRDefault="00641EAF" w:rsidP="00007224">
            <w:pPr>
              <w:spacing w:line="240" w:lineRule="auto"/>
              <w:jc w:val="center"/>
              <w:rPr>
                <w:rFonts w:ascii="Times New Roman" w:eastAsia="Times New Roman" w:hAnsi="Times New Roman" w:cs="Times New Roman"/>
                <w:color w:val="000000"/>
              </w:rPr>
            </w:pPr>
            <w:r w:rsidRPr="00C37E0A">
              <w:rPr>
                <w:rFonts w:ascii="Times New Roman" w:eastAsia="Times New Roman" w:hAnsi="Times New Roman" w:cs="Times New Roman"/>
                <w:color w:val="000000"/>
              </w:rPr>
              <w:t>0.363009431</w:t>
            </w:r>
          </w:p>
        </w:tc>
        <w:tc>
          <w:tcPr>
            <w:tcW w:w="1313" w:type="dxa"/>
            <w:tcBorders>
              <w:top w:val="nil"/>
              <w:left w:val="nil"/>
              <w:bottom w:val="single" w:sz="4" w:space="0" w:color="auto"/>
              <w:right w:val="single" w:sz="4" w:space="0" w:color="auto"/>
            </w:tcBorders>
            <w:shd w:val="clear" w:color="auto" w:fill="auto"/>
            <w:noWrap/>
            <w:vAlign w:val="center"/>
            <w:hideMark/>
          </w:tcPr>
          <w:p w14:paraId="35E4D3FD" w14:textId="77777777" w:rsidR="00641EAF" w:rsidRPr="00C37E0A" w:rsidRDefault="00641EAF" w:rsidP="00007224">
            <w:pPr>
              <w:spacing w:line="240" w:lineRule="auto"/>
              <w:jc w:val="center"/>
              <w:rPr>
                <w:rFonts w:ascii="Times New Roman" w:eastAsia="Times New Roman" w:hAnsi="Times New Roman" w:cs="Times New Roman"/>
                <w:color w:val="000000"/>
              </w:rPr>
            </w:pPr>
            <w:r w:rsidRPr="00C37E0A">
              <w:rPr>
                <w:rFonts w:ascii="Times New Roman" w:eastAsia="Times New Roman" w:hAnsi="Times New Roman" w:cs="Times New Roman"/>
                <w:color w:val="000000"/>
              </w:rPr>
              <w:t>100</w:t>
            </w:r>
          </w:p>
        </w:tc>
        <w:tc>
          <w:tcPr>
            <w:tcW w:w="2160" w:type="dxa"/>
            <w:tcBorders>
              <w:top w:val="nil"/>
              <w:left w:val="nil"/>
              <w:bottom w:val="single" w:sz="4" w:space="0" w:color="auto"/>
              <w:right w:val="single" w:sz="4" w:space="0" w:color="auto"/>
            </w:tcBorders>
            <w:shd w:val="clear" w:color="auto" w:fill="auto"/>
            <w:noWrap/>
            <w:vAlign w:val="center"/>
            <w:hideMark/>
          </w:tcPr>
          <w:p w14:paraId="26A5643B" w14:textId="77777777" w:rsidR="00641EAF" w:rsidRPr="00C37E0A" w:rsidRDefault="00641EAF" w:rsidP="00007224">
            <w:pPr>
              <w:spacing w:line="240" w:lineRule="auto"/>
              <w:jc w:val="center"/>
              <w:rPr>
                <w:rFonts w:ascii="Times New Roman" w:eastAsia="Times New Roman" w:hAnsi="Times New Roman" w:cs="Times New Roman"/>
                <w:color w:val="000000"/>
              </w:rPr>
            </w:pPr>
            <w:r w:rsidRPr="00C37E0A">
              <w:rPr>
                <w:rFonts w:ascii="Times New Roman" w:eastAsia="Times New Roman" w:hAnsi="Times New Roman" w:cs="Times New Roman"/>
                <w:color w:val="000000"/>
              </w:rPr>
              <w:t>34.655</w:t>
            </w:r>
          </w:p>
        </w:tc>
        <w:tc>
          <w:tcPr>
            <w:tcW w:w="1440" w:type="dxa"/>
            <w:tcBorders>
              <w:top w:val="nil"/>
              <w:left w:val="nil"/>
              <w:bottom w:val="single" w:sz="4" w:space="0" w:color="auto"/>
              <w:right w:val="single" w:sz="4" w:space="0" w:color="auto"/>
            </w:tcBorders>
            <w:shd w:val="clear" w:color="auto" w:fill="auto"/>
            <w:noWrap/>
            <w:vAlign w:val="center"/>
            <w:hideMark/>
          </w:tcPr>
          <w:p w14:paraId="320304AD" w14:textId="77777777" w:rsidR="00641EAF" w:rsidRPr="00C37E0A" w:rsidRDefault="00641EAF" w:rsidP="00007224">
            <w:pPr>
              <w:spacing w:line="240" w:lineRule="auto"/>
              <w:jc w:val="center"/>
              <w:rPr>
                <w:rFonts w:ascii="Times New Roman" w:eastAsia="Times New Roman" w:hAnsi="Times New Roman" w:cs="Times New Roman"/>
                <w:color w:val="000000"/>
              </w:rPr>
            </w:pPr>
            <w:r w:rsidRPr="00C37E0A">
              <w:rPr>
                <w:rFonts w:ascii="Times New Roman" w:eastAsia="Times New Roman" w:hAnsi="Times New Roman" w:cs="Times New Roman"/>
                <w:color w:val="000000"/>
              </w:rPr>
              <w:t>0.0038</w:t>
            </w:r>
          </w:p>
        </w:tc>
        <w:tc>
          <w:tcPr>
            <w:tcW w:w="1525" w:type="dxa"/>
            <w:tcBorders>
              <w:top w:val="nil"/>
              <w:left w:val="single" w:sz="4" w:space="0" w:color="auto"/>
              <w:bottom w:val="single" w:sz="4" w:space="0" w:color="auto"/>
              <w:right w:val="single" w:sz="4" w:space="0" w:color="auto"/>
            </w:tcBorders>
            <w:vAlign w:val="center"/>
          </w:tcPr>
          <w:p w14:paraId="0DFC31A2" w14:textId="77777777" w:rsidR="00641EAF" w:rsidRPr="00C37E0A" w:rsidRDefault="00641EAF" w:rsidP="00007224">
            <w:pPr>
              <w:spacing w:line="240" w:lineRule="auto"/>
              <w:jc w:val="center"/>
              <w:rPr>
                <w:rFonts w:ascii="Times New Roman" w:eastAsia="Times New Roman" w:hAnsi="Times New Roman" w:cs="Times New Roman"/>
                <w:color w:val="000000"/>
              </w:rPr>
            </w:pPr>
          </w:p>
        </w:tc>
      </w:tr>
    </w:tbl>
    <w:p w14:paraId="076D322C" w14:textId="4393BE88" w:rsidR="00DD255C" w:rsidRDefault="00DD255C" w:rsidP="00007224">
      <w:pPr>
        <w:pStyle w:val="NormalWeb"/>
        <w:contextualSpacing/>
        <w:rPr>
          <w:rFonts w:ascii="Times New Roman" w:hAnsi="Times New Roman" w:cs="Times New Roman"/>
          <w:bCs/>
          <w:sz w:val="24"/>
          <w:szCs w:val="24"/>
        </w:rPr>
      </w:pPr>
      <w:r>
        <w:rPr>
          <w:rFonts w:ascii="Times New Roman" w:hAnsi="Times New Roman" w:cs="Times New Roman"/>
          <w:bCs/>
          <w:sz w:val="24"/>
          <w:szCs w:val="24"/>
        </w:rPr>
        <w:t xml:space="preserve">These parameters were then used in the following equation to predict the next position using the alpha filter: </w:t>
      </w:r>
    </w:p>
    <w:p w14:paraId="0C3CE052" w14:textId="05FE105C" w:rsidR="00DD255C" w:rsidRPr="00326304" w:rsidRDefault="003E11F9" w:rsidP="00007224">
      <w:pPr>
        <w:pStyle w:val="NormalWeb"/>
        <w:contextualSpacing/>
        <w:jc w:val="right"/>
        <w:rPr>
          <w:rFonts w:ascii="Times New Roman" w:hAnsi="Times New Roman" w:cs="Times New Roman"/>
          <w:bCs/>
          <w:sz w:val="24"/>
          <w:szCs w:val="24"/>
        </w:rPr>
      </w:pPr>
      <m:oMath>
        <m:sSub>
          <m:sSubPr>
            <m:ctrlPr>
              <w:rPr>
                <w:rFonts w:ascii="Cambria Math" w:hAnsi="Cambria Math" w:cs="Times New Roman"/>
                <w:bCs/>
                <w:i/>
                <w:sz w:val="24"/>
                <w:szCs w:val="24"/>
              </w:rPr>
            </m:ctrlPr>
          </m:sSubPr>
          <m:e>
            <m:acc>
              <m:accPr>
                <m:ctrlPr>
                  <w:rPr>
                    <w:rFonts w:ascii="Cambria Math" w:hAnsi="Cambria Math" w:cs="Times New Roman"/>
                    <w:bCs/>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new</m:t>
            </m:r>
          </m:sub>
        </m:sSub>
        <m:r>
          <w:rPr>
            <w:rFonts w:ascii="Cambria Math" w:hAnsi="Cambria Math" w:cs="Times New Roman"/>
            <w:sz w:val="24"/>
            <w:szCs w:val="24"/>
          </w:rPr>
          <m:t>=</m:t>
        </m:r>
        <m:sSub>
          <m:sSubPr>
            <m:ctrlPr>
              <w:rPr>
                <w:rFonts w:ascii="Cambria Math" w:hAnsi="Cambria Math" w:cs="Times New Roman"/>
                <w:bCs/>
                <w:i/>
                <w:sz w:val="24"/>
                <w:szCs w:val="24"/>
              </w:rPr>
            </m:ctrlPr>
          </m:sSubPr>
          <m:e>
            <m:acc>
              <m:accPr>
                <m:ctrlPr>
                  <w:rPr>
                    <w:rFonts w:ascii="Cambria Math" w:hAnsi="Cambria Math" w:cs="Times New Roman"/>
                    <w:bCs/>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old</m:t>
            </m:r>
          </m:sub>
        </m:sSub>
        <m:r>
          <w:rPr>
            <w:rFonts w:ascii="Cambria Math" w:hAnsi="Cambria Math" w:cs="Times New Roman"/>
            <w:sz w:val="24"/>
            <w:szCs w:val="24"/>
          </w:rPr>
          <m:t xml:space="preserve">+α[measured value- </m:t>
        </m:r>
        <m:sSub>
          <m:sSubPr>
            <m:ctrlPr>
              <w:rPr>
                <w:rFonts w:ascii="Cambria Math" w:hAnsi="Cambria Math" w:cs="Times New Roman"/>
                <w:bCs/>
                <w:i/>
                <w:sz w:val="24"/>
                <w:szCs w:val="24"/>
              </w:rPr>
            </m:ctrlPr>
          </m:sSubPr>
          <m:e>
            <m:acc>
              <m:accPr>
                <m:ctrlPr>
                  <w:rPr>
                    <w:rFonts w:ascii="Cambria Math" w:hAnsi="Cambria Math" w:cs="Times New Roman"/>
                    <w:bCs/>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old</m:t>
            </m:r>
          </m:sub>
        </m:sSub>
        <m:r>
          <w:rPr>
            <w:rFonts w:ascii="Cambria Math" w:hAnsi="Cambria Math" w:cs="Times New Roman"/>
            <w:sz w:val="24"/>
            <w:szCs w:val="24"/>
          </w:rPr>
          <m:t>]</m:t>
        </m:r>
      </m:oMath>
      <w:r w:rsidR="008F45A8">
        <w:rPr>
          <w:rFonts w:ascii="Times New Roman" w:eastAsiaTheme="minorEastAsia" w:hAnsi="Times New Roman" w:cs="Times New Roman"/>
          <w:bCs/>
          <w:sz w:val="24"/>
          <w:szCs w:val="24"/>
        </w:rPr>
        <w:tab/>
      </w:r>
      <w:r w:rsidR="008F45A8">
        <w:rPr>
          <w:rFonts w:ascii="Times New Roman" w:eastAsiaTheme="minorEastAsia" w:hAnsi="Times New Roman" w:cs="Times New Roman"/>
          <w:bCs/>
          <w:sz w:val="24"/>
          <w:szCs w:val="24"/>
        </w:rPr>
        <w:tab/>
        <w:t xml:space="preserve">  </w:t>
      </w:r>
      <w:r w:rsidR="00567FD6">
        <w:rPr>
          <w:rFonts w:ascii="Times New Roman" w:eastAsiaTheme="minorEastAsia" w:hAnsi="Times New Roman" w:cs="Times New Roman"/>
          <w:bCs/>
          <w:sz w:val="24"/>
          <w:szCs w:val="24"/>
        </w:rPr>
        <w:tab/>
      </w:r>
      <w:r w:rsidR="00326304" w:rsidRPr="00326304">
        <w:rPr>
          <w:rFonts w:ascii="Times New Roman" w:hAnsi="Times New Roman" w:cs="Times New Roman"/>
          <w:bCs/>
          <w:sz w:val="24"/>
          <w:szCs w:val="24"/>
        </w:rPr>
        <w:t>[</w:t>
      </w:r>
      <w:r w:rsidR="00DD255C" w:rsidRPr="00326304">
        <w:rPr>
          <w:rFonts w:ascii="Times New Roman" w:hAnsi="Times New Roman" w:cs="Times New Roman"/>
          <w:bCs/>
          <w:sz w:val="24"/>
          <w:szCs w:val="24"/>
        </w:rPr>
        <w:t>Equation 1</w:t>
      </w:r>
      <w:r w:rsidR="00326304" w:rsidRPr="00326304">
        <w:rPr>
          <w:rFonts w:ascii="Times New Roman" w:hAnsi="Times New Roman" w:cs="Times New Roman"/>
          <w:bCs/>
          <w:sz w:val="24"/>
          <w:szCs w:val="24"/>
        </w:rPr>
        <w:t>]</w:t>
      </w:r>
    </w:p>
    <w:p w14:paraId="6560F864" w14:textId="5425F941" w:rsidR="00DD255C" w:rsidRDefault="00DD255C" w:rsidP="00007224">
      <w:pPr>
        <w:pStyle w:val="NormalWeb"/>
        <w:contextualSpacing/>
        <w:rPr>
          <w:rFonts w:ascii="Times New Roman" w:hAnsi="Times New Roman" w:cs="Times New Roman"/>
          <w:bCs/>
          <w:sz w:val="24"/>
          <w:szCs w:val="24"/>
        </w:rPr>
      </w:pPr>
    </w:p>
    <w:p w14:paraId="19FD7362" w14:textId="5254812B" w:rsidR="00665539" w:rsidRDefault="00DD255C" w:rsidP="00007224">
      <w:pPr>
        <w:pStyle w:val="NormalWeb"/>
        <w:contextualSpacing/>
        <w:rPr>
          <w:rFonts w:ascii="Times New Roman" w:eastAsiaTheme="minorEastAsia" w:hAnsi="Times New Roman" w:cs="Times New Roman"/>
          <w:bCs/>
          <w:sz w:val="24"/>
          <w:szCs w:val="24"/>
        </w:rPr>
      </w:pPr>
      <w:r>
        <w:rPr>
          <w:rFonts w:ascii="Times New Roman" w:hAnsi="Times New Roman" w:cs="Times New Roman"/>
          <w:bCs/>
          <w:sz w:val="24"/>
          <w:szCs w:val="24"/>
        </w:rPr>
        <w:t>Thi</w:t>
      </w:r>
      <w:r w:rsidR="00065433">
        <w:rPr>
          <w:rFonts w:ascii="Times New Roman" w:hAnsi="Times New Roman" w:cs="Times New Roman"/>
          <w:bCs/>
          <w:sz w:val="24"/>
          <w:szCs w:val="24"/>
        </w:rPr>
        <w:t>s computation was done for 20 different data sets, at different distances, resulting in the table of information seen below</w:t>
      </w:r>
      <w:r w:rsidR="0044763D">
        <w:rPr>
          <w:rFonts w:ascii="Times New Roman" w:hAnsi="Times New Roman" w:cs="Times New Roman"/>
          <w:bCs/>
          <w:sz w:val="24"/>
          <w:szCs w:val="24"/>
        </w:rPr>
        <w:t>.</w:t>
      </w:r>
      <w:r w:rsidR="00A962E1">
        <w:rPr>
          <w:rFonts w:ascii="Times New Roman" w:hAnsi="Times New Roman" w:cs="Times New Roman"/>
          <w:bCs/>
          <w:sz w:val="24"/>
          <w:szCs w:val="24"/>
        </w:rPr>
        <w:t xml:space="preserve"> The measured values came from the ultrasonic sensor measurement, while the </w:t>
      </w:r>
      <m:oMath>
        <m:sSub>
          <m:sSubPr>
            <m:ctrlPr>
              <w:rPr>
                <w:rFonts w:ascii="Cambria Math" w:hAnsi="Cambria Math" w:cs="Times New Roman"/>
                <w:bCs/>
                <w:i/>
                <w:sz w:val="24"/>
                <w:szCs w:val="24"/>
              </w:rPr>
            </m:ctrlPr>
          </m:sSubPr>
          <m:e>
            <m:acc>
              <m:accPr>
                <m:ctrlPr>
                  <w:rPr>
                    <w:rFonts w:ascii="Cambria Math" w:hAnsi="Cambria Math" w:cs="Times New Roman"/>
                    <w:bCs/>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old</m:t>
            </m:r>
          </m:sub>
        </m:sSub>
      </m:oMath>
      <w:r w:rsidR="00A962E1">
        <w:rPr>
          <w:rFonts w:ascii="Times New Roman" w:eastAsiaTheme="minorEastAsia" w:hAnsi="Times New Roman" w:cs="Times New Roman"/>
          <w:bCs/>
          <w:sz w:val="24"/>
          <w:szCs w:val="24"/>
        </w:rPr>
        <w:t xml:space="preserve"> came from the previous </w:t>
      </w:r>
      <m:oMath>
        <m:sSub>
          <m:sSubPr>
            <m:ctrlPr>
              <w:rPr>
                <w:rFonts w:ascii="Cambria Math" w:hAnsi="Cambria Math" w:cs="Times New Roman"/>
                <w:bCs/>
                <w:i/>
                <w:sz w:val="24"/>
                <w:szCs w:val="24"/>
              </w:rPr>
            </m:ctrlPr>
          </m:sSubPr>
          <m:e>
            <m:acc>
              <m:accPr>
                <m:ctrlPr>
                  <w:rPr>
                    <w:rFonts w:ascii="Cambria Math" w:hAnsi="Cambria Math" w:cs="Times New Roman"/>
                    <w:bCs/>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new</m:t>
            </m:r>
          </m:sub>
        </m:sSub>
      </m:oMath>
      <w:r w:rsidR="001528D6">
        <w:rPr>
          <w:rFonts w:ascii="Times New Roman" w:eastAsiaTheme="minorEastAsia" w:hAnsi="Times New Roman" w:cs="Times New Roman"/>
          <w:bCs/>
          <w:sz w:val="24"/>
          <w:szCs w:val="24"/>
        </w:rPr>
        <w:t xml:space="preserve"> </w:t>
      </w:r>
      <w:r w:rsidR="00EF2356">
        <w:rPr>
          <w:rFonts w:ascii="Times New Roman" w:eastAsiaTheme="minorEastAsia" w:hAnsi="Times New Roman" w:cs="Times New Roman"/>
          <w:bCs/>
          <w:sz w:val="24"/>
          <w:szCs w:val="24"/>
        </w:rPr>
        <w:t xml:space="preserve">calculation where </w:t>
      </w:r>
      <m:oMath>
        <m:sSub>
          <m:sSubPr>
            <m:ctrlPr>
              <w:rPr>
                <w:rFonts w:ascii="Cambria Math" w:hAnsi="Cambria Math" w:cs="Times New Roman"/>
                <w:bCs/>
                <w:i/>
                <w:sz w:val="24"/>
                <w:szCs w:val="24"/>
              </w:rPr>
            </m:ctrlPr>
          </m:sSubPr>
          <m:e>
            <m:acc>
              <m:accPr>
                <m:ctrlPr>
                  <w:rPr>
                    <w:rFonts w:ascii="Cambria Math" w:hAnsi="Cambria Math" w:cs="Times New Roman"/>
                    <w:bCs/>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old</m:t>
            </m:r>
          </m:sub>
        </m:sSub>
      </m:oMath>
      <w:r w:rsidR="00EF2356">
        <w:rPr>
          <w:rFonts w:ascii="Times New Roman" w:eastAsiaTheme="minorEastAsia" w:hAnsi="Times New Roman" w:cs="Times New Roman"/>
          <w:bCs/>
          <w:sz w:val="24"/>
          <w:szCs w:val="24"/>
        </w:rPr>
        <w:t xml:space="preserve"> in the new iteration is equal to </w:t>
      </w:r>
      <m:oMath>
        <m:sSub>
          <m:sSubPr>
            <m:ctrlPr>
              <w:rPr>
                <w:rFonts w:ascii="Cambria Math" w:hAnsi="Cambria Math" w:cs="Times New Roman"/>
                <w:bCs/>
                <w:i/>
                <w:sz w:val="24"/>
                <w:szCs w:val="24"/>
              </w:rPr>
            </m:ctrlPr>
          </m:sSubPr>
          <m:e>
            <m:acc>
              <m:accPr>
                <m:ctrlPr>
                  <w:rPr>
                    <w:rFonts w:ascii="Cambria Math" w:hAnsi="Cambria Math" w:cs="Times New Roman"/>
                    <w:bCs/>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new</m:t>
            </m:r>
          </m:sub>
        </m:sSub>
      </m:oMath>
      <w:r w:rsidR="00EF2356">
        <w:rPr>
          <w:rFonts w:ascii="Times New Roman" w:eastAsiaTheme="minorEastAsia" w:hAnsi="Times New Roman" w:cs="Times New Roman"/>
          <w:bCs/>
          <w:sz w:val="24"/>
          <w:szCs w:val="24"/>
        </w:rPr>
        <w:t xml:space="preserve"> from the previous iteration.</w:t>
      </w:r>
      <w:r w:rsidR="00567FD6">
        <w:rPr>
          <w:rFonts w:ascii="Times New Roman" w:eastAsiaTheme="minorEastAsia" w:hAnsi="Times New Roman" w:cs="Times New Roman"/>
          <w:bCs/>
          <w:sz w:val="24"/>
          <w:szCs w:val="24"/>
        </w:rPr>
        <w:t xml:space="preserve"> </w:t>
      </w:r>
      <w:r w:rsidR="00511B91">
        <w:rPr>
          <w:rFonts w:ascii="Times New Roman" w:eastAsiaTheme="minorEastAsia" w:hAnsi="Times New Roman" w:cs="Times New Roman"/>
          <w:bCs/>
          <w:sz w:val="24"/>
          <w:szCs w:val="24"/>
        </w:rPr>
        <w:t xml:space="preserve">For the initial iteration </w:t>
      </w:r>
      <m:oMath>
        <m:sSub>
          <m:sSubPr>
            <m:ctrlPr>
              <w:rPr>
                <w:rFonts w:ascii="Cambria Math" w:hAnsi="Cambria Math" w:cs="Times New Roman"/>
                <w:bCs/>
                <w:i/>
                <w:sz w:val="24"/>
                <w:szCs w:val="24"/>
              </w:rPr>
            </m:ctrlPr>
          </m:sSubPr>
          <m:e>
            <m:acc>
              <m:accPr>
                <m:ctrlPr>
                  <w:rPr>
                    <w:rFonts w:ascii="Cambria Math" w:hAnsi="Cambria Math" w:cs="Times New Roman"/>
                    <w:bCs/>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old</m:t>
            </m:r>
          </m:sub>
        </m:sSub>
      </m:oMath>
      <w:r w:rsidR="00511B91">
        <w:rPr>
          <w:rFonts w:ascii="Times New Roman" w:eastAsiaTheme="minorEastAsia" w:hAnsi="Times New Roman" w:cs="Times New Roman"/>
          <w:bCs/>
          <w:sz w:val="24"/>
          <w:szCs w:val="24"/>
        </w:rPr>
        <w:t xml:space="preserve"> was set to an initial condition (IC) </w:t>
      </w:r>
      <w:r w:rsidR="00D230D7">
        <w:rPr>
          <w:rFonts w:ascii="Times New Roman" w:eastAsiaTheme="minorEastAsia" w:hAnsi="Times New Roman" w:cs="Times New Roman"/>
          <w:bCs/>
          <w:sz w:val="24"/>
          <w:szCs w:val="24"/>
        </w:rPr>
        <w:t xml:space="preserve">equal to the average </w:t>
      </w:r>
      <w:r w:rsidR="00AE7029">
        <w:rPr>
          <w:rFonts w:ascii="Times New Roman" w:eastAsiaTheme="minorEastAsia" w:hAnsi="Times New Roman" w:cs="Times New Roman"/>
          <w:bCs/>
          <w:sz w:val="24"/>
          <w:szCs w:val="24"/>
        </w:rPr>
        <w:t xml:space="preserve">of all 100 data points. </w:t>
      </w:r>
      <w:r w:rsidR="00840450">
        <w:rPr>
          <w:rFonts w:ascii="Times New Roman" w:hAnsi="Times New Roman" w:cs="Times New Roman"/>
          <w:bCs/>
          <w:sz w:val="24"/>
          <w:szCs w:val="24"/>
        </w:rPr>
        <w:t xml:space="preserve">These </w:t>
      </w:r>
      <w:r w:rsidR="00AE7029">
        <w:rPr>
          <w:rFonts w:ascii="Times New Roman" w:hAnsi="Times New Roman" w:cs="Times New Roman"/>
          <w:bCs/>
          <w:sz w:val="24"/>
          <w:szCs w:val="24"/>
        </w:rPr>
        <w:t xml:space="preserve">calculated </w:t>
      </w:r>
      <m:oMath>
        <m:sSub>
          <m:sSubPr>
            <m:ctrlPr>
              <w:rPr>
                <w:rFonts w:ascii="Cambria Math" w:hAnsi="Cambria Math" w:cs="Times New Roman"/>
                <w:bCs/>
                <w:i/>
                <w:sz w:val="24"/>
                <w:szCs w:val="24"/>
              </w:rPr>
            </m:ctrlPr>
          </m:sSubPr>
          <m:e>
            <m:acc>
              <m:accPr>
                <m:ctrlPr>
                  <w:rPr>
                    <w:rFonts w:ascii="Cambria Math" w:hAnsi="Cambria Math" w:cs="Times New Roman"/>
                    <w:bCs/>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new</m:t>
            </m:r>
          </m:sub>
        </m:sSub>
      </m:oMath>
      <w:r w:rsidR="00AE7029">
        <w:rPr>
          <w:rFonts w:ascii="Times New Roman" w:eastAsiaTheme="minorEastAsia" w:hAnsi="Times New Roman" w:cs="Times New Roman"/>
          <w:bCs/>
          <w:sz w:val="24"/>
          <w:szCs w:val="24"/>
        </w:rPr>
        <w:t xml:space="preserve"> </w:t>
      </w:r>
      <w:r w:rsidR="00840450">
        <w:rPr>
          <w:rFonts w:ascii="Times New Roman" w:hAnsi="Times New Roman" w:cs="Times New Roman"/>
          <w:bCs/>
          <w:sz w:val="24"/>
          <w:szCs w:val="24"/>
        </w:rPr>
        <w:t xml:space="preserve">distances were plotted </w:t>
      </w:r>
      <w:r w:rsidR="00665539">
        <w:rPr>
          <w:rFonts w:ascii="Times New Roman" w:hAnsi="Times New Roman" w:cs="Times New Roman"/>
          <w:bCs/>
          <w:sz w:val="24"/>
          <w:szCs w:val="24"/>
        </w:rPr>
        <w:t>below</w:t>
      </w:r>
      <w:r w:rsidR="00840450">
        <w:rPr>
          <w:rFonts w:ascii="Times New Roman" w:hAnsi="Times New Roman" w:cs="Times New Roman"/>
          <w:bCs/>
          <w:sz w:val="24"/>
          <w:szCs w:val="24"/>
        </w:rPr>
        <w:t xml:space="preserve"> to show </w:t>
      </w:r>
      <w:r w:rsidR="00770EF0">
        <w:rPr>
          <w:rFonts w:ascii="Times New Roman" w:hAnsi="Times New Roman" w:cs="Times New Roman"/>
          <w:bCs/>
          <w:sz w:val="24"/>
          <w:szCs w:val="24"/>
        </w:rPr>
        <w:t xml:space="preserve">the average values and </w:t>
      </w:r>
      <w:r w:rsidR="00840450">
        <w:rPr>
          <w:rFonts w:ascii="Times New Roman" w:hAnsi="Times New Roman" w:cs="Times New Roman"/>
          <w:bCs/>
          <w:sz w:val="24"/>
          <w:szCs w:val="24"/>
        </w:rPr>
        <w:t xml:space="preserve">how the data falls within the error bands of +/- </w:t>
      </w:r>
      <w:r w:rsidR="00AD049A">
        <w:rPr>
          <w:rFonts w:ascii="Times New Roman" w:hAnsi="Times New Roman" w:cs="Times New Roman"/>
          <w:bCs/>
          <w:sz w:val="24"/>
          <w:szCs w:val="24"/>
        </w:rPr>
        <w:t>3</w:t>
      </w:r>
      <m:oMath>
        <m:sSub>
          <m:sSubPr>
            <m:ctrlPr>
              <w:rPr>
                <w:rFonts w:ascii="Cambria Math" w:hAnsi="Cambria Math" w:cs="Times New Roman"/>
                <w:bCs/>
                <w:i/>
                <w:sz w:val="24"/>
                <w:szCs w:val="24"/>
              </w:rPr>
            </m:ctrlPr>
          </m:sSubPr>
          <m:e>
            <m:r>
              <w:rPr>
                <w:rFonts w:ascii="Cambria Math" w:hAnsi="Cambria Math" w:cs="Times New Roman"/>
                <w:sz w:val="24"/>
                <w:szCs w:val="24"/>
              </w:rPr>
              <m:t>σ</m:t>
            </m:r>
          </m:e>
          <m:sub>
            <m:acc>
              <m:accPr>
                <m:chr m:val="̃"/>
                <m:ctrlPr>
                  <w:rPr>
                    <w:rFonts w:ascii="Cambria Math" w:hAnsi="Cambria Math" w:cs="Times New Roman"/>
                    <w:bCs/>
                    <w:i/>
                    <w:sz w:val="24"/>
                    <w:szCs w:val="24"/>
                  </w:rPr>
                </m:ctrlPr>
              </m:accPr>
              <m:e>
                <m:r>
                  <w:rPr>
                    <w:rFonts w:ascii="Cambria Math" w:hAnsi="Cambria Math" w:cs="Times New Roman"/>
                    <w:sz w:val="24"/>
                    <w:szCs w:val="24"/>
                  </w:rPr>
                  <m:t>x</m:t>
                </m:r>
              </m:e>
            </m:acc>
          </m:sub>
        </m:sSub>
      </m:oMath>
      <w:r w:rsidR="00AD049A">
        <w:rPr>
          <w:rFonts w:ascii="Times New Roman" w:eastAsiaTheme="minorEastAsia" w:hAnsi="Times New Roman" w:cs="Times New Roman"/>
          <w:bCs/>
          <w:sz w:val="24"/>
          <w:szCs w:val="24"/>
        </w:rPr>
        <w:t>.</w:t>
      </w:r>
    </w:p>
    <w:p w14:paraId="5B541CEF" w14:textId="77D80ED5" w:rsidR="005765E4" w:rsidRDefault="005765E4" w:rsidP="00007224">
      <w:pPr>
        <w:pStyle w:val="NormalWeb"/>
        <w:contextualSpacing/>
        <w:rPr>
          <w:rFonts w:ascii="Times New Roman" w:eastAsiaTheme="minorEastAsia" w:hAnsi="Times New Roman" w:cs="Times New Roman"/>
          <w:b/>
          <w:sz w:val="24"/>
          <w:szCs w:val="24"/>
        </w:rPr>
      </w:pPr>
    </w:p>
    <w:p w14:paraId="14B0CA5A" w14:textId="4F65EFE3" w:rsidR="00665539" w:rsidRDefault="00665539" w:rsidP="00007224">
      <w:pPr>
        <w:pStyle w:val="NormalWeb"/>
        <w:contextualSpacing/>
        <w:rPr>
          <w:rFonts w:ascii="Times New Roman" w:eastAsiaTheme="minorEastAsia" w:hAnsi="Times New Roman" w:cs="Times New Roman"/>
          <w:bCs/>
          <w:sz w:val="24"/>
          <w:szCs w:val="24"/>
        </w:rPr>
      </w:pPr>
      <w:r>
        <w:rPr>
          <w:rFonts w:ascii="Times New Roman" w:eastAsiaTheme="minorEastAsia" w:hAnsi="Times New Roman" w:cs="Times New Roman"/>
          <w:bCs/>
          <w:sz w:val="24"/>
          <w:szCs w:val="24"/>
        </w:rPr>
        <w:t xml:space="preserve">Due to the high number of data sets tested only a few relevant plots </w:t>
      </w:r>
      <w:r w:rsidR="00C63D0A">
        <w:rPr>
          <w:rFonts w:ascii="Times New Roman" w:eastAsiaTheme="minorEastAsia" w:hAnsi="Times New Roman" w:cs="Times New Roman"/>
          <w:bCs/>
          <w:sz w:val="24"/>
          <w:szCs w:val="24"/>
        </w:rPr>
        <w:t>a</w:t>
      </w:r>
      <w:r>
        <w:rPr>
          <w:rFonts w:ascii="Times New Roman" w:eastAsiaTheme="minorEastAsia" w:hAnsi="Times New Roman" w:cs="Times New Roman"/>
          <w:bCs/>
          <w:sz w:val="24"/>
          <w:szCs w:val="24"/>
        </w:rPr>
        <w:t xml:space="preserve">re shown here, </w:t>
      </w:r>
      <w:r w:rsidR="005A48B9">
        <w:rPr>
          <w:rFonts w:ascii="Times New Roman" w:eastAsiaTheme="minorEastAsia" w:hAnsi="Times New Roman" w:cs="Times New Roman"/>
          <w:bCs/>
          <w:sz w:val="24"/>
          <w:szCs w:val="24"/>
        </w:rPr>
        <w:t>but all of them</w:t>
      </w:r>
      <w:r>
        <w:rPr>
          <w:rFonts w:ascii="Times New Roman" w:eastAsiaTheme="minorEastAsia" w:hAnsi="Times New Roman" w:cs="Times New Roman"/>
          <w:bCs/>
          <w:sz w:val="24"/>
          <w:szCs w:val="24"/>
        </w:rPr>
        <w:t xml:space="preserve"> can be viewed in the Appendix. </w:t>
      </w:r>
    </w:p>
    <w:p w14:paraId="28806526" w14:textId="60B527BD" w:rsidR="00C63D0A" w:rsidRDefault="00C63D0A" w:rsidP="00007224">
      <w:pPr>
        <w:pStyle w:val="NormalWeb"/>
        <w:contextualSpacing/>
        <w:rPr>
          <w:rFonts w:ascii="Times New Roman" w:eastAsiaTheme="minorEastAsia" w:hAnsi="Times New Roman" w:cs="Times New Roman"/>
          <w:bCs/>
          <w:sz w:val="24"/>
          <w:szCs w:val="24"/>
        </w:rPr>
      </w:pPr>
    </w:p>
    <w:p w14:paraId="1675644C" w14:textId="71D2F565" w:rsidR="000B3A5E" w:rsidRDefault="005A48B9" w:rsidP="00007224">
      <w:pPr>
        <w:pStyle w:val="NormalWeb"/>
        <w:contextualSpacing/>
        <w:jc w:val="right"/>
        <w:rPr>
          <w:rFonts w:ascii="Times New Roman" w:eastAsiaTheme="minorEastAsia" w:hAnsi="Times New Roman" w:cs="Times New Roman"/>
          <w:bCs/>
          <w:sz w:val="24"/>
          <w:szCs w:val="24"/>
        </w:rPr>
      </w:pPr>
      <w:r>
        <w:rPr>
          <w:rFonts w:ascii="Times New Roman" w:hAnsi="Times New Roman" w:cs="Times New Roman"/>
          <w:bCs/>
          <w:noProof/>
          <w:sz w:val="24"/>
          <w:szCs w:val="24"/>
        </w:rPr>
        <w:drawing>
          <wp:inline distT="0" distB="0" distL="0" distR="0" wp14:anchorId="1848CB5C" wp14:editId="253D3C82">
            <wp:extent cx="5591175" cy="356235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rotWithShape="1">
                    <a:blip r:embed="rId12">
                      <a:extLst>
                        <a:ext uri="{28A0092B-C50C-407E-A947-70E740481C1C}">
                          <a14:useLocalDpi xmlns:a14="http://schemas.microsoft.com/office/drawing/2010/main" val="0"/>
                        </a:ext>
                      </a:extLst>
                    </a:blip>
                    <a:srcRect r="5930"/>
                    <a:stretch/>
                  </pic:blipFill>
                  <pic:spPr bwMode="auto">
                    <a:xfrm>
                      <a:off x="0" y="0"/>
                      <a:ext cx="5591175" cy="3562350"/>
                    </a:xfrm>
                    <a:prstGeom prst="rect">
                      <a:avLst/>
                    </a:prstGeom>
                    <a:noFill/>
                    <a:ln>
                      <a:noFill/>
                    </a:ln>
                    <a:extLst>
                      <a:ext uri="{53640926-AAD7-44D8-BBD7-CCE9431645EC}">
                        <a14:shadowObscured xmlns:a14="http://schemas.microsoft.com/office/drawing/2010/main"/>
                      </a:ext>
                    </a:extLst>
                  </pic:spPr>
                </pic:pic>
              </a:graphicData>
            </a:graphic>
          </wp:inline>
        </w:drawing>
      </w:r>
    </w:p>
    <w:p w14:paraId="451D1356" w14:textId="4540F5D8" w:rsidR="000B3A5E" w:rsidRDefault="00DB7BF8" w:rsidP="00007224">
      <w:pPr>
        <w:pStyle w:val="NormalWeb"/>
        <w:ind w:firstLine="720"/>
        <w:contextualSpacing/>
        <w:jc w:val="center"/>
        <w:rPr>
          <w:rFonts w:ascii="Times New Roman" w:eastAsiaTheme="minorEastAsia" w:hAnsi="Times New Roman" w:cs="Times New Roman"/>
          <w:bCs/>
          <w:i/>
          <w:iCs/>
          <w:sz w:val="24"/>
          <w:szCs w:val="24"/>
        </w:rPr>
      </w:pPr>
      <w:r>
        <w:rPr>
          <w:rFonts w:ascii="Times New Roman" w:eastAsiaTheme="minorEastAsia" w:hAnsi="Times New Roman" w:cs="Times New Roman"/>
          <w:bCs/>
          <w:i/>
          <w:iCs/>
          <w:sz w:val="24"/>
          <w:szCs w:val="24"/>
        </w:rPr>
        <w:t xml:space="preserve">Figure 3: The 10 Inch </w:t>
      </w:r>
      <w:r w:rsidR="00BC2E7B">
        <w:rPr>
          <w:rFonts w:ascii="Times New Roman" w:eastAsiaTheme="minorEastAsia" w:hAnsi="Times New Roman" w:cs="Times New Roman"/>
          <w:bCs/>
          <w:i/>
          <w:iCs/>
          <w:sz w:val="24"/>
          <w:szCs w:val="24"/>
        </w:rPr>
        <w:t>Nominal Distance Alpha Filtered Positions</w:t>
      </w:r>
    </w:p>
    <w:p w14:paraId="68243D80" w14:textId="77777777" w:rsidR="00BC2E7B" w:rsidRPr="00DB7BF8" w:rsidRDefault="00BC2E7B" w:rsidP="00007224">
      <w:pPr>
        <w:pStyle w:val="NormalWeb"/>
        <w:ind w:firstLine="720"/>
        <w:contextualSpacing/>
        <w:rPr>
          <w:rFonts w:ascii="Times New Roman" w:eastAsiaTheme="minorEastAsia" w:hAnsi="Times New Roman" w:cs="Times New Roman"/>
          <w:bCs/>
          <w:i/>
          <w:iCs/>
          <w:sz w:val="24"/>
          <w:szCs w:val="24"/>
        </w:rPr>
      </w:pPr>
    </w:p>
    <w:p w14:paraId="2620D623" w14:textId="2115E761" w:rsidR="00665539" w:rsidRDefault="000B3A5E" w:rsidP="00007224">
      <w:pPr>
        <w:pStyle w:val="NormalWeb"/>
        <w:contextualSpacing/>
        <w:jc w:val="right"/>
        <w:rPr>
          <w:rFonts w:ascii="Times New Roman" w:eastAsiaTheme="minorEastAsia" w:hAnsi="Times New Roman" w:cs="Times New Roman"/>
          <w:bCs/>
          <w:sz w:val="24"/>
          <w:szCs w:val="24"/>
        </w:rPr>
      </w:pPr>
      <w:r>
        <w:rPr>
          <w:rFonts w:ascii="Times New Roman" w:hAnsi="Times New Roman" w:cs="Times New Roman"/>
          <w:bCs/>
          <w:noProof/>
          <w:sz w:val="24"/>
          <w:szCs w:val="24"/>
        </w:rPr>
        <w:drawing>
          <wp:inline distT="0" distB="0" distL="0" distR="0" wp14:anchorId="605A3AF7" wp14:editId="57BB2AA1">
            <wp:extent cx="5534025" cy="3562350"/>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rotWithShape="1">
                    <a:blip r:embed="rId13">
                      <a:extLst>
                        <a:ext uri="{28A0092B-C50C-407E-A947-70E740481C1C}">
                          <a14:useLocalDpi xmlns:a14="http://schemas.microsoft.com/office/drawing/2010/main" val="0"/>
                        </a:ext>
                      </a:extLst>
                    </a:blip>
                    <a:srcRect r="6891"/>
                    <a:stretch/>
                  </pic:blipFill>
                  <pic:spPr bwMode="auto">
                    <a:xfrm>
                      <a:off x="0" y="0"/>
                      <a:ext cx="5534025" cy="3562350"/>
                    </a:xfrm>
                    <a:prstGeom prst="rect">
                      <a:avLst/>
                    </a:prstGeom>
                    <a:noFill/>
                    <a:ln>
                      <a:noFill/>
                    </a:ln>
                    <a:extLst>
                      <a:ext uri="{53640926-AAD7-44D8-BBD7-CCE9431645EC}">
                        <a14:shadowObscured xmlns:a14="http://schemas.microsoft.com/office/drawing/2010/main"/>
                      </a:ext>
                    </a:extLst>
                  </pic:spPr>
                </pic:pic>
              </a:graphicData>
            </a:graphic>
          </wp:inline>
        </w:drawing>
      </w:r>
    </w:p>
    <w:p w14:paraId="11D983F5" w14:textId="5E1E45A2" w:rsidR="00BC2E7B" w:rsidRPr="00DB7BF8" w:rsidRDefault="00BC2E7B" w:rsidP="00007224">
      <w:pPr>
        <w:pStyle w:val="NormalWeb"/>
        <w:ind w:firstLine="720"/>
        <w:contextualSpacing/>
        <w:jc w:val="center"/>
        <w:rPr>
          <w:rFonts w:ascii="Times New Roman" w:eastAsiaTheme="minorEastAsia" w:hAnsi="Times New Roman" w:cs="Times New Roman"/>
          <w:bCs/>
          <w:i/>
          <w:iCs/>
          <w:sz w:val="24"/>
          <w:szCs w:val="24"/>
        </w:rPr>
      </w:pPr>
      <w:r>
        <w:rPr>
          <w:rFonts w:ascii="Times New Roman" w:eastAsiaTheme="minorEastAsia" w:hAnsi="Times New Roman" w:cs="Times New Roman"/>
          <w:bCs/>
          <w:i/>
          <w:iCs/>
          <w:sz w:val="24"/>
          <w:szCs w:val="24"/>
        </w:rPr>
        <w:t>Figure 4: The 28 Inch Nominal Distance Alpha Filtered Positions</w:t>
      </w:r>
    </w:p>
    <w:p w14:paraId="4367E0C5" w14:textId="3206D0BC" w:rsidR="000B3A5E" w:rsidRDefault="000B3A5E" w:rsidP="00007224">
      <w:pPr>
        <w:pStyle w:val="NormalWeb"/>
        <w:contextualSpacing/>
        <w:rPr>
          <w:rFonts w:ascii="Times New Roman" w:eastAsiaTheme="minorEastAsia" w:hAnsi="Times New Roman" w:cs="Times New Roman"/>
          <w:bCs/>
          <w:sz w:val="24"/>
          <w:szCs w:val="24"/>
        </w:rPr>
      </w:pPr>
    </w:p>
    <w:p w14:paraId="4A828414" w14:textId="3F53903D" w:rsidR="00E2158C" w:rsidRDefault="00E2158C" w:rsidP="00007224">
      <w:pPr>
        <w:pStyle w:val="NormalWeb"/>
        <w:contextualSpacing/>
        <w:jc w:val="right"/>
        <w:rPr>
          <w:rFonts w:ascii="Times New Roman" w:eastAsiaTheme="minorEastAsia" w:hAnsi="Times New Roman" w:cs="Times New Roman"/>
          <w:bCs/>
          <w:sz w:val="24"/>
          <w:szCs w:val="24"/>
        </w:rPr>
      </w:pPr>
      <w:r>
        <w:rPr>
          <w:rFonts w:ascii="Times New Roman" w:hAnsi="Times New Roman" w:cs="Times New Roman"/>
          <w:bCs/>
          <w:noProof/>
          <w:sz w:val="24"/>
          <w:szCs w:val="24"/>
        </w:rPr>
        <w:drawing>
          <wp:inline distT="0" distB="0" distL="0" distR="0" wp14:anchorId="220795B5" wp14:editId="35E001D2">
            <wp:extent cx="5514975" cy="3562350"/>
            <wp:effectExtent l="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rotWithShape="1">
                    <a:blip r:embed="rId14">
                      <a:extLst>
                        <a:ext uri="{28A0092B-C50C-407E-A947-70E740481C1C}">
                          <a14:useLocalDpi xmlns:a14="http://schemas.microsoft.com/office/drawing/2010/main" val="0"/>
                        </a:ext>
                      </a:extLst>
                    </a:blip>
                    <a:srcRect r="7212"/>
                    <a:stretch/>
                  </pic:blipFill>
                  <pic:spPr bwMode="auto">
                    <a:xfrm>
                      <a:off x="0" y="0"/>
                      <a:ext cx="5514975" cy="3562350"/>
                    </a:xfrm>
                    <a:prstGeom prst="rect">
                      <a:avLst/>
                    </a:prstGeom>
                    <a:noFill/>
                    <a:ln>
                      <a:noFill/>
                    </a:ln>
                    <a:extLst>
                      <a:ext uri="{53640926-AAD7-44D8-BBD7-CCE9431645EC}">
                        <a14:shadowObscured xmlns:a14="http://schemas.microsoft.com/office/drawing/2010/main"/>
                      </a:ext>
                    </a:extLst>
                  </pic:spPr>
                </pic:pic>
              </a:graphicData>
            </a:graphic>
          </wp:inline>
        </w:drawing>
      </w:r>
    </w:p>
    <w:p w14:paraId="03D138B9" w14:textId="48DA9EAE" w:rsidR="00E2158C" w:rsidRDefault="00E2158C" w:rsidP="00007224">
      <w:pPr>
        <w:pStyle w:val="NormalWeb"/>
        <w:ind w:firstLine="720"/>
        <w:contextualSpacing/>
        <w:jc w:val="center"/>
        <w:rPr>
          <w:rFonts w:ascii="Times New Roman" w:eastAsiaTheme="minorEastAsia" w:hAnsi="Times New Roman" w:cs="Times New Roman"/>
          <w:bCs/>
          <w:i/>
          <w:iCs/>
          <w:sz w:val="24"/>
          <w:szCs w:val="24"/>
        </w:rPr>
      </w:pPr>
      <w:r>
        <w:rPr>
          <w:rFonts w:ascii="Times New Roman" w:eastAsiaTheme="minorEastAsia" w:hAnsi="Times New Roman" w:cs="Times New Roman"/>
          <w:bCs/>
          <w:i/>
          <w:iCs/>
          <w:sz w:val="24"/>
          <w:szCs w:val="24"/>
        </w:rPr>
        <w:t xml:space="preserve">Figure 5: The 32.75 </w:t>
      </w:r>
      <w:r w:rsidR="00BD32B3">
        <w:rPr>
          <w:rFonts w:ascii="Times New Roman" w:eastAsiaTheme="minorEastAsia" w:hAnsi="Times New Roman" w:cs="Times New Roman"/>
          <w:bCs/>
          <w:i/>
          <w:iCs/>
          <w:sz w:val="24"/>
          <w:szCs w:val="24"/>
        </w:rPr>
        <w:t>I</w:t>
      </w:r>
      <w:r>
        <w:rPr>
          <w:rFonts w:ascii="Times New Roman" w:eastAsiaTheme="minorEastAsia" w:hAnsi="Times New Roman" w:cs="Times New Roman"/>
          <w:bCs/>
          <w:i/>
          <w:iCs/>
          <w:sz w:val="24"/>
          <w:szCs w:val="24"/>
        </w:rPr>
        <w:t>nch Nominal Distance Alpha Filtered Positions</w:t>
      </w:r>
    </w:p>
    <w:p w14:paraId="63CA93BB" w14:textId="77777777" w:rsidR="00E2158C" w:rsidRPr="00E2158C" w:rsidRDefault="00E2158C" w:rsidP="00007224">
      <w:pPr>
        <w:pStyle w:val="NormalWeb"/>
        <w:ind w:firstLine="720"/>
        <w:contextualSpacing/>
        <w:jc w:val="center"/>
        <w:rPr>
          <w:rFonts w:ascii="Times New Roman" w:eastAsiaTheme="minorEastAsia" w:hAnsi="Times New Roman" w:cs="Times New Roman"/>
          <w:bCs/>
          <w:i/>
          <w:iCs/>
          <w:sz w:val="24"/>
          <w:szCs w:val="24"/>
        </w:rPr>
      </w:pPr>
    </w:p>
    <w:p w14:paraId="5752486C" w14:textId="2CEBE984" w:rsidR="000B3A5E" w:rsidRDefault="00DB7BF8" w:rsidP="00007224">
      <w:pPr>
        <w:pStyle w:val="NormalWeb"/>
        <w:contextualSpacing/>
        <w:jc w:val="right"/>
        <w:rPr>
          <w:rFonts w:ascii="Times New Roman" w:eastAsiaTheme="minorEastAsia" w:hAnsi="Times New Roman" w:cs="Times New Roman"/>
          <w:bCs/>
          <w:sz w:val="24"/>
          <w:szCs w:val="24"/>
        </w:rPr>
      </w:pPr>
      <w:r>
        <w:rPr>
          <w:rFonts w:ascii="Times New Roman" w:hAnsi="Times New Roman" w:cs="Times New Roman"/>
          <w:bCs/>
          <w:noProof/>
          <w:sz w:val="24"/>
          <w:szCs w:val="24"/>
        </w:rPr>
        <w:drawing>
          <wp:inline distT="0" distB="0" distL="0" distR="0" wp14:anchorId="716A460A" wp14:editId="5BCAE67A">
            <wp:extent cx="5505450" cy="356235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rotWithShape="1">
                    <a:blip r:embed="rId15">
                      <a:extLst>
                        <a:ext uri="{28A0092B-C50C-407E-A947-70E740481C1C}">
                          <a14:useLocalDpi xmlns:a14="http://schemas.microsoft.com/office/drawing/2010/main" val="0"/>
                        </a:ext>
                      </a:extLst>
                    </a:blip>
                    <a:srcRect r="7371"/>
                    <a:stretch/>
                  </pic:blipFill>
                  <pic:spPr bwMode="auto">
                    <a:xfrm>
                      <a:off x="0" y="0"/>
                      <a:ext cx="5505450" cy="3562350"/>
                    </a:xfrm>
                    <a:prstGeom prst="rect">
                      <a:avLst/>
                    </a:prstGeom>
                    <a:noFill/>
                    <a:ln>
                      <a:noFill/>
                    </a:ln>
                    <a:extLst>
                      <a:ext uri="{53640926-AAD7-44D8-BBD7-CCE9431645EC}">
                        <a14:shadowObscured xmlns:a14="http://schemas.microsoft.com/office/drawing/2010/main"/>
                      </a:ext>
                    </a:extLst>
                  </pic:spPr>
                </pic:pic>
              </a:graphicData>
            </a:graphic>
          </wp:inline>
        </w:drawing>
      </w:r>
    </w:p>
    <w:p w14:paraId="026CC032" w14:textId="6401BEEF" w:rsidR="000B3A5E" w:rsidRPr="00BC2E7B" w:rsidRDefault="00BC2E7B" w:rsidP="00007224">
      <w:pPr>
        <w:pStyle w:val="NormalWeb"/>
        <w:ind w:firstLine="720"/>
        <w:contextualSpacing/>
        <w:jc w:val="center"/>
        <w:rPr>
          <w:rFonts w:ascii="Times New Roman" w:eastAsiaTheme="minorEastAsia" w:hAnsi="Times New Roman" w:cs="Times New Roman"/>
          <w:bCs/>
          <w:i/>
          <w:iCs/>
          <w:sz w:val="24"/>
          <w:szCs w:val="24"/>
        </w:rPr>
      </w:pPr>
      <w:r>
        <w:rPr>
          <w:rFonts w:ascii="Times New Roman" w:eastAsiaTheme="minorEastAsia" w:hAnsi="Times New Roman" w:cs="Times New Roman"/>
          <w:bCs/>
          <w:i/>
          <w:iCs/>
          <w:sz w:val="24"/>
          <w:szCs w:val="24"/>
        </w:rPr>
        <w:t xml:space="preserve">Figure </w:t>
      </w:r>
      <w:r w:rsidR="00E2158C">
        <w:rPr>
          <w:rFonts w:ascii="Times New Roman" w:eastAsiaTheme="minorEastAsia" w:hAnsi="Times New Roman" w:cs="Times New Roman"/>
          <w:bCs/>
          <w:i/>
          <w:iCs/>
          <w:sz w:val="24"/>
          <w:szCs w:val="24"/>
        </w:rPr>
        <w:t>6</w:t>
      </w:r>
      <w:r>
        <w:rPr>
          <w:rFonts w:ascii="Times New Roman" w:eastAsiaTheme="minorEastAsia" w:hAnsi="Times New Roman" w:cs="Times New Roman"/>
          <w:bCs/>
          <w:i/>
          <w:iCs/>
          <w:sz w:val="24"/>
          <w:szCs w:val="24"/>
        </w:rPr>
        <w:t>: The 35 Inch Nominal Distance Alpha Filtered Positions</w:t>
      </w:r>
    </w:p>
    <w:p w14:paraId="2B8E981E" w14:textId="77777777" w:rsidR="00DB7BF8" w:rsidRPr="00665539" w:rsidRDefault="00DB7BF8" w:rsidP="00007224">
      <w:pPr>
        <w:pStyle w:val="NormalWeb"/>
        <w:contextualSpacing/>
        <w:rPr>
          <w:rFonts w:ascii="Times New Roman" w:eastAsiaTheme="minorEastAsia" w:hAnsi="Times New Roman" w:cs="Times New Roman"/>
          <w:bCs/>
          <w:sz w:val="24"/>
          <w:szCs w:val="24"/>
        </w:rPr>
      </w:pPr>
    </w:p>
    <w:p w14:paraId="67614272" w14:textId="3CB2E986" w:rsidR="005765E4" w:rsidRDefault="00007224" w:rsidP="00007224">
      <w:pPr>
        <w:pStyle w:val="Heading2"/>
        <w:spacing w:line="240" w:lineRule="auto"/>
      </w:pPr>
      <w:bookmarkStart w:id="4" w:name="_Toc42551011"/>
      <w:r>
        <w:t>III. Data analysis</w:t>
      </w:r>
      <w:bookmarkEnd w:id="4"/>
    </w:p>
    <w:p w14:paraId="27E8D21D" w14:textId="4CBFFB4F" w:rsidR="0036700B" w:rsidRPr="000F76D0" w:rsidRDefault="000F76D0" w:rsidP="00007224">
      <w:pPr>
        <w:pStyle w:val="NormalWeb"/>
        <w:contextualSpacing/>
        <w:rPr>
          <w:rFonts w:ascii="Times New Roman" w:hAnsi="Times New Roman" w:cs="Times New Roman"/>
          <w:bCs/>
          <w:sz w:val="24"/>
          <w:szCs w:val="24"/>
        </w:rPr>
      </w:pPr>
      <w:r>
        <w:rPr>
          <w:rFonts w:ascii="Times New Roman" w:hAnsi="Times New Roman" w:cs="Times New Roman"/>
          <w:bCs/>
          <w:sz w:val="24"/>
          <w:szCs w:val="24"/>
        </w:rPr>
        <w:t>As the sensor got further from the wall the variation in the data seemed to increase.</w:t>
      </w:r>
      <w:r w:rsidR="00B96694">
        <w:rPr>
          <w:rFonts w:ascii="Times New Roman" w:hAnsi="Times New Roman" w:cs="Times New Roman"/>
          <w:bCs/>
          <w:sz w:val="24"/>
          <w:szCs w:val="24"/>
        </w:rPr>
        <w:t xml:space="preserve"> This could be due to more space allowed for greater opportunity for fluctuations in the air affecting measurements for the ultrasonic transducer. This is also notable in some of the later graphs such as 32.</w:t>
      </w:r>
      <w:r w:rsidR="0081179F">
        <w:rPr>
          <w:rFonts w:ascii="Times New Roman" w:hAnsi="Times New Roman" w:cs="Times New Roman"/>
          <w:bCs/>
          <w:sz w:val="24"/>
          <w:szCs w:val="24"/>
        </w:rPr>
        <w:t xml:space="preserve">75” and 35”, where there are a few data points outside of the error bands indicating a need to account for greater variance. </w:t>
      </w:r>
      <w:r w:rsidR="002A2475">
        <w:rPr>
          <w:rFonts w:ascii="Times New Roman" w:hAnsi="Times New Roman" w:cs="Times New Roman"/>
          <w:bCs/>
          <w:sz w:val="24"/>
          <w:szCs w:val="24"/>
        </w:rPr>
        <w:t xml:space="preserve">In order to account for this kind of </w:t>
      </w:r>
      <w:r w:rsidR="00922527">
        <w:rPr>
          <w:rFonts w:ascii="Times New Roman" w:hAnsi="Times New Roman" w:cs="Times New Roman"/>
          <w:bCs/>
          <w:sz w:val="24"/>
          <w:szCs w:val="24"/>
        </w:rPr>
        <w:t xml:space="preserve">affect as the distance increases the maneuver noise should also be increased, allowing for a larger error range to capture all the filtered data. </w:t>
      </w:r>
    </w:p>
    <w:p w14:paraId="37D2AD6B" w14:textId="77777777" w:rsidR="00503F36" w:rsidRDefault="00503F36" w:rsidP="00007224">
      <w:pPr>
        <w:pStyle w:val="NormalWeb"/>
        <w:contextualSpacing/>
        <w:rPr>
          <w:rFonts w:ascii="Times New Roman" w:hAnsi="Times New Roman" w:cs="Times New Roman"/>
          <w:bCs/>
          <w:sz w:val="24"/>
          <w:szCs w:val="24"/>
        </w:rPr>
      </w:pPr>
    </w:p>
    <w:p w14:paraId="41088200" w14:textId="6D618E35" w:rsidR="005769F3" w:rsidRPr="00367853" w:rsidRDefault="005769F3" w:rsidP="00007224">
      <w:pPr>
        <w:pStyle w:val="NormalWeb"/>
        <w:contextualSpacing/>
        <w:rPr>
          <w:rFonts w:ascii="Times New Roman" w:hAnsi="Times New Roman" w:cs="Times New Roman"/>
          <w:bCs/>
          <w:sz w:val="24"/>
          <w:szCs w:val="24"/>
        </w:rPr>
      </w:pPr>
      <w:r>
        <w:rPr>
          <w:rFonts w:ascii="Times New Roman" w:hAnsi="Times New Roman" w:cs="Times New Roman"/>
          <w:bCs/>
          <w:sz w:val="24"/>
          <w:szCs w:val="24"/>
        </w:rPr>
        <w:t>---------------------------------------------------------------------------------------------------------------------</w:t>
      </w:r>
    </w:p>
    <w:p w14:paraId="38003AC4" w14:textId="4E2383E3" w:rsidR="0008374B" w:rsidRPr="00367853" w:rsidRDefault="00E079B8" w:rsidP="00007224">
      <w:pPr>
        <w:pStyle w:val="Heading1"/>
        <w:spacing w:line="240" w:lineRule="auto"/>
      </w:pPr>
      <w:bookmarkStart w:id="5" w:name="_Toc42551012"/>
      <w:r w:rsidRPr="00367853">
        <w:t xml:space="preserve">Section </w:t>
      </w:r>
      <w:r w:rsidR="007415F1">
        <w:t>III</w:t>
      </w:r>
      <w:r w:rsidRPr="00367853">
        <w:t xml:space="preserve">:  </w:t>
      </w:r>
      <w:r w:rsidR="003A01AD" w:rsidRPr="00367853">
        <w:t>Alpha-Beta Filter</w:t>
      </w:r>
      <w:bookmarkEnd w:id="5"/>
    </w:p>
    <w:p w14:paraId="2E218FB9" w14:textId="7E4CEAA3" w:rsidR="007633D5" w:rsidRDefault="009005CD" w:rsidP="009005CD">
      <w:pPr>
        <w:pStyle w:val="Heading2"/>
      </w:pPr>
      <w:bookmarkStart w:id="6" w:name="_Toc42551013"/>
      <w:r>
        <w:t>III.1 Objective</w:t>
      </w:r>
      <w:bookmarkEnd w:id="6"/>
    </w:p>
    <w:p w14:paraId="660D02A2" w14:textId="77777777" w:rsidR="008B6876" w:rsidRPr="008B6876" w:rsidRDefault="008B6876" w:rsidP="008B6876">
      <w:pPr>
        <w:pStyle w:val="NormalWeb"/>
        <w:rPr>
          <w:rFonts w:ascii="Times New Roman" w:hAnsi="Times New Roman" w:cs="Times New Roman"/>
          <w:bCs/>
          <w:sz w:val="24"/>
          <w:szCs w:val="24"/>
        </w:rPr>
      </w:pPr>
      <w:r w:rsidRPr="008B6876">
        <w:rPr>
          <w:rFonts w:ascii="Times New Roman" w:hAnsi="Times New Roman" w:cs="Times New Roman"/>
          <w:bCs/>
          <w:sz w:val="24"/>
          <w:szCs w:val="24"/>
        </w:rPr>
        <w:t xml:space="preserve">This section features the implementation of the Alpha-Beta filter (ABF), a related cousin to the Kalman filter (KF), and its application on an object-tracking model described below. </w:t>
      </w:r>
    </w:p>
    <w:p w14:paraId="67D2715D" w14:textId="3783F6E4" w:rsidR="009005CD" w:rsidRDefault="008B6876" w:rsidP="008B6876">
      <w:pPr>
        <w:pStyle w:val="NormalWeb"/>
        <w:spacing w:before="0" w:beforeAutospacing="0" w:after="0" w:afterAutospacing="0"/>
        <w:rPr>
          <w:rFonts w:ascii="Times New Roman" w:hAnsi="Times New Roman" w:cs="Times New Roman"/>
          <w:bCs/>
          <w:sz w:val="24"/>
          <w:szCs w:val="24"/>
        </w:rPr>
      </w:pPr>
      <w:r w:rsidRPr="008B6876">
        <w:rPr>
          <w:rFonts w:ascii="Times New Roman" w:hAnsi="Times New Roman" w:cs="Times New Roman"/>
          <w:bCs/>
          <w:sz w:val="24"/>
          <w:szCs w:val="24"/>
        </w:rPr>
        <w:t xml:space="preserve">An Alpha-Beta filter assumes that a system can be approximated with 2 internal states, one state is an integral of the other (i.e. position and velocity). This filter works by calculating a tracking index, T, which is used to calculate the value of alpha and beta. These 2 values are very good estimates of the stead-state Kalman gain, K. It is shown by </w:t>
      </w:r>
      <w:proofErr w:type="spellStart"/>
      <w:proofErr w:type="gramStart"/>
      <w:r w:rsidRPr="008B6876">
        <w:rPr>
          <w:rFonts w:ascii="Times New Roman" w:hAnsi="Times New Roman" w:cs="Times New Roman"/>
          <w:bCs/>
          <w:sz w:val="24"/>
          <w:szCs w:val="24"/>
        </w:rPr>
        <w:t>Kalata</w:t>
      </w:r>
      <w:proofErr w:type="spellEnd"/>
      <w:r w:rsidRPr="008B6876">
        <w:rPr>
          <w:rFonts w:ascii="Times New Roman" w:hAnsi="Times New Roman" w:cs="Times New Roman"/>
          <w:bCs/>
          <w:sz w:val="24"/>
          <w:szCs w:val="24"/>
        </w:rPr>
        <w:t>[</w:t>
      </w:r>
      <w:proofErr w:type="gramEnd"/>
      <w:r w:rsidRPr="008B6876">
        <w:rPr>
          <w:rFonts w:ascii="Times New Roman" w:hAnsi="Times New Roman" w:cs="Times New Roman"/>
          <w:bCs/>
          <w:sz w:val="24"/>
          <w:szCs w:val="24"/>
        </w:rPr>
        <w:t>1] that the covariance matrix resulted from the Alpha-Beta filter converges to the one from Kalman filter. The principal advantage of ABF is that alpha and beta can be calculated a head of time with limited knowledge about the applied system:</w:t>
      </w:r>
    </w:p>
    <w:p w14:paraId="23B0F8FD" w14:textId="35B744B4" w:rsidR="008B6876" w:rsidRPr="008B6876" w:rsidRDefault="00C37E0A" w:rsidP="008B6876">
      <w:pPr>
        <w:pStyle w:val="NormalWeb"/>
        <w:spacing w:after="0"/>
        <w:rPr>
          <w:rFonts w:ascii="Times New Roman" w:hAnsi="Times New Roman" w:cs="Times New Roman"/>
          <w:bCs/>
          <w:sz w:val="24"/>
          <w:szCs w:val="24"/>
        </w:rPr>
      </w:pPr>
      <m:oMathPara>
        <m:oMath>
          <m:r>
            <m:rPr>
              <m:sty m:val="p"/>
            </m:rPr>
            <w:rPr>
              <w:rFonts w:ascii="Cambria Math" w:hAnsi="Cambria Math" w:cs="Times New Roman"/>
              <w:sz w:val="24"/>
              <w:szCs w:val="24"/>
            </w:rPr>
            <m:t>Λ</m:t>
          </m:r>
          <m:r>
            <w:rPr>
              <w:rFonts w:ascii="Cambria Math" w:hAnsi="Cambria Math" w:cs="Times New Roman"/>
              <w:sz w:val="24"/>
              <w:szCs w:val="24"/>
            </w:rPr>
            <m:t xml:space="preserve">= </m:t>
          </m:r>
          <m:f>
            <m:fPr>
              <m:ctrlPr>
                <w:rPr>
                  <w:rFonts w:ascii="Cambria Math" w:hAnsi="Cambria Math" w:cs="Times New Roman"/>
                  <w:bCs/>
                  <w:i/>
                  <w:sz w:val="24"/>
                  <w:szCs w:val="24"/>
                </w:rPr>
              </m:ctrlPr>
            </m:fPr>
            <m:num>
              <m:sSup>
                <m:sSupPr>
                  <m:ctrlPr>
                    <w:rPr>
                      <w:rFonts w:ascii="Cambria Math" w:hAnsi="Cambria Math" w:cs="Times New Roman"/>
                      <w:bCs/>
                      <w:sz w:val="24"/>
                      <w:szCs w:val="24"/>
                    </w:rPr>
                  </m:ctrlPr>
                </m:sSupPr>
                <m:e>
                  <m:r>
                    <w:rPr>
                      <w:rFonts w:ascii="Cambria Math" w:hAnsi="Cambria Math" w:cs="Times New Roman"/>
                      <w:sz w:val="24"/>
                      <w:szCs w:val="24"/>
                    </w:rPr>
                    <m:t>T</m:t>
                  </m:r>
                </m:e>
                <m:sup>
                  <m:r>
                    <w:rPr>
                      <w:rFonts w:ascii="Cambria Math" w:hAnsi="Cambria Math" w:cs="Times New Roman"/>
                      <w:sz w:val="24"/>
                      <w:szCs w:val="24"/>
                    </w:rPr>
                    <m:t>2</m:t>
                  </m:r>
                </m:sup>
              </m:sSup>
              <m:r>
                <w:rPr>
                  <w:rFonts w:ascii="Cambria Math" w:hAnsi="Cambria Math" w:cs="Times New Roman"/>
                  <w:sz w:val="24"/>
                  <w:szCs w:val="24"/>
                </w:rPr>
                <m:t>×</m:t>
              </m:r>
              <m:sSub>
                <m:sSubPr>
                  <m:ctrlPr>
                    <w:rPr>
                      <w:rFonts w:ascii="Cambria Math" w:hAnsi="Cambria Math" w:cs="Times New Roman"/>
                      <w:bCs/>
                      <w:sz w:val="24"/>
                      <w:szCs w:val="24"/>
                    </w:rPr>
                  </m:ctrlPr>
                </m:sSubPr>
                <m:e>
                  <m:r>
                    <w:rPr>
                      <w:rFonts w:ascii="Cambria Math" w:hAnsi="Cambria Math" w:cs="Times New Roman"/>
                      <w:sz w:val="24"/>
                      <w:szCs w:val="24"/>
                    </w:rPr>
                    <m:t>σ</m:t>
                  </m:r>
                </m:e>
                <m:sub>
                  <m:r>
                    <w:rPr>
                      <w:rFonts w:ascii="Cambria Math" w:hAnsi="Cambria Math" w:cs="Times New Roman"/>
                      <w:sz w:val="24"/>
                      <w:szCs w:val="24"/>
                    </w:rPr>
                    <m:t>w</m:t>
                  </m:r>
                </m:sub>
              </m:sSub>
            </m:num>
            <m:den>
              <m:sSub>
                <m:sSubPr>
                  <m:ctrlPr>
                    <w:rPr>
                      <w:rFonts w:ascii="Cambria Math" w:hAnsi="Cambria Math" w:cs="Times New Roman"/>
                      <w:bCs/>
                      <w:sz w:val="24"/>
                      <w:szCs w:val="24"/>
                    </w:rPr>
                  </m:ctrlPr>
                </m:sSubPr>
                <m:e>
                  <m:r>
                    <w:rPr>
                      <w:rFonts w:ascii="Cambria Math" w:hAnsi="Cambria Math" w:cs="Times New Roman"/>
                      <w:sz w:val="24"/>
                      <w:szCs w:val="24"/>
                    </w:rPr>
                    <m:t>σ</m:t>
                  </m:r>
                </m:e>
                <m:sub>
                  <m:r>
                    <w:rPr>
                      <w:rFonts w:ascii="Cambria Math" w:hAnsi="Cambria Math" w:cs="Times New Roman"/>
                      <w:sz w:val="24"/>
                      <w:szCs w:val="24"/>
                    </w:rPr>
                    <m:t>n</m:t>
                  </m:r>
                </m:sub>
              </m:sSub>
            </m:den>
          </m:f>
        </m:oMath>
      </m:oMathPara>
    </w:p>
    <w:p w14:paraId="574CC1AC" w14:textId="1214654D" w:rsidR="008B6876" w:rsidRPr="008B6876" w:rsidRDefault="008B6876" w:rsidP="008B6876">
      <w:pPr>
        <w:pStyle w:val="NormalWeb"/>
        <w:spacing w:after="0"/>
        <w:rPr>
          <w:rFonts w:ascii="Times New Roman" w:hAnsi="Times New Roman" w:cs="Times New Roman"/>
          <w:bCs/>
          <w:sz w:val="24"/>
          <w:szCs w:val="24"/>
        </w:rPr>
      </w:pPr>
      <m:oMathPara>
        <m:oMath>
          <m:r>
            <w:rPr>
              <w:rFonts w:ascii="Cambria Math" w:hAnsi="Cambria Math" w:cs="Times New Roman"/>
              <w:sz w:val="24"/>
              <w:szCs w:val="24"/>
            </w:rPr>
            <m:t xml:space="preserve">r = </m:t>
          </m:r>
          <m:f>
            <m:fPr>
              <m:ctrlPr>
                <w:rPr>
                  <w:rFonts w:ascii="Cambria Math" w:hAnsi="Cambria Math" w:cs="Times New Roman"/>
                  <w:bCs/>
                  <w:i/>
                  <w:sz w:val="24"/>
                  <w:szCs w:val="24"/>
                </w:rPr>
              </m:ctrlPr>
            </m:fPr>
            <m:num>
              <m:r>
                <w:rPr>
                  <w:rFonts w:ascii="Cambria Math" w:hAnsi="Cambria Math" w:cs="Times New Roman"/>
                  <w:sz w:val="24"/>
                  <w:szCs w:val="24"/>
                </w:rPr>
                <m:t>4 +</m:t>
              </m:r>
              <m:r>
                <m:rPr>
                  <m:sty m:val="p"/>
                </m:rPr>
                <w:rPr>
                  <w:rFonts w:ascii="Cambria Math" w:hAnsi="Cambria Math" w:cs="Times New Roman"/>
                  <w:sz w:val="24"/>
                  <w:szCs w:val="24"/>
                </w:rPr>
                <m:t>Λ</m:t>
              </m:r>
              <m:r>
                <w:rPr>
                  <w:rFonts w:ascii="Cambria Math" w:hAnsi="Cambria Math" w:cs="Times New Roman"/>
                  <w:sz w:val="24"/>
                  <w:szCs w:val="24"/>
                </w:rPr>
                <m:t xml:space="preserve"> - </m:t>
              </m:r>
              <m:rad>
                <m:radPr>
                  <m:degHide m:val="1"/>
                  <m:ctrlPr>
                    <w:rPr>
                      <w:rFonts w:ascii="Cambria Math" w:hAnsi="Cambria Math" w:cs="Times New Roman"/>
                      <w:bCs/>
                      <w:i/>
                      <w:sz w:val="24"/>
                      <w:szCs w:val="24"/>
                    </w:rPr>
                  </m:ctrlPr>
                </m:radPr>
                <m:deg/>
                <m:e>
                  <m:r>
                    <w:rPr>
                      <w:rFonts w:ascii="Cambria Math" w:hAnsi="Cambria Math" w:cs="Times New Roman"/>
                      <w:sz w:val="24"/>
                      <w:szCs w:val="24"/>
                    </w:rPr>
                    <m:t>8×</m:t>
                  </m:r>
                  <m:r>
                    <m:rPr>
                      <m:sty m:val="p"/>
                    </m:rPr>
                    <w:rPr>
                      <w:rFonts w:ascii="Cambria Math" w:hAnsi="Cambria Math" w:cs="Times New Roman"/>
                      <w:sz w:val="24"/>
                      <w:szCs w:val="24"/>
                    </w:rPr>
                    <m:t>Λ</m:t>
                  </m:r>
                  <m:r>
                    <w:rPr>
                      <w:rFonts w:ascii="Cambria Math" w:hAnsi="Cambria Math" w:cs="Times New Roman"/>
                      <w:sz w:val="24"/>
                      <w:szCs w:val="24"/>
                    </w:rPr>
                    <m:t>+</m:t>
                  </m:r>
                  <m:sSup>
                    <m:sSupPr>
                      <m:ctrlPr>
                        <w:rPr>
                          <w:rFonts w:ascii="Cambria Math" w:hAnsi="Cambria Math" w:cs="Times New Roman"/>
                          <w:bCs/>
                          <w:sz w:val="24"/>
                          <w:szCs w:val="24"/>
                        </w:rPr>
                      </m:ctrlPr>
                    </m:sSupPr>
                    <m:e>
                      <m:r>
                        <m:rPr>
                          <m:sty m:val="p"/>
                        </m:rPr>
                        <w:rPr>
                          <w:rFonts w:ascii="Cambria Math" w:hAnsi="Cambria Math" w:cs="Times New Roman"/>
                          <w:sz w:val="24"/>
                          <w:szCs w:val="24"/>
                        </w:rPr>
                        <m:t>Λ</m:t>
                      </m:r>
                    </m:e>
                    <m:sup>
                      <m:r>
                        <w:rPr>
                          <w:rFonts w:ascii="Cambria Math" w:hAnsi="Cambria Math" w:cs="Times New Roman"/>
                          <w:sz w:val="24"/>
                          <w:szCs w:val="24"/>
                        </w:rPr>
                        <m:t>2</m:t>
                      </m:r>
                    </m:sup>
                  </m:sSup>
                </m:e>
              </m:rad>
            </m:num>
            <m:den>
              <m:r>
                <w:rPr>
                  <w:rFonts w:ascii="Cambria Math" w:hAnsi="Cambria Math" w:cs="Times New Roman"/>
                  <w:sz w:val="24"/>
                  <w:szCs w:val="24"/>
                </w:rPr>
                <m:t>4</m:t>
              </m:r>
            </m:den>
          </m:f>
        </m:oMath>
      </m:oMathPara>
    </w:p>
    <w:p w14:paraId="36AED36E" w14:textId="528B627E" w:rsidR="008B6876" w:rsidRPr="008B6876" w:rsidRDefault="008B6876" w:rsidP="008B6876">
      <w:pPr>
        <w:pStyle w:val="NormalWeb"/>
        <w:spacing w:after="0"/>
        <w:rPr>
          <w:rFonts w:ascii="Times New Roman" w:hAnsi="Times New Roman" w:cs="Times New Roman"/>
          <w:bCs/>
          <w:sz w:val="24"/>
          <w:szCs w:val="24"/>
        </w:rPr>
      </w:pPr>
      <m:oMathPara>
        <m:oMath>
          <m:r>
            <w:rPr>
              <w:rFonts w:ascii="Cambria Math" w:hAnsi="Cambria Math" w:cs="Times New Roman"/>
              <w:sz w:val="24"/>
              <w:szCs w:val="24"/>
            </w:rPr>
            <m:t xml:space="preserve">α = 1 - </m:t>
          </m:r>
          <m:sSup>
            <m:sSupPr>
              <m:ctrlPr>
                <w:rPr>
                  <w:rFonts w:ascii="Cambria Math" w:hAnsi="Cambria Math" w:cs="Times New Roman"/>
                  <w:bCs/>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oMath>
      </m:oMathPara>
    </w:p>
    <w:p w14:paraId="6BF1E4AC" w14:textId="5C2BF614" w:rsidR="008B6876" w:rsidRPr="008B6876" w:rsidRDefault="008B6876" w:rsidP="008B6876">
      <w:pPr>
        <w:pStyle w:val="NormalWeb"/>
        <w:spacing w:after="0"/>
        <w:rPr>
          <w:rFonts w:ascii="Times New Roman" w:hAnsi="Times New Roman" w:cs="Times New Roman"/>
          <w:bCs/>
          <w:sz w:val="24"/>
          <w:szCs w:val="24"/>
        </w:rPr>
      </w:pPr>
      <m:oMathPara>
        <m:oMath>
          <m:r>
            <w:rPr>
              <w:rFonts w:ascii="Cambria Math" w:hAnsi="Cambria Math" w:cs="Times New Roman"/>
              <w:sz w:val="24"/>
              <w:szCs w:val="24"/>
            </w:rPr>
            <m:t>β = 2×(2-α) - 4×</m:t>
          </m:r>
          <m:rad>
            <m:radPr>
              <m:degHide m:val="1"/>
              <m:ctrlPr>
                <w:rPr>
                  <w:rFonts w:ascii="Cambria Math" w:hAnsi="Cambria Math" w:cs="Times New Roman"/>
                  <w:bCs/>
                  <w:i/>
                  <w:sz w:val="24"/>
                  <w:szCs w:val="24"/>
                </w:rPr>
              </m:ctrlPr>
            </m:radPr>
            <m:deg/>
            <m:e>
              <m:r>
                <w:rPr>
                  <w:rFonts w:ascii="Cambria Math" w:hAnsi="Cambria Math" w:cs="Times New Roman"/>
                  <w:sz w:val="24"/>
                  <w:szCs w:val="24"/>
                </w:rPr>
                <m:t>1-α</m:t>
              </m:r>
            </m:e>
          </m:rad>
        </m:oMath>
      </m:oMathPara>
    </w:p>
    <w:p w14:paraId="39DE7FCA" w14:textId="0606E5C7" w:rsidR="008B6876" w:rsidRPr="008B6876" w:rsidRDefault="008B6876" w:rsidP="008B6876">
      <w:pPr>
        <w:pStyle w:val="NormalWeb"/>
        <w:spacing w:after="0"/>
        <w:rPr>
          <w:rFonts w:ascii="Times New Roman" w:hAnsi="Times New Roman" w:cs="Times New Roman"/>
          <w:bCs/>
          <w:sz w:val="24"/>
          <w:szCs w:val="24"/>
        </w:rPr>
      </w:pPr>
      <w:r w:rsidRPr="008B6876">
        <w:rPr>
          <w:rFonts w:ascii="Times New Roman" w:hAnsi="Times New Roman" w:cs="Times New Roman"/>
          <w:bCs/>
          <w:sz w:val="24"/>
          <w:szCs w:val="24"/>
        </w:rPr>
        <w:t xml:space="preserve">where T is the time period in between each measurement, </w:t>
      </w:r>
      <m:oMath>
        <m:sSub>
          <m:sSubPr>
            <m:ctrlPr>
              <w:rPr>
                <w:rFonts w:ascii="Cambria Math" w:hAnsi="Cambria Math" w:cs="Times New Roman"/>
                <w:bCs/>
                <w:sz w:val="24"/>
                <w:szCs w:val="24"/>
              </w:rPr>
            </m:ctrlPr>
          </m:sSubPr>
          <m:e>
            <m:r>
              <w:rPr>
                <w:rFonts w:ascii="Cambria Math" w:hAnsi="Cambria Math" w:cs="Times New Roman"/>
                <w:sz w:val="24"/>
                <w:szCs w:val="24"/>
              </w:rPr>
              <m:t>σ</m:t>
            </m:r>
          </m:e>
          <m:sub>
            <m:r>
              <w:rPr>
                <w:rFonts w:ascii="Cambria Math" w:hAnsi="Cambria Math" w:cs="Times New Roman"/>
                <w:sz w:val="24"/>
                <w:szCs w:val="24"/>
              </w:rPr>
              <m:t>w</m:t>
            </m:r>
          </m:sub>
        </m:sSub>
      </m:oMath>
      <w:r w:rsidRPr="008B6876">
        <w:rPr>
          <w:rFonts w:ascii="Times New Roman" w:hAnsi="Times New Roman" w:cs="Times New Roman"/>
          <w:bCs/>
          <w:sz w:val="24"/>
          <w:szCs w:val="24"/>
        </w:rPr>
        <w:t xml:space="preserve"> is the process noise, and </w:t>
      </w:r>
      <m:oMath>
        <m:sSub>
          <m:sSubPr>
            <m:ctrlPr>
              <w:rPr>
                <w:rFonts w:ascii="Cambria Math" w:hAnsi="Cambria Math" w:cs="Times New Roman"/>
                <w:bCs/>
                <w:sz w:val="24"/>
                <w:szCs w:val="24"/>
              </w:rPr>
            </m:ctrlPr>
          </m:sSubPr>
          <m:e>
            <m:r>
              <w:rPr>
                <w:rFonts w:ascii="Cambria Math" w:hAnsi="Cambria Math" w:cs="Times New Roman"/>
                <w:sz w:val="24"/>
                <w:szCs w:val="24"/>
              </w:rPr>
              <m:t>σ</m:t>
            </m:r>
          </m:e>
          <m:sub>
            <m:r>
              <w:rPr>
                <w:rFonts w:ascii="Cambria Math" w:hAnsi="Cambria Math" w:cs="Times New Roman"/>
                <w:sz w:val="24"/>
                <w:szCs w:val="24"/>
              </w:rPr>
              <m:t>n</m:t>
            </m:r>
          </m:sub>
        </m:sSub>
      </m:oMath>
      <w:r w:rsidRPr="008B6876">
        <w:rPr>
          <w:rFonts w:ascii="Times New Roman" w:hAnsi="Times New Roman" w:cs="Times New Roman"/>
          <w:bCs/>
          <w:sz w:val="24"/>
          <w:szCs w:val="24"/>
        </w:rPr>
        <w:t xml:space="preserve"> is the measurement noise.</w:t>
      </w:r>
    </w:p>
    <w:p w14:paraId="76F3365A" w14:textId="0C5F005E" w:rsidR="008B6876" w:rsidRPr="008B6876" w:rsidRDefault="008B6876" w:rsidP="008B6876">
      <w:pPr>
        <w:pStyle w:val="NormalWeb"/>
        <w:spacing w:after="0"/>
        <w:rPr>
          <w:rFonts w:ascii="Times New Roman" w:hAnsi="Times New Roman" w:cs="Times New Roman"/>
          <w:bCs/>
          <w:sz w:val="24"/>
          <w:szCs w:val="24"/>
        </w:rPr>
      </w:pPr>
      <w:r w:rsidRPr="008B6876">
        <w:rPr>
          <w:rFonts w:ascii="Times New Roman" w:hAnsi="Times New Roman" w:cs="Times New Roman"/>
          <w:bCs/>
          <w:sz w:val="24"/>
          <w:szCs w:val="24"/>
        </w:rPr>
        <w:t xml:space="preserve">The object-tracking model demonstrated in this paper is similar to the train-on-track model, where a moving train is tracked knowing the distribution of the initial conditions and its position-velocity constraints. While the train is running on the track, an onboard radio signal is communicated to a faraway station every T second about the current position of the train. Assume that the train is traveling with a constant velocity, </w:t>
      </w:r>
      <m:oMath>
        <m:sSub>
          <m:sSubPr>
            <m:ctrlPr>
              <w:rPr>
                <w:rFonts w:ascii="Cambria Math" w:hAnsi="Cambria Math" w:cs="Times New Roman"/>
                <w:bCs/>
                <w:sz w:val="24"/>
                <w:szCs w:val="24"/>
              </w:rPr>
            </m:ctrlPr>
          </m:sSubPr>
          <m:e>
            <m:r>
              <w:rPr>
                <w:rFonts w:ascii="Cambria Math" w:hAnsi="Cambria Math" w:cs="Times New Roman"/>
                <w:sz w:val="24"/>
                <w:szCs w:val="24"/>
              </w:rPr>
              <m:t>v</m:t>
            </m:r>
          </m:e>
          <m:sub>
            <m:r>
              <w:rPr>
                <w:rFonts w:ascii="Cambria Math" w:hAnsi="Cambria Math" w:cs="Times New Roman"/>
                <w:sz w:val="24"/>
                <w:szCs w:val="24"/>
              </w:rPr>
              <m:t>avg</m:t>
            </m:r>
          </m:sub>
        </m:sSub>
      </m:oMath>
      <w:r w:rsidRPr="008B6876">
        <w:rPr>
          <w:rFonts w:ascii="Times New Roman" w:hAnsi="Times New Roman" w:cs="Times New Roman"/>
          <w:bCs/>
          <w:sz w:val="24"/>
          <w:szCs w:val="24"/>
        </w:rPr>
        <w:t xml:space="preserve">, with some unknown acceleration. Hence, the train’s velocity is described by a Gaussian distribution with mean =  </w:t>
      </w:r>
      <m:oMath>
        <m:sSub>
          <m:sSubPr>
            <m:ctrlPr>
              <w:rPr>
                <w:rFonts w:ascii="Cambria Math" w:hAnsi="Cambria Math" w:cs="Times New Roman"/>
                <w:bCs/>
                <w:sz w:val="24"/>
                <w:szCs w:val="24"/>
              </w:rPr>
            </m:ctrlPr>
          </m:sSubPr>
          <m:e>
            <m:r>
              <w:rPr>
                <w:rFonts w:ascii="Cambria Math" w:hAnsi="Cambria Math" w:cs="Times New Roman"/>
                <w:sz w:val="24"/>
                <w:szCs w:val="24"/>
              </w:rPr>
              <m:t>v</m:t>
            </m:r>
          </m:e>
          <m:sub>
            <m:r>
              <w:rPr>
                <w:rFonts w:ascii="Cambria Math" w:hAnsi="Cambria Math" w:cs="Times New Roman"/>
                <w:sz w:val="24"/>
                <w:szCs w:val="24"/>
              </w:rPr>
              <m:t>avg</m:t>
            </m:r>
          </m:sub>
        </m:sSub>
      </m:oMath>
      <w:r w:rsidRPr="008B6876">
        <w:rPr>
          <w:rFonts w:ascii="Times New Roman" w:hAnsi="Times New Roman" w:cs="Times New Roman"/>
          <w:bCs/>
          <w:sz w:val="24"/>
          <w:szCs w:val="24"/>
        </w:rPr>
        <w:t xml:space="preserve">, and standard deviation = </w:t>
      </w:r>
      <m:oMath>
        <m:sSub>
          <m:sSubPr>
            <m:ctrlPr>
              <w:rPr>
                <w:rFonts w:ascii="Cambria Math" w:hAnsi="Cambria Math" w:cs="Times New Roman"/>
                <w:bCs/>
                <w:sz w:val="24"/>
                <w:szCs w:val="24"/>
              </w:rPr>
            </m:ctrlPr>
          </m:sSubPr>
          <m:e>
            <m:r>
              <w:rPr>
                <w:rFonts w:ascii="Cambria Math" w:hAnsi="Cambria Math" w:cs="Times New Roman"/>
                <w:sz w:val="24"/>
                <w:szCs w:val="24"/>
              </w:rPr>
              <m:t>σ</m:t>
            </m:r>
          </m:e>
          <m:sub>
            <m:r>
              <w:rPr>
                <w:rFonts w:ascii="Cambria Math" w:hAnsi="Cambria Math" w:cs="Times New Roman"/>
                <w:sz w:val="24"/>
                <w:szCs w:val="24"/>
              </w:rPr>
              <m:t>w</m:t>
            </m:r>
          </m:sub>
        </m:sSub>
      </m:oMath>
      <w:r w:rsidRPr="008B6876">
        <w:rPr>
          <w:rFonts w:ascii="Times New Roman" w:hAnsi="Times New Roman" w:cs="Times New Roman"/>
          <w:bCs/>
          <w:sz w:val="24"/>
          <w:szCs w:val="24"/>
        </w:rPr>
        <w:t>. Using the Alpha-Beta filter, the objective is to predict the train movement and evaluate the prediction based on ground-truth.</w:t>
      </w:r>
    </w:p>
    <w:p w14:paraId="5CA351A8" w14:textId="7530D2E5" w:rsidR="008B6876" w:rsidRDefault="008B6876" w:rsidP="008B6876">
      <w:pPr>
        <w:pStyle w:val="Heading2"/>
      </w:pPr>
      <w:bookmarkStart w:id="7" w:name="_Toc42551014"/>
      <w:r>
        <w:t xml:space="preserve">III.2 Statistics and </w:t>
      </w:r>
      <w:r w:rsidR="00971927">
        <w:t>Alpha-Beta Filter</w:t>
      </w:r>
      <w:r w:rsidR="00977E85">
        <w:t>’s</w:t>
      </w:r>
      <w:r>
        <w:t xml:space="preserve"> Parameters</w:t>
      </w:r>
      <w:bookmarkEnd w:id="7"/>
    </w:p>
    <w:p w14:paraId="626283CF" w14:textId="5674CE54" w:rsidR="008B6876" w:rsidRPr="008B6876" w:rsidRDefault="008B6876" w:rsidP="008B6876">
      <w:pPr>
        <w:pStyle w:val="NormalWeb"/>
        <w:spacing w:after="0"/>
        <w:rPr>
          <w:rFonts w:ascii="Times New Roman" w:hAnsi="Times New Roman" w:cs="Times New Roman"/>
          <w:bCs/>
          <w:sz w:val="24"/>
          <w:szCs w:val="24"/>
        </w:rPr>
      </w:pPr>
      <w:r w:rsidRPr="008B6876">
        <w:rPr>
          <w:rFonts w:ascii="Times New Roman" w:hAnsi="Times New Roman" w:cs="Times New Roman"/>
          <w:bCs/>
          <w:sz w:val="24"/>
          <w:szCs w:val="24"/>
        </w:rPr>
        <w:t xml:space="preserve">The process noise </w:t>
      </w:r>
      <m:oMath>
        <m:sSub>
          <m:sSubPr>
            <m:ctrlPr>
              <w:rPr>
                <w:rFonts w:ascii="Cambria Math" w:hAnsi="Cambria Math" w:cs="Times New Roman"/>
                <w:bCs/>
                <w:sz w:val="24"/>
                <w:szCs w:val="24"/>
              </w:rPr>
            </m:ctrlPr>
          </m:sSubPr>
          <m:e>
            <m:r>
              <w:rPr>
                <w:rFonts w:ascii="Cambria Math" w:hAnsi="Cambria Math" w:cs="Times New Roman"/>
                <w:sz w:val="24"/>
                <w:szCs w:val="24"/>
              </w:rPr>
              <m:t>σ</m:t>
            </m:r>
          </m:e>
          <m:sub>
            <m:r>
              <w:rPr>
                <w:rFonts w:ascii="Cambria Math" w:hAnsi="Cambria Math" w:cs="Times New Roman"/>
                <w:sz w:val="24"/>
                <w:szCs w:val="24"/>
              </w:rPr>
              <m:t>w</m:t>
            </m:r>
          </m:sub>
        </m:sSub>
      </m:oMath>
      <w:r w:rsidRPr="008B6876">
        <w:rPr>
          <w:rFonts w:ascii="Times New Roman" w:hAnsi="Times New Roman" w:cs="Times New Roman"/>
          <w:bCs/>
          <w:sz w:val="24"/>
          <w:szCs w:val="24"/>
        </w:rPr>
        <w:t xml:space="preserve"> is chosen to be </w:t>
      </w:r>
      <m:oMath>
        <m:f>
          <m:fPr>
            <m:ctrlPr>
              <w:rPr>
                <w:rFonts w:ascii="Cambria Math" w:hAnsi="Cambria Math" w:cs="Times New Roman"/>
                <w:bCs/>
                <w:i/>
                <w:sz w:val="24"/>
                <w:szCs w:val="24"/>
              </w:rPr>
            </m:ctrlPr>
          </m:fPr>
          <m:num>
            <m:r>
              <w:rPr>
                <w:rFonts w:ascii="Cambria Math" w:hAnsi="Cambria Math" w:cs="Times New Roman"/>
                <w:sz w:val="24"/>
                <w:szCs w:val="24"/>
              </w:rPr>
              <m:t>1</m:t>
            </m:r>
          </m:num>
          <m:den>
            <m:r>
              <w:rPr>
                <w:rFonts w:ascii="Cambria Math" w:hAnsi="Cambria Math" w:cs="Times New Roman"/>
                <w:sz w:val="24"/>
                <w:szCs w:val="24"/>
              </w:rPr>
              <m:t>6</m:t>
            </m:r>
          </m:den>
        </m:f>
      </m:oMath>
      <w:r w:rsidRPr="008B6876">
        <w:rPr>
          <w:rFonts w:ascii="Times New Roman" w:hAnsi="Times New Roman" w:cs="Times New Roman"/>
          <w:bCs/>
          <w:sz w:val="24"/>
          <w:szCs w:val="24"/>
        </w:rPr>
        <w:t xml:space="preserve">, which assumes a displacement variation of </w:t>
      </w:r>
      <m:oMath>
        <m:r>
          <w:rPr>
            <w:rFonts w:ascii="Cambria Math" w:hAnsi="Cambria Math" w:cs="Times New Roman"/>
            <w:sz w:val="24"/>
            <w:szCs w:val="24"/>
          </w:rPr>
          <m:t>±</m:t>
        </m:r>
        <m:f>
          <m:fPr>
            <m:ctrlPr>
              <w:rPr>
                <w:rFonts w:ascii="Cambria Math" w:hAnsi="Cambria Math" w:cs="Times New Roman"/>
                <w:bCs/>
                <w:i/>
                <w:sz w:val="24"/>
                <w:szCs w:val="24"/>
              </w:rPr>
            </m:ctrlPr>
          </m:fPr>
          <m:num>
            <m:r>
              <w:rPr>
                <w:rFonts w:ascii="Cambria Math" w:hAnsi="Cambria Math" w:cs="Times New Roman"/>
                <w:sz w:val="24"/>
                <w:szCs w:val="24"/>
              </w:rPr>
              <m:t>1</m:t>
            </m:r>
          </m:num>
          <m:den>
            <m:r>
              <w:rPr>
                <w:rFonts w:ascii="Cambria Math" w:hAnsi="Cambria Math" w:cs="Times New Roman"/>
                <w:sz w:val="24"/>
                <w:szCs w:val="24"/>
              </w:rPr>
              <m:t>4</m:t>
            </m:r>
          </m:den>
        </m:f>
      </m:oMath>
      <w:r w:rsidRPr="008B6876">
        <w:rPr>
          <w:rFonts w:ascii="Times New Roman" w:hAnsi="Times New Roman" w:cs="Times New Roman"/>
          <w:bCs/>
          <w:sz w:val="24"/>
          <w:szCs w:val="24"/>
        </w:rPr>
        <w:t xml:space="preserve"> inch. The measurement noise </w:t>
      </w:r>
      <m:oMath>
        <m:sSub>
          <m:sSubPr>
            <m:ctrlPr>
              <w:rPr>
                <w:rFonts w:ascii="Cambria Math" w:hAnsi="Cambria Math" w:cs="Times New Roman"/>
                <w:bCs/>
                <w:sz w:val="24"/>
                <w:szCs w:val="24"/>
              </w:rPr>
            </m:ctrlPr>
          </m:sSubPr>
          <m:e>
            <m:r>
              <w:rPr>
                <w:rFonts w:ascii="Cambria Math" w:hAnsi="Cambria Math" w:cs="Times New Roman"/>
                <w:sz w:val="24"/>
                <w:szCs w:val="24"/>
              </w:rPr>
              <m:t>σ</m:t>
            </m:r>
          </m:e>
          <m:sub>
            <m:r>
              <w:rPr>
                <w:rFonts w:ascii="Cambria Math" w:hAnsi="Cambria Math" w:cs="Times New Roman"/>
                <w:sz w:val="24"/>
                <w:szCs w:val="24"/>
              </w:rPr>
              <m:t>n</m:t>
            </m:r>
          </m:sub>
        </m:sSub>
      </m:oMath>
      <w:r w:rsidRPr="008B6876">
        <w:rPr>
          <w:rFonts w:ascii="Times New Roman" w:hAnsi="Times New Roman" w:cs="Times New Roman"/>
          <w:bCs/>
          <w:sz w:val="24"/>
          <w:szCs w:val="24"/>
        </w:rPr>
        <w:t xml:space="preserve"> is taken from the class’s variance, and is set to be 0.0764. The average velocity </w:t>
      </w:r>
      <m:oMath>
        <m:sSub>
          <m:sSubPr>
            <m:ctrlPr>
              <w:rPr>
                <w:rFonts w:ascii="Cambria Math" w:hAnsi="Cambria Math" w:cs="Times New Roman"/>
                <w:bCs/>
                <w:sz w:val="24"/>
                <w:szCs w:val="24"/>
              </w:rPr>
            </m:ctrlPr>
          </m:sSubPr>
          <m:e>
            <m:r>
              <w:rPr>
                <w:rFonts w:ascii="Cambria Math" w:hAnsi="Cambria Math" w:cs="Times New Roman"/>
                <w:sz w:val="24"/>
                <w:szCs w:val="24"/>
              </w:rPr>
              <m:t>v</m:t>
            </m:r>
          </m:e>
          <m:sub>
            <m:r>
              <w:rPr>
                <w:rFonts w:ascii="Cambria Math" w:hAnsi="Cambria Math" w:cs="Times New Roman"/>
                <w:sz w:val="24"/>
                <w:szCs w:val="24"/>
              </w:rPr>
              <m:t>avg</m:t>
            </m:r>
          </m:sub>
        </m:sSub>
      </m:oMath>
      <w:r w:rsidRPr="008B6876">
        <w:rPr>
          <w:rFonts w:ascii="Times New Roman" w:hAnsi="Times New Roman" w:cs="Times New Roman"/>
          <w:bCs/>
          <w:sz w:val="24"/>
          <w:szCs w:val="24"/>
        </w:rPr>
        <w:t xml:space="preserve"> for the “train” is 1.11 inches per second over a distance of 30 inches, yielding a time period T of 1.7850 seconds.</w:t>
      </w:r>
    </w:p>
    <w:p w14:paraId="786795BB" w14:textId="1B2A9A81" w:rsidR="008B6876" w:rsidRPr="008B6876" w:rsidRDefault="003E11F9" w:rsidP="008B6876">
      <w:pPr>
        <w:pStyle w:val="NormalWeb"/>
        <w:spacing w:after="0"/>
        <w:rPr>
          <w:rFonts w:ascii="Times New Roman" w:hAnsi="Times New Roman" w:cs="Times New Roman"/>
          <w:bCs/>
          <w:sz w:val="24"/>
          <w:szCs w:val="24"/>
        </w:rPr>
      </w:pPr>
      <m:oMathPara>
        <m:oMath>
          <m:d>
            <m:dPr>
              <m:begChr m:val="{"/>
              <m:endChr m:val=""/>
              <m:ctrlPr>
                <w:rPr>
                  <w:rFonts w:ascii="Cambria Math" w:hAnsi="Cambria Math" w:cs="Times New Roman"/>
                  <w:bCs/>
                  <w:i/>
                  <w:sz w:val="24"/>
                  <w:szCs w:val="24"/>
                </w:rPr>
              </m:ctrlPr>
            </m:dPr>
            <m:e>
              <m:eqArr>
                <m:eqArrPr>
                  <m:ctrlPr>
                    <w:rPr>
                      <w:rFonts w:ascii="Cambria Math" w:hAnsi="Cambria Math" w:cs="Times New Roman"/>
                      <w:bCs/>
                      <w:i/>
                      <w:sz w:val="24"/>
                      <w:szCs w:val="24"/>
                    </w:rPr>
                  </m:ctrlPr>
                </m:eqArrPr>
                <m:e>
                  <m:sSub>
                    <m:sSubPr>
                      <m:ctrlPr>
                        <w:rPr>
                          <w:rFonts w:ascii="Cambria Math" w:hAnsi="Cambria Math" w:cs="Times New Roman"/>
                          <w:bCs/>
                          <w:sz w:val="24"/>
                          <w:szCs w:val="24"/>
                        </w:rPr>
                      </m:ctrlPr>
                    </m:sSubPr>
                    <m:e>
                      <m:r>
                        <w:rPr>
                          <w:rFonts w:ascii="Cambria Math" w:hAnsi="Cambria Math" w:cs="Times New Roman"/>
                          <w:sz w:val="24"/>
                          <w:szCs w:val="24"/>
                        </w:rPr>
                        <m:t>σ</m:t>
                      </m:r>
                    </m:e>
                    <m:sub>
                      <m:r>
                        <w:rPr>
                          <w:rFonts w:ascii="Cambria Math" w:hAnsi="Cambria Math" w:cs="Times New Roman"/>
                          <w:sz w:val="24"/>
                          <w:szCs w:val="24"/>
                        </w:rPr>
                        <m:t>w</m:t>
                      </m:r>
                    </m:sub>
                  </m:sSub>
                  <m:r>
                    <w:rPr>
                      <w:rFonts w:ascii="Cambria Math" w:hAnsi="Cambria Math" w:cs="Times New Roman"/>
                      <w:sz w:val="24"/>
                      <w:szCs w:val="24"/>
                    </w:rPr>
                    <m:t>=1/6</m:t>
                  </m:r>
                </m:e>
                <m:e>
                  <m:sSub>
                    <m:sSubPr>
                      <m:ctrlPr>
                        <w:rPr>
                          <w:rFonts w:ascii="Cambria Math" w:hAnsi="Cambria Math" w:cs="Times New Roman"/>
                          <w:bCs/>
                          <w:sz w:val="24"/>
                          <w:szCs w:val="24"/>
                        </w:rPr>
                      </m:ctrlPr>
                    </m:sSubPr>
                    <m:e>
                      <m:r>
                        <w:rPr>
                          <w:rFonts w:ascii="Cambria Math" w:hAnsi="Cambria Math" w:cs="Times New Roman"/>
                          <w:sz w:val="24"/>
                          <w:szCs w:val="24"/>
                        </w:rPr>
                        <m:t>σ</m:t>
                      </m:r>
                    </m:e>
                    <m:sub>
                      <m:r>
                        <w:rPr>
                          <w:rFonts w:ascii="Cambria Math" w:hAnsi="Cambria Math" w:cs="Times New Roman"/>
                          <w:sz w:val="24"/>
                          <w:szCs w:val="24"/>
                        </w:rPr>
                        <m:t>n</m:t>
                      </m:r>
                    </m:sub>
                  </m:sSub>
                  <m:r>
                    <w:rPr>
                      <w:rFonts w:ascii="Cambria Math" w:hAnsi="Cambria Math" w:cs="Times New Roman"/>
                      <w:sz w:val="24"/>
                      <w:szCs w:val="24"/>
                    </w:rPr>
                    <m:t xml:space="preserve"> = 0.0764</m:t>
                  </m:r>
                </m:e>
                <m:e>
                  <m:r>
                    <w:rPr>
                      <w:rFonts w:ascii="Cambria Math" w:hAnsi="Cambria Math" w:cs="Times New Roman"/>
                      <w:sz w:val="24"/>
                      <w:szCs w:val="24"/>
                    </w:rPr>
                    <m:t>T = 1.7850</m:t>
                  </m:r>
                </m:e>
                <m:e>
                  <m:sSub>
                    <m:sSubPr>
                      <m:ctrlPr>
                        <w:rPr>
                          <w:rFonts w:ascii="Cambria Math" w:hAnsi="Cambria Math" w:cs="Times New Roman"/>
                          <w:bCs/>
                          <w:sz w:val="24"/>
                          <w:szCs w:val="24"/>
                        </w:rPr>
                      </m:ctrlPr>
                    </m:sSubPr>
                    <m:e>
                      <m:r>
                        <w:rPr>
                          <w:rFonts w:ascii="Cambria Math" w:hAnsi="Cambria Math" w:cs="Times New Roman"/>
                          <w:sz w:val="24"/>
                          <w:szCs w:val="24"/>
                        </w:rPr>
                        <m:t>v</m:t>
                      </m:r>
                    </m:e>
                    <m:sub>
                      <m:r>
                        <w:rPr>
                          <w:rFonts w:ascii="Cambria Math" w:hAnsi="Cambria Math" w:cs="Times New Roman"/>
                          <w:sz w:val="24"/>
                          <w:szCs w:val="24"/>
                        </w:rPr>
                        <m:t>avg</m:t>
                      </m:r>
                    </m:sub>
                  </m:sSub>
                  <m:r>
                    <w:rPr>
                      <w:rFonts w:ascii="Cambria Math" w:hAnsi="Cambria Math" w:cs="Times New Roman"/>
                      <w:sz w:val="24"/>
                      <w:szCs w:val="24"/>
                    </w:rPr>
                    <m:t xml:space="preserve"> = 1.11</m:t>
                  </m:r>
                </m:e>
              </m:eqArr>
            </m:e>
          </m:d>
        </m:oMath>
      </m:oMathPara>
    </w:p>
    <w:p w14:paraId="38E8189A" w14:textId="77777777" w:rsidR="008B6876" w:rsidRPr="008B6876" w:rsidRDefault="008B6876" w:rsidP="008B6876">
      <w:pPr>
        <w:pStyle w:val="NormalWeb"/>
        <w:spacing w:after="0"/>
        <w:rPr>
          <w:rFonts w:ascii="Times New Roman" w:hAnsi="Times New Roman" w:cs="Times New Roman"/>
          <w:bCs/>
          <w:sz w:val="24"/>
          <w:szCs w:val="24"/>
        </w:rPr>
      </w:pPr>
      <w:r w:rsidRPr="008B6876">
        <w:rPr>
          <w:rFonts w:ascii="Times New Roman" w:hAnsi="Times New Roman" w:cs="Times New Roman"/>
          <w:bCs/>
          <w:sz w:val="24"/>
          <w:szCs w:val="24"/>
        </w:rPr>
        <w:t>Hence, using the equations in the above section, the value for alpha and beta are:</w:t>
      </w:r>
    </w:p>
    <w:p w14:paraId="3B04948D" w14:textId="21D56AC0" w:rsidR="008B6876" w:rsidRPr="008B6876" w:rsidRDefault="008B6876" w:rsidP="008B6876">
      <w:pPr>
        <w:pStyle w:val="NormalWeb"/>
        <w:spacing w:after="0"/>
        <w:rPr>
          <w:rFonts w:ascii="Times New Roman" w:hAnsi="Times New Roman" w:cs="Times New Roman"/>
          <w:bCs/>
          <w:sz w:val="24"/>
          <w:szCs w:val="24"/>
        </w:rPr>
      </w:pPr>
      <m:oMathPara>
        <m:oMath>
          <m:r>
            <w:rPr>
              <w:rFonts w:ascii="Cambria Math" w:hAnsi="Cambria Math" w:cs="Times New Roman"/>
              <w:sz w:val="24"/>
              <w:szCs w:val="24"/>
            </w:rPr>
            <m:t xml:space="preserve">α=0.9642 </m:t>
          </m:r>
        </m:oMath>
      </m:oMathPara>
    </w:p>
    <w:p w14:paraId="39C3BF70" w14:textId="1E690B3D" w:rsidR="008B6876" w:rsidRPr="008B6876" w:rsidRDefault="008B6876" w:rsidP="008B6876">
      <w:pPr>
        <w:pStyle w:val="NormalWeb"/>
        <w:spacing w:after="0"/>
        <w:rPr>
          <w:rFonts w:ascii="Times New Roman" w:hAnsi="Times New Roman" w:cs="Times New Roman"/>
          <w:bCs/>
          <w:sz w:val="24"/>
          <w:szCs w:val="24"/>
        </w:rPr>
      </w:pPr>
      <m:oMathPara>
        <m:oMath>
          <m:r>
            <w:rPr>
              <w:rFonts w:ascii="Cambria Math" w:hAnsi="Cambria Math" w:cs="Times New Roman"/>
              <w:sz w:val="24"/>
              <w:szCs w:val="24"/>
            </w:rPr>
            <m:t>β= 1.3147</m:t>
          </m:r>
        </m:oMath>
      </m:oMathPara>
    </w:p>
    <w:p w14:paraId="2593F9D7" w14:textId="77777777" w:rsidR="008B6876" w:rsidRPr="008B6876" w:rsidRDefault="008B6876" w:rsidP="008B6876">
      <w:pPr>
        <w:pStyle w:val="NormalWeb"/>
        <w:spacing w:after="0"/>
        <w:rPr>
          <w:rFonts w:ascii="Times New Roman" w:hAnsi="Times New Roman" w:cs="Times New Roman"/>
          <w:bCs/>
          <w:sz w:val="24"/>
          <w:szCs w:val="24"/>
        </w:rPr>
      </w:pPr>
      <w:r w:rsidRPr="008B6876">
        <w:rPr>
          <w:rFonts w:ascii="Times New Roman" w:hAnsi="Times New Roman" w:cs="Times New Roman"/>
          <w:bCs/>
          <w:sz w:val="24"/>
          <w:szCs w:val="24"/>
        </w:rPr>
        <w:t>Hence, the ABF gain K is:</w:t>
      </w:r>
    </w:p>
    <w:p w14:paraId="38E471E4" w14:textId="4DA3FB0F" w:rsidR="008B6876" w:rsidRPr="008B6876" w:rsidRDefault="008B6876" w:rsidP="008B6876">
      <w:pPr>
        <w:pStyle w:val="NormalWeb"/>
        <w:spacing w:after="0"/>
        <w:rPr>
          <w:rFonts w:ascii="Times New Roman" w:hAnsi="Times New Roman" w:cs="Times New Roman"/>
          <w:bCs/>
          <w:sz w:val="24"/>
          <w:szCs w:val="24"/>
        </w:rPr>
      </w:pPr>
      <m:oMathPara>
        <m:oMath>
          <m:r>
            <w:rPr>
              <w:rFonts w:ascii="Cambria Math" w:hAnsi="Cambria Math" w:cs="Times New Roman"/>
              <w:sz w:val="24"/>
              <w:szCs w:val="24"/>
            </w:rPr>
            <m:t xml:space="preserve">K = </m:t>
          </m:r>
          <m:d>
            <m:dPr>
              <m:begChr m:val="["/>
              <m:endChr m:val="]"/>
              <m:ctrlPr>
                <w:rPr>
                  <w:rFonts w:ascii="Cambria Math" w:hAnsi="Cambria Math" w:cs="Times New Roman"/>
                  <w:bCs/>
                  <w:i/>
                  <w:sz w:val="24"/>
                  <w:szCs w:val="24"/>
                </w:rPr>
              </m:ctrlPr>
            </m:dPr>
            <m:e>
              <m:m>
                <m:mPr>
                  <m:mcs>
                    <m:mc>
                      <m:mcPr>
                        <m:count m:val="1"/>
                        <m:mcJc m:val="center"/>
                      </m:mcPr>
                    </m:mc>
                  </m:mcs>
                  <m:ctrlPr>
                    <w:rPr>
                      <w:rFonts w:ascii="Cambria Math" w:hAnsi="Cambria Math" w:cs="Times New Roman"/>
                      <w:bCs/>
                      <w:i/>
                      <w:sz w:val="24"/>
                      <w:szCs w:val="24"/>
                    </w:rPr>
                  </m:ctrlPr>
                </m:mPr>
                <m:mr>
                  <m:e>
                    <m:r>
                      <w:rPr>
                        <w:rFonts w:ascii="Cambria Math" w:hAnsi="Cambria Math" w:cs="Times New Roman"/>
                        <w:sz w:val="24"/>
                        <w:szCs w:val="24"/>
                      </w:rPr>
                      <m:t>α</m:t>
                    </m:r>
                  </m:e>
                </m:mr>
                <m:mr>
                  <m:e>
                    <m:r>
                      <w:rPr>
                        <w:rFonts w:ascii="Cambria Math" w:hAnsi="Cambria Math" w:cs="Times New Roman"/>
                        <w:sz w:val="24"/>
                        <w:szCs w:val="24"/>
                      </w:rPr>
                      <m:t>β/T</m:t>
                    </m:r>
                  </m:e>
                </m:mr>
              </m:m>
            </m:e>
          </m:d>
          <m:r>
            <w:rPr>
              <w:rFonts w:ascii="Cambria Math" w:hAnsi="Cambria Math" w:cs="Times New Roman"/>
              <w:sz w:val="24"/>
              <w:szCs w:val="24"/>
            </w:rPr>
            <m:t>=</m:t>
          </m:r>
          <m:d>
            <m:dPr>
              <m:begChr m:val="["/>
              <m:endChr m:val="]"/>
              <m:ctrlPr>
                <w:rPr>
                  <w:rFonts w:ascii="Cambria Math" w:hAnsi="Cambria Math" w:cs="Times New Roman"/>
                  <w:bCs/>
                  <w:i/>
                  <w:sz w:val="24"/>
                  <w:szCs w:val="24"/>
                </w:rPr>
              </m:ctrlPr>
            </m:dPr>
            <m:e>
              <m:m>
                <m:mPr>
                  <m:mcs>
                    <m:mc>
                      <m:mcPr>
                        <m:count m:val="1"/>
                        <m:mcJc m:val="center"/>
                      </m:mcPr>
                    </m:mc>
                  </m:mcs>
                  <m:ctrlPr>
                    <w:rPr>
                      <w:rFonts w:ascii="Cambria Math" w:hAnsi="Cambria Math" w:cs="Times New Roman"/>
                      <w:bCs/>
                      <w:i/>
                      <w:sz w:val="24"/>
                      <w:szCs w:val="24"/>
                    </w:rPr>
                  </m:ctrlPr>
                </m:mPr>
                <m:mr>
                  <m:e>
                    <m:r>
                      <w:rPr>
                        <w:rFonts w:ascii="Cambria Math" w:hAnsi="Cambria Math" w:cs="Times New Roman"/>
                        <w:sz w:val="24"/>
                        <w:szCs w:val="24"/>
                      </w:rPr>
                      <m:t>0.9642</m:t>
                    </m:r>
                  </m:e>
                </m:mr>
                <m:mr>
                  <m:e>
                    <m:r>
                      <w:rPr>
                        <w:rFonts w:ascii="Cambria Math" w:hAnsi="Cambria Math" w:cs="Times New Roman"/>
                        <w:sz w:val="24"/>
                        <w:szCs w:val="24"/>
                      </w:rPr>
                      <m:t>0.7365</m:t>
                    </m:r>
                  </m:e>
                </m:mr>
              </m:m>
            </m:e>
          </m:d>
        </m:oMath>
      </m:oMathPara>
    </w:p>
    <w:p w14:paraId="2EF207EE" w14:textId="2EC8ADC5" w:rsidR="008B6876" w:rsidRPr="008B6876" w:rsidRDefault="008B6876" w:rsidP="008B6876">
      <w:pPr>
        <w:pStyle w:val="NormalWeb"/>
        <w:spacing w:after="0"/>
        <w:rPr>
          <w:rFonts w:ascii="Times New Roman" w:hAnsi="Times New Roman" w:cs="Times New Roman"/>
          <w:bCs/>
          <w:sz w:val="24"/>
          <w:szCs w:val="24"/>
        </w:rPr>
      </w:pPr>
      <w:r w:rsidRPr="008B6876">
        <w:rPr>
          <w:rFonts w:ascii="Times New Roman" w:hAnsi="Times New Roman" w:cs="Times New Roman"/>
          <w:bCs/>
          <w:sz w:val="24"/>
          <w:szCs w:val="24"/>
        </w:rPr>
        <w:t>We initialized P(</w:t>
      </w:r>
      <w:proofErr w:type="spellStart"/>
      <w:r w:rsidRPr="008B6876">
        <w:rPr>
          <w:rFonts w:ascii="Times New Roman" w:hAnsi="Times New Roman" w:cs="Times New Roman"/>
          <w:bCs/>
          <w:sz w:val="24"/>
          <w:szCs w:val="24"/>
        </w:rPr>
        <w:t>k|k</w:t>
      </w:r>
      <w:proofErr w:type="spellEnd"/>
      <w:r w:rsidRPr="008B6876">
        <w:rPr>
          <w:rFonts w:ascii="Times New Roman" w:hAnsi="Times New Roman" w:cs="Times New Roman"/>
          <w:bCs/>
          <w:sz w:val="24"/>
          <w:szCs w:val="24"/>
        </w:rPr>
        <w:t xml:space="preserve">) to be </w:t>
      </w:r>
      <m:oMath>
        <m:d>
          <m:dPr>
            <m:begChr m:val="["/>
            <m:endChr m:val="]"/>
            <m:ctrlPr>
              <w:rPr>
                <w:rFonts w:ascii="Cambria Math" w:hAnsi="Cambria Math" w:cs="Times New Roman"/>
                <w:bCs/>
                <w:i/>
                <w:sz w:val="24"/>
                <w:szCs w:val="24"/>
              </w:rPr>
            </m:ctrlPr>
          </m:dPr>
          <m:e>
            <m:m>
              <m:mPr>
                <m:mcs>
                  <m:mc>
                    <m:mcPr>
                      <m:count m:val="2"/>
                      <m:mcJc m:val="center"/>
                    </m:mcPr>
                  </m:mc>
                </m:mcs>
                <m:ctrlPr>
                  <w:rPr>
                    <w:rFonts w:ascii="Cambria Math" w:hAnsi="Cambria Math" w:cs="Times New Roman"/>
                    <w:bCs/>
                    <w:i/>
                    <w:sz w:val="24"/>
                    <w:szCs w:val="24"/>
                  </w:rPr>
                </m:ctrlPr>
              </m:mPr>
              <m:mr>
                <m:e>
                  <m:r>
                    <w:rPr>
                      <w:rFonts w:ascii="Cambria Math" w:hAnsi="Cambria Math" w:cs="Times New Roman"/>
                      <w:sz w:val="24"/>
                      <w:szCs w:val="24"/>
                    </w:rPr>
                    <m:t>1000</m:t>
                  </m:r>
                </m:e>
                <m:e>
                  <m:r>
                    <w:rPr>
                      <w:rFonts w:ascii="Cambria Math" w:hAnsi="Cambria Math" w:cs="Times New Roman"/>
                      <w:sz w:val="24"/>
                      <w:szCs w:val="24"/>
                    </w:rPr>
                    <m:t>0</m:t>
                  </m:r>
                </m:e>
              </m:mr>
              <m:mr>
                <m:e>
                  <m:r>
                    <w:rPr>
                      <w:rFonts w:ascii="Cambria Math" w:hAnsi="Cambria Math" w:cs="Times New Roman"/>
                      <w:sz w:val="24"/>
                      <w:szCs w:val="24"/>
                    </w:rPr>
                    <m:t>0</m:t>
                  </m:r>
                </m:e>
                <m:e>
                  <m:r>
                    <w:rPr>
                      <w:rFonts w:ascii="Cambria Math" w:hAnsi="Cambria Math" w:cs="Times New Roman"/>
                      <w:sz w:val="24"/>
                      <w:szCs w:val="24"/>
                    </w:rPr>
                    <m:t>1000</m:t>
                  </m:r>
                </m:e>
              </m:mr>
            </m:m>
          </m:e>
        </m:d>
      </m:oMath>
      <w:r w:rsidRPr="008B6876">
        <w:rPr>
          <w:rFonts w:ascii="Times New Roman" w:hAnsi="Times New Roman" w:cs="Times New Roman"/>
          <w:bCs/>
          <w:sz w:val="24"/>
          <w:szCs w:val="24"/>
        </w:rPr>
        <w:t>.</w:t>
      </w:r>
    </w:p>
    <w:p w14:paraId="1626EF9C" w14:textId="77777777" w:rsidR="008B6876" w:rsidRPr="008B6876" w:rsidRDefault="008B6876" w:rsidP="008B6876">
      <w:pPr>
        <w:pStyle w:val="NormalWeb"/>
        <w:spacing w:after="0"/>
        <w:rPr>
          <w:rFonts w:ascii="Times New Roman" w:hAnsi="Times New Roman" w:cs="Times New Roman"/>
          <w:bCs/>
          <w:sz w:val="24"/>
          <w:szCs w:val="24"/>
        </w:rPr>
      </w:pPr>
      <w:r w:rsidRPr="008B6876">
        <w:rPr>
          <w:rFonts w:ascii="Times New Roman" w:hAnsi="Times New Roman" w:cs="Times New Roman"/>
          <w:bCs/>
          <w:sz w:val="24"/>
          <w:szCs w:val="24"/>
        </w:rPr>
        <w:t>After running our filter, P(</w:t>
      </w:r>
      <w:proofErr w:type="spellStart"/>
      <w:r w:rsidRPr="008B6876">
        <w:rPr>
          <w:rFonts w:ascii="Times New Roman" w:hAnsi="Times New Roman" w:cs="Times New Roman"/>
          <w:bCs/>
          <w:sz w:val="24"/>
          <w:szCs w:val="24"/>
        </w:rPr>
        <w:t>k|k</w:t>
      </w:r>
      <w:proofErr w:type="spellEnd"/>
      <w:r w:rsidRPr="008B6876">
        <w:rPr>
          <w:rFonts w:ascii="Times New Roman" w:hAnsi="Times New Roman" w:cs="Times New Roman"/>
          <w:bCs/>
          <w:sz w:val="24"/>
          <w:szCs w:val="24"/>
        </w:rPr>
        <w:t>) is:</w:t>
      </w:r>
    </w:p>
    <w:p w14:paraId="6EC2E559" w14:textId="7C1F7A61" w:rsidR="008B6876" w:rsidRPr="008B6876" w:rsidRDefault="008B6876" w:rsidP="008B6876">
      <w:pPr>
        <w:pStyle w:val="NormalWeb"/>
        <w:spacing w:after="0"/>
        <w:rPr>
          <w:rFonts w:ascii="Times New Roman" w:hAnsi="Times New Roman" w:cs="Times New Roman"/>
          <w:bCs/>
          <w:sz w:val="24"/>
          <w:szCs w:val="24"/>
        </w:rPr>
      </w:pPr>
      <m:oMathPara>
        <m:oMath>
          <m:r>
            <w:rPr>
              <w:rFonts w:ascii="Cambria Math" w:hAnsi="Cambria Math" w:cs="Times New Roman"/>
              <w:sz w:val="24"/>
              <w:szCs w:val="24"/>
            </w:rPr>
            <m:t xml:space="preserve">P(k|k) = </m:t>
          </m:r>
          <m:d>
            <m:dPr>
              <m:begChr m:val="["/>
              <m:endChr m:val="]"/>
              <m:ctrlPr>
                <w:rPr>
                  <w:rFonts w:ascii="Cambria Math" w:hAnsi="Cambria Math" w:cs="Times New Roman"/>
                  <w:bCs/>
                  <w:i/>
                  <w:sz w:val="24"/>
                  <w:szCs w:val="24"/>
                </w:rPr>
              </m:ctrlPr>
            </m:dPr>
            <m:e>
              <m:m>
                <m:mPr>
                  <m:mcs>
                    <m:mc>
                      <m:mcPr>
                        <m:count m:val="2"/>
                        <m:mcJc m:val="center"/>
                      </m:mcPr>
                    </m:mc>
                  </m:mcs>
                  <m:ctrlPr>
                    <w:rPr>
                      <w:rFonts w:ascii="Cambria Math" w:hAnsi="Cambria Math" w:cs="Times New Roman"/>
                      <w:bCs/>
                      <w:i/>
                      <w:sz w:val="24"/>
                      <w:szCs w:val="24"/>
                    </w:rPr>
                  </m:ctrlPr>
                </m:mPr>
                <m:mr>
                  <m:e>
                    <m:r>
                      <w:rPr>
                        <w:rFonts w:ascii="Cambria Math" w:hAnsi="Cambria Math" w:cs="Times New Roman"/>
                        <w:sz w:val="24"/>
                        <w:szCs w:val="24"/>
                      </w:rPr>
                      <m:t>0.0056</m:t>
                    </m:r>
                  </m:e>
                  <m:e>
                    <m:r>
                      <w:rPr>
                        <w:rFonts w:ascii="Cambria Math" w:hAnsi="Cambria Math" w:cs="Times New Roman"/>
                        <w:sz w:val="24"/>
                        <w:szCs w:val="24"/>
                      </w:rPr>
                      <m:t>0.0043</m:t>
                    </m:r>
                  </m:e>
                </m:mr>
                <m:mr>
                  <m:e>
                    <m:r>
                      <w:rPr>
                        <w:rFonts w:ascii="Cambria Math" w:hAnsi="Cambria Math" w:cs="Times New Roman"/>
                        <w:sz w:val="24"/>
                        <w:szCs w:val="24"/>
                      </w:rPr>
                      <m:t>0.0043</m:t>
                    </m:r>
                  </m:e>
                  <m:e>
                    <m:r>
                      <w:rPr>
                        <w:rFonts w:ascii="Cambria Math" w:hAnsi="Cambria Math" w:cs="Times New Roman"/>
                        <w:sz w:val="24"/>
                        <w:szCs w:val="24"/>
                      </w:rPr>
                      <m:t>0.0207</m:t>
                    </m:r>
                  </m:e>
                </m:mr>
              </m:m>
            </m:e>
          </m:d>
        </m:oMath>
      </m:oMathPara>
    </w:p>
    <w:p w14:paraId="45E57195" w14:textId="77777777" w:rsidR="008B6876" w:rsidRPr="008B6876" w:rsidRDefault="008B6876" w:rsidP="008B6876">
      <w:pPr>
        <w:pStyle w:val="NormalWeb"/>
        <w:spacing w:after="0"/>
        <w:rPr>
          <w:rFonts w:ascii="Times New Roman" w:hAnsi="Times New Roman" w:cs="Times New Roman"/>
          <w:bCs/>
          <w:sz w:val="24"/>
          <w:szCs w:val="24"/>
        </w:rPr>
      </w:pPr>
      <w:r w:rsidRPr="008B6876">
        <w:rPr>
          <w:rFonts w:ascii="Times New Roman" w:hAnsi="Times New Roman" w:cs="Times New Roman"/>
          <w:bCs/>
          <w:sz w:val="24"/>
          <w:szCs w:val="24"/>
        </w:rPr>
        <w:t>Our results are summarized in the table below:</w:t>
      </w:r>
    </w:p>
    <w:tbl>
      <w:tblPr>
        <w:tblStyle w:val="TableGrid"/>
        <w:tblW w:w="10152" w:type="dxa"/>
        <w:tblLayout w:type="fixed"/>
        <w:tblLook w:val="04A0" w:firstRow="1" w:lastRow="0" w:firstColumn="1" w:lastColumn="0" w:noHBand="0" w:noVBand="1"/>
      </w:tblPr>
      <w:tblGrid>
        <w:gridCol w:w="1258"/>
        <w:gridCol w:w="1134"/>
        <w:gridCol w:w="1013"/>
        <w:gridCol w:w="1127"/>
        <w:gridCol w:w="2123"/>
        <w:gridCol w:w="1530"/>
        <w:gridCol w:w="1967"/>
      </w:tblGrid>
      <w:tr w:rsidR="008B6876" w14:paraId="029B1B8A" w14:textId="77777777" w:rsidTr="00C37E0A">
        <w:tc>
          <w:tcPr>
            <w:tcW w:w="1258" w:type="dxa"/>
          </w:tcPr>
          <w:p w14:paraId="27CEB6E0" w14:textId="77777777" w:rsidR="008B6876" w:rsidRPr="002E29CE" w:rsidRDefault="003E11F9" w:rsidP="006D5CA9">
            <w:pPr>
              <w:jc w:val="center"/>
              <w:rPr>
                <w:rFonts w:ascii="Times New Roman" w:eastAsiaTheme="minorEastAsia" w:hAnsi="Times New Roman"/>
                <w:szCs w:val="24"/>
              </w:rPr>
            </w:pPr>
            <m:oMathPara>
              <m:oMathParaPr>
                <m:jc m:val="center"/>
              </m:oMathParaPr>
              <m:oMath>
                <m:sSubSup>
                  <m:sSubSupPr>
                    <m:ctrlPr>
                      <w:rPr>
                        <w:rFonts w:ascii="Cambria Math" w:hAnsi="Cambria Math"/>
                        <w:i/>
                        <w:szCs w:val="24"/>
                      </w:rPr>
                    </m:ctrlPr>
                  </m:sSubSupPr>
                  <m:e>
                    <m:r>
                      <w:rPr>
                        <w:rFonts w:ascii="Cambria Math" w:hAnsi="Cambria Math"/>
                        <w:szCs w:val="24"/>
                      </w:rPr>
                      <m:t>σ</m:t>
                    </m:r>
                  </m:e>
                  <m:sub>
                    <m:r>
                      <w:rPr>
                        <w:rFonts w:ascii="Cambria Math" w:hAnsi="Cambria Math"/>
                        <w:szCs w:val="24"/>
                      </w:rPr>
                      <m:t>n</m:t>
                    </m:r>
                  </m:sub>
                  <m:sup>
                    <m:r>
                      <w:rPr>
                        <w:rFonts w:ascii="Cambria Math" w:hAnsi="Cambria Math"/>
                        <w:szCs w:val="24"/>
                      </w:rPr>
                      <m:t>2</m:t>
                    </m:r>
                  </m:sup>
                </m:sSubSup>
              </m:oMath>
            </m:oMathPara>
          </w:p>
          <w:p w14:paraId="3E76264E" w14:textId="3512F7B4" w:rsidR="002E29CE" w:rsidRDefault="002E29CE" w:rsidP="006D5CA9">
            <w:pPr>
              <w:jc w:val="center"/>
              <w:rPr>
                <w:rFonts w:ascii="Times New Roman" w:hAnsi="Times New Roman"/>
              </w:rPr>
            </w:pPr>
            <w:r>
              <w:rPr>
                <w:rFonts w:ascii="Times New Roman" w:eastAsiaTheme="minorEastAsia" w:hAnsi="Times New Roman"/>
                <w:szCs w:val="24"/>
              </w:rPr>
              <w:t>(class variance)</w:t>
            </w:r>
          </w:p>
        </w:tc>
        <w:tc>
          <w:tcPr>
            <w:tcW w:w="1134" w:type="dxa"/>
          </w:tcPr>
          <w:p w14:paraId="55A84165" w14:textId="77777777" w:rsidR="008B6876" w:rsidRDefault="008B6876" w:rsidP="006D5CA9">
            <w:pPr>
              <w:jc w:val="center"/>
              <w:rPr>
                <w:rFonts w:ascii="Times New Roman" w:hAnsi="Times New Roman"/>
              </w:rPr>
            </w:pPr>
            <w:r>
              <w:rPr>
                <w:rFonts w:ascii="Times New Roman" w:hAnsi="Times New Roman"/>
                <w:szCs w:val="24"/>
              </w:rPr>
              <w:t>T</w:t>
            </w:r>
          </w:p>
          <w:p w14:paraId="32E1AF56" w14:textId="77777777" w:rsidR="008B6876" w:rsidRDefault="008B6876" w:rsidP="006D5CA9">
            <w:pPr>
              <w:jc w:val="center"/>
              <w:rPr>
                <w:rFonts w:ascii="Times New Roman" w:hAnsi="Times New Roman"/>
              </w:rPr>
            </w:pPr>
            <w:r>
              <w:rPr>
                <w:rFonts w:ascii="Times New Roman" w:hAnsi="Times New Roman"/>
                <w:szCs w:val="24"/>
              </w:rPr>
              <w:t>(second)</w:t>
            </w:r>
          </w:p>
        </w:tc>
        <w:tc>
          <w:tcPr>
            <w:tcW w:w="1013" w:type="dxa"/>
          </w:tcPr>
          <w:p w14:paraId="17104272" w14:textId="77777777" w:rsidR="008B6876" w:rsidRDefault="008B6876" w:rsidP="006D5CA9">
            <w:pPr>
              <w:jc w:val="center"/>
              <w:rPr>
                <w:rFonts w:ascii="Times New Roman" w:hAnsi="Times New Roman"/>
              </w:rPr>
            </w:pPr>
            <w:r>
              <w:rPr>
                <w:rFonts w:ascii="Times New Roman" w:hAnsi="Times New Roman"/>
                <w:szCs w:val="24"/>
              </w:rPr>
              <w:t xml:space="preserve">Alpha </w:t>
            </w:r>
          </w:p>
          <w:p w14:paraId="65D1DED6" w14:textId="489C2915" w:rsidR="008B6876" w:rsidRDefault="008B6876" w:rsidP="006D5CA9">
            <w:pPr>
              <w:jc w:val="center"/>
              <w:rPr>
                <w:rFonts w:ascii="Times New Roman" w:hAnsi="Times New Roman"/>
              </w:rPr>
            </w:pPr>
          </w:p>
        </w:tc>
        <w:tc>
          <w:tcPr>
            <w:tcW w:w="1127" w:type="dxa"/>
          </w:tcPr>
          <w:p w14:paraId="3F5EA643" w14:textId="77777777" w:rsidR="008B6876" w:rsidRDefault="008B6876" w:rsidP="006D5CA9">
            <w:pPr>
              <w:jc w:val="center"/>
              <w:rPr>
                <w:rFonts w:ascii="Times New Roman" w:hAnsi="Times New Roman"/>
              </w:rPr>
            </w:pPr>
            <w:r>
              <w:rPr>
                <w:rFonts w:ascii="Times New Roman" w:hAnsi="Times New Roman"/>
                <w:szCs w:val="24"/>
              </w:rPr>
              <w:t>Beta</w:t>
            </w:r>
          </w:p>
          <w:p w14:paraId="2D1D2F1C" w14:textId="0A2ECC7C" w:rsidR="008B6876" w:rsidRDefault="008B6876" w:rsidP="006D5CA9">
            <w:pPr>
              <w:jc w:val="center"/>
              <w:rPr>
                <w:rFonts w:ascii="Times New Roman" w:hAnsi="Times New Roman"/>
              </w:rPr>
            </w:pPr>
          </w:p>
        </w:tc>
        <w:tc>
          <w:tcPr>
            <w:tcW w:w="2123" w:type="dxa"/>
          </w:tcPr>
          <w:p w14:paraId="53A505AF" w14:textId="166421C0" w:rsidR="008B6876" w:rsidRDefault="008B6876" w:rsidP="006D5CA9">
            <w:pPr>
              <w:jc w:val="center"/>
              <w:rPr>
                <w:rFonts w:ascii="Times New Roman" w:hAnsi="Times New Roman"/>
              </w:rPr>
            </w:pPr>
            <w:r>
              <w:rPr>
                <w:rFonts w:ascii="Times New Roman" w:hAnsi="Times New Roman"/>
                <w:szCs w:val="24"/>
              </w:rPr>
              <w:t>Steady state er</w:t>
            </w:r>
            <w:r w:rsidR="00C37E0A">
              <w:rPr>
                <w:rFonts w:ascii="Times New Roman" w:hAnsi="Times New Roman"/>
                <w:szCs w:val="24"/>
              </w:rPr>
              <w:t>r</w:t>
            </w:r>
            <w:r>
              <w:rPr>
                <w:rFonts w:ascii="Times New Roman" w:hAnsi="Times New Roman"/>
                <w:szCs w:val="24"/>
              </w:rPr>
              <w:t xml:space="preserve">or covariance </w:t>
            </w:r>
            <w:r>
              <w:br/>
            </w:r>
            <w:r>
              <w:rPr>
                <w:rFonts w:ascii="Times New Roman" w:hAnsi="Times New Roman"/>
                <w:szCs w:val="24"/>
              </w:rPr>
              <w:t xml:space="preserve"> Matrix </w:t>
            </w:r>
            <m:oMath>
              <m:r>
                <w:rPr>
                  <w:rFonts w:ascii="Cambria Math" w:hAnsi="Cambria Math"/>
                  <w:szCs w:val="24"/>
                </w:rPr>
                <m:t>P</m:t>
              </m:r>
              <m:d>
                <m:dPr>
                  <m:ctrlPr>
                    <w:rPr>
                      <w:rFonts w:ascii="Cambria Math" w:hAnsi="Cambria Math"/>
                      <w:i/>
                      <w:szCs w:val="24"/>
                    </w:rPr>
                  </m:ctrlPr>
                </m:dPr>
                <m:e>
                  <m:r>
                    <w:rPr>
                      <w:rFonts w:ascii="Cambria Math" w:hAnsi="Cambria Math"/>
                      <w:szCs w:val="24"/>
                    </w:rPr>
                    <m:t>k</m:t>
                  </m:r>
                </m:e>
                <m:e>
                  <m:r>
                    <w:rPr>
                      <w:rFonts w:ascii="Cambria Math" w:hAnsi="Cambria Math"/>
                      <w:szCs w:val="24"/>
                    </w:rPr>
                    <m:t>k</m:t>
                  </m:r>
                </m:e>
              </m:d>
            </m:oMath>
          </w:p>
          <w:p w14:paraId="7CD7F378" w14:textId="77777777" w:rsidR="008B6876" w:rsidRDefault="008B6876" w:rsidP="006D5CA9">
            <w:pPr>
              <w:jc w:val="center"/>
              <w:rPr>
                <w:rFonts w:ascii="Times New Roman" w:hAnsi="Times New Roman"/>
              </w:rPr>
            </w:pPr>
          </w:p>
        </w:tc>
        <w:tc>
          <w:tcPr>
            <w:tcW w:w="1530" w:type="dxa"/>
          </w:tcPr>
          <w:p w14:paraId="794DE919" w14:textId="77777777" w:rsidR="008B6876" w:rsidRDefault="008B6876" w:rsidP="00C37E0A">
            <w:pPr>
              <w:jc w:val="center"/>
              <w:rPr>
                <w:rFonts w:ascii="Times New Roman" w:hAnsi="Times New Roman"/>
                <w:szCs w:val="24"/>
              </w:rPr>
            </w:pPr>
            <w:r>
              <w:rPr>
                <w:rFonts w:ascii="Times New Roman" w:hAnsi="Times New Roman"/>
                <w:szCs w:val="24"/>
              </w:rPr>
              <w:t>IC</w:t>
            </w:r>
          </w:p>
          <w:p w14:paraId="51584A33" w14:textId="4C735127" w:rsidR="00C37E0A" w:rsidRDefault="00C37E0A" w:rsidP="00C37E0A">
            <w:pPr>
              <w:jc w:val="center"/>
              <w:rPr>
                <w:rFonts w:ascii="Times New Roman" w:hAnsi="Times New Roman"/>
              </w:rPr>
            </w:pPr>
            <w:proofErr w:type="gramStart"/>
            <w:r>
              <w:rPr>
                <w:rFonts w:ascii="Times New Roman" w:hAnsi="Times New Roman"/>
                <w:szCs w:val="24"/>
              </w:rPr>
              <w:t>x(</w:t>
            </w:r>
            <w:proofErr w:type="gramEnd"/>
            <w:r>
              <w:rPr>
                <w:rFonts w:ascii="Times New Roman" w:hAnsi="Times New Roman"/>
                <w:szCs w:val="24"/>
              </w:rPr>
              <w:t>0|0)</w:t>
            </w:r>
          </w:p>
        </w:tc>
        <w:tc>
          <w:tcPr>
            <w:tcW w:w="1967" w:type="dxa"/>
          </w:tcPr>
          <w:p w14:paraId="7E80C9EB" w14:textId="77777777" w:rsidR="008B6876" w:rsidRPr="00C37E0A" w:rsidRDefault="008B6876" w:rsidP="00C37E0A">
            <w:pPr>
              <w:jc w:val="center"/>
              <w:rPr>
                <w:rFonts w:ascii="Times New Roman" w:eastAsiaTheme="minorEastAsia" w:hAnsi="Times New Roman"/>
                <w:szCs w:val="24"/>
              </w:rPr>
            </w:pPr>
            <w:r>
              <w:rPr>
                <w:rFonts w:ascii="Times New Roman" w:hAnsi="Times New Roman"/>
                <w:szCs w:val="24"/>
              </w:rPr>
              <w:t>IC</w:t>
            </w:r>
          </w:p>
          <w:p w14:paraId="3E4BF24C" w14:textId="4606DED8" w:rsidR="00C37E0A" w:rsidRPr="00C37E0A" w:rsidRDefault="00C37E0A" w:rsidP="00C37E0A">
            <w:pPr>
              <w:jc w:val="center"/>
              <w:rPr>
                <w:rFonts w:ascii="Times New Roman" w:eastAsiaTheme="minorEastAsia" w:hAnsi="Times New Roman"/>
              </w:rPr>
            </w:pPr>
            <w:proofErr w:type="gramStart"/>
            <w:r>
              <w:rPr>
                <w:rFonts w:ascii="Times New Roman" w:eastAsiaTheme="minorEastAsia" w:hAnsi="Times New Roman"/>
              </w:rPr>
              <w:t>P(</w:t>
            </w:r>
            <w:proofErr w:type="gramEnd"/>
            <w:r>
              <w:rPr>
                <w:rFonts w:ascii="Times New Roman" w:eastAsiaTheme="minorEastAsia" w:hAnsi="Times New Roman"/>
              </w:rPr>
              <w:t>0|0)</w:t>
            </w:r>
          </w:p>
        </w:tc>
      </w:tr>
      <w:tr w:rsidR="008B6876" w14:paraId="000CDC67" w14:textId="77777777" w:rsidTr="002D76AA">
        <w:trPr>
          <w:trHeight w:val="683"/>
        </w:trPr>
        <w:tc>
          <w:tcPr>
            <w:tcW w:w="1258" w:type="dxa"/>
          </w:tcPr>
          <w:p w14:paraId="137C2D04" w14:textId="77777777" w:rsidR="008B6876" w:rsidRDefault="008B6876" w:rsidP="006D5CA9">
            <w:pPr>
              <w:jc w:val="center"/>
              <w:rPr>
                <w:rFonts w:ascii="Times New Roman" w:hAnsi="Times New Roman"/>
              </w:rPr>
            </w:pPr>
            <w:r>
              <w:rPr>
                <w:rFonts w:ascii="Times New Roman" w:hAnsi="Times New Roman"/>
                <w:b/>
                <w:bCs/>
                <w:szCs w:val="24"/>
              </w:rPr>
              <w:t>0.0058411</w:t>
            </w:r>
          </w:p>
        </w:tc>
        <w:tc>
          <w:tcPr>
            <w:tcW w:w="1134" w:type="dxa"/>
          </w:tcPr>
          <w:p w14:paraId="1DD7A88E" w14:textId="77777777" w:rsidR="008B6876" w:rsidRDefault="008B6876" w:rsidP="006D5CA9">
            <w:pPr>
              <w:jc w:val="center"/>
              <w:rPr>
                <w:rFonts w:ascii="Times New Roman" w:hAnsi="Times New Roman"/>
              </w:rPr>
            </w:pPr>
            <w:r>
              <w:rPr>
                <w:rFonts w:ascii="Times New Roman" w:hAnsi="Times New Roman"/>
                <w:b/>
                <w:bCs/>
                <w:szCs w:val="24"/>
              </w:rPr>
              <w:t>1.7850</w:t>
            </w:r>
          </w:p>
        </w:tc>
        <w:tc>
          <w:tcPr>
            <w:tcW w:w="1013" w:type="dxa"/>
          </w:tcPr>
          <w:p w14:paraId="756A1F9B" w14:textId="77777777" w:rsidR="008B6876" w:rsidRDefault="008B6876" w:rsidP="006D5CA9">
            <w:pPr>
              <w:jc w:val="center"/>
              <w:rPr>
                <w:rFonts w:ascii="Times New Roman" w:hAnsi="Times New Roman"/>
              </w:rPr>
            </w:pPr>
            <w:r>
              <w:rPr>
                <w:rFonts w:ascii="Times New Roman" w:hAnsi="Times New Roman"/>
                <w:b/>
                <w:bCs/>
                <w:szCs w:val="24"/>
              </w:rPr>
              <w:t>0.9642</w:t>
            </w:r>
          </w:p>
        </w:tc>
        <w:tc>
          <w:tcPr>
            <w:tcW w:w="1127" w:type="dxa"/>
          </w:tcPr>
          <w:p w14:paraId="034B7D37" w14:textId="77777777" w:rsidR="008B6876" w:rsidRDefault="008B6876" w:rsidP="006D5CA9">
            <w:pPr>
              <w:jc w:val="center"/>
              <w:rPr>
                <w:rFonts w:ascii="Times New Roman" w:hAnsi="Times New Roman"/>
              </w:rPr>
            </w:pPr>
            <w:r>
              <w:rPr>
                <w:rFonts w:ascii="Times New Roman" w:hAnsi="Times New Roman"/>
                <w:b/>
                <w:bCs/>
                <w:szCs w:val="24"/>
              </w:rPr>
              <w:t>1.3147</w:t>
            </w:r>
          </w:p>
        </w:tc>
        <w:tc>
          <w:tcPr>
            <w:tcW w:w="2123" w:type="dxa"/>
          </w:tcPr>
          <w:p w14:paraId="226A080B" w14:textId="0B8714D5" w:rsidR="008B6876" w:rsidRPr="00C37E0A" w:rsidRDefault="00C37E0A" w:rsidP="006D5CA9">
            <w:pPr>
              <w:rPr>
                <w:rFonts w:ascii="Times New Roman" w:hAnsi="Times New Roman"/>
                <w:b/>
                <w:iCs/>
              </w:rPr>
            </w:pPr>
            <m:oMathPara>
              <m:oMath>
                <m:d>
                  <m:dPr>
                    <m:begChr m:val="["/>
                    <m:endChr m:val="]"/>
                    <m:ctrlPr>
                      <w:rPr>
                        <w:rFonts w:ascii="Cambria Math" w:hAnsi="Cambria Math"/>
                        <w:b/>
                        <w:iCs/>
                      </w:rPr>
                    </m:ctrlPr>
                  </m:dPr>
                  <m:e>
                    <m:m>
                      <m:mPr>
                        <m:mcs>
                          <m:mc>
                            <m:mcPr>
                              <m:count m:val="2"/>
                              <m:mcJc m:val="center"/>
                            </m:mcPr>
                          </m:mc>
                        </m:mcs>
                        <m:ctrlPr>
                          <w:rPr>
                            <w:rFonts w:ascii="Cambria Math" w:hAnsi="Cambria Math"/>
                            <w:b/>
                            <w:iCs/>
                          </w:rPr>
                        </m:ctrlPr>
                      </m:mPr>
                      <m:mr>
                        <m:e>
                          <m:r>
                            <m:rPr>
                              <m:sty m:val="b"/>
                            </m:rPr>
                            <w:rPr>
                              <w:rFonts w:ascii="Cambria Math" w:hAnsi="Cambria Math"/>
                            </w:rPr>
                            <m:t>0.0056</m:t>
                          </m:r>
                        </m:e>
                        <m:e>
                          <m:r>
                            <m:rPr>
                              <m:sty m:val="b"/>
                            </m:rPr>
                            <w:rPr>
                              <w:rFonts w:ascii="Cambria Math" w:hAnsi="Cambria Math"/>
                            </w:rPr>
                            <m:t>0.0043</m:t>
                          </m:r>
                        </m:e>
                      </m:mr>
                      <m:mr>
                        <m:e>
                          <m:r>
                            <m:rPr>
                              <m:sty m:val="b"/>
                            </m:rPr>
                            <w:rPr>
                              <w:rFonts w:ascii="Cambria Math" w:hAnsi="Cambria Math"/>
                            </w:rPr>
                            <m:t>0.0043</m:t>
                          </m:r>
                        </m:e>
                        <m:e>
                          <m:r>
                            <m:rPr>
                              <m:sty m:val="b"/>
                            </m:rPr>
                            <w:rPr>
                              <w:rFonts w:ascii="Cambria Math" w:hAnsi="Cambria Math"/>
                            </w:rPr>
                            <m:t>0.0207</m:t>
                          </m:r>
                        </m:e>
                      </m:mr>
                    </m:m>
                  </m:e>
                </m:d>
              </m:oMath>
            </m:oMathPara>
          </w:p>
        </w:tc>
        <w:tc>
          <w:tcPr>
            <w:tcW w:w="1530" w:type="dxa"/>
          </w:tcPr>
          <w:p w14:paraId="5690B8AA" w14:textId="33680E95" w:rsidR="008B6876" w:rsidRPr="00C37E0A" w:rsidRDefault="00C37E0A" w:rsidP="00C37E0A">
            <w:pPr>
              <w:jc w:val="center"/>
              <w:rPr>
                <w:rFonts w:ascii="Times New Roman" w:hAnsi="Times New Roman"/>
                <w:b/>
                <w:iCs/>
              </w:rPr>
            </w:pPr>
            <m:oMathPara>
              <m:oMath>
                <m:d>
                  <m:dPr>
                    <m:begChr m:val="["/>
                    <m:endChr m:val="]"/>
                    <m:ctrlPr>
                      <w:rPr>
                        <w:rFonts w:ascii="Cambria Math" w:hAnsi="Cambria Math"/>
                        <w:b/>
                        <w:iCs/>
                      </w:rPr>
                    </m:ctrlPr>
                  </m:dPr>
                  <m:e>
                    <m:m>
                      <m:mPr>
                        <m:mcs>
                          <m:mc>
                            <m:mcPr>
                              <m:count m:val="1"/>
                              <m:mcJc m:val="center"/>
                            </m:mcPr>
                          </m:mc>
                        </m:mcs>
                        <m:ctrlPr>
                          <w:rPr>
                            <w:rFonts w:ascii="Cambria Math" w:hAnsi="Cambria Math"/>
                            <w:b/>
                            <w:iCs/>
                          </w:rPr>
                        </m:ctrlPr>
                      </m:mPr>
                      <m:mr>
                        <m:e>
                          <m:r>
                            <m:rPr>
                              <m:sty m:val="b"/>
                            </m:rPr>
                            <w:rPr>
                              <w:rFonts w:ascii="Cambria Math" w:hAnsi="Cambria Math"/>
                            </w:rPr>
                            <m:t>5.0000</m:t>
                          </m:r>
                        </m:e>
                      </m:mr>
                      <m:mr>
                        <m:e>
                          <m:r>
                            <m:rPr>
                              <m:sty m:val="b"/>
                            </m:rPr>
                            <w:rPr>
                              <w:rFonts w:ascii="Cambria Math" w:hAnsi="Cambria Math"/>
                            </w:rPr>
                            <m:t>1.1111</m:t>
                          </m:r>
                        </m:e>
                      </m:mr>
                    </m:m>
                  </m:e>
                </m:d>
              </m:oMath>
            </m:oMathPara>
          </w:p>
        </w:tc>
        <w:tc>
          <w:tcPr>
            <w:tcW w:w="1967" w:type="dxa"/>
          </w:tcPr>
          <w:p w14:paraId="40F131B6" w14:textId="3F4DAB36" w:rsidR="008B6876" w:rsidRPr="00C37E0A" w:rsidRDefault="00C37E0A" w:rsidP="00C37E0A">
            <w:pPr>
              <w:jc w:val="center"/>
              <w:rPr>
                <w:rFonts w:ascii="Times New Roman" w:hAnsi="Times New Roman"/>
                <w:b/>
                <w:iCs/>
              </w:rPr>
            </w:pPr>
            <m:oMathPara>
              <m:oMath>
                <m:d>
                  <m:dPr>
                    <m:begChr m:val="["/>
                    <m:endChr m:val="]"/>
                    <m:ctrlPr>
                      <w:rPr>
                        <w:rFonts w:ascii="Cambria Math" w:hAnsi="Cambria Math"/>
                        <w:b/>
                        <w:iCs/>
                      </w:rPr>
                    </m:ctrlPr>
                  </m:dPr>
                  <m:e>
                    <m:m>
                      <m:mPr>
                        <m:mcs>
                          <m:mc>
                            <m:mcPr>
                              <m:count m:val="2"/>
                              <m:mcJc m:val="center"/>
                            </m:mcPr>
                          </m:mc>
                        </m:mcs>
                        <m:ctrlPr>
                          <w:rPr>
                            <w:rFonts w:ascii="Cambria Math" w:hAnsi="Cambria Math"/>
                            <w:b/>
                            <w:iCs/>
                          </w:rPr>
                        </m:ctrlPr>
                      </m:mPr>
                      <m:mr>
                        <m:e>
                          <m:r>
                            <m:rPr>
                              <m:sty m:val="b"/>
                            </m:rPr>
                            <w:rPr>
                              <w:rFonts w:ascii="Cambria Math" w:hAnsi="Cambria Math"/>
                            </w:rPr>
                            <m:t>1000</m:t>
                          </m:r>
                        </m:e>
                        <m:e>
                          <m:r>
                            <m:rPr>
                              <m:sty m:val="b"/>
                            </m:rPr>
                            <w:rPr>
                              <w:rFonts w:ascii="Cambria Math" w:hAnsi="Cambria Math"/>
                            </w:rPr>
                            <m:t>0</m:t>
                          </m:r>
                        </m:e>
                      </m:mr>
                      <m:mr>
                        <m:e>
                          <m:r>
                            <m:rPr>
                              <m:sty m:val="b"/>
                            </m:rPr>
                            <w:rPr>
                              <w:rFonts w:ascii="Cambria Math" w:hAnsi="Cambria Math"/>
                            </w:rPr>
                            <m:t>0</m:t>
                          </m:r>
                        </m:e>
                        <m:e>
                          <m:r>
                            <m:rPr>
                              <m:sty m:val="b"/>
                            </m:rPr>
                            <w:rPr>
                              <w:rFonts w:ascii="Cambria Math" w:hAnsi="Cambria Math"/>
                            </w:rPr>
                            <m:t>1000</m:t>
                          </m:r>
                        </m:e>
                      </m:mr>
                    </m:m>
                  </m:e>
                </m:d>
              </m:oMath>
            </m:oMathPara>
          </w:p>
        </w:tc>
      </w:tr>
    </w:tbl>
    <w:p w14:paraId="31549722" w14:textId="7638F3BB" w:rsidR="008B6876" w:rsidRDefault="008B6876" w:rsidP="008B6876">
      <w:pPr>
        <w:pStyle w:val="NormalWeb"/>
        <w:spacing w:before="0" w:beforeAutospacing="0" w:after="0" w:afterAutospacing="0"/>
        <w:rPr>
          <w:rFonts w:ascii="Times New Roman" w:hAnsi="Times New Roman" w:cs="Times New Roman"/>
          <w:bCs/>
          <w:sz w:val="24"/>
          <w:szCs w:val="24"/>
        </w:rPr>
      </w:pPr>
    </w:p>
    <w:p w14:paraId="01EB48A5" w14:textId="2AEC73C3" w:rsidR="008B6876" w:rsidRDefault="008B6876" w:rsidP="008B6876">
      <w:pPr>
        <w:pStyle w:val="Heading2"/>
      </w:pPr>
      <w:bookmarkStart w:id="8" w:name="_Toc42551015"/>
      <w:r>
        <w:t>III.3 Data analysis and graph presentation</w:t>
      </w:r>
      <w:bookmarkEnd w:id="8"/>
    </w:p>
    <w:p w14:paraId="399DD3D9" w14:textId="3118B7A7" w:rsidR="008B6876" w:rsidRDefault="008B6876" w:rsidP="008B6876">
      <w:pPr>
        <w:pStyle w:val="NormalWeb"/>
        <w:rPr>
          <w:rFonts w:ascii="Times New Roman" w:hAnsi="Times New Roman" w:cs="Times New Roman"/>
          <w:bCs/>
          <w:sz w:val="24"/>
          <w:szCs w:val="24"/>
        </w:rPr>
      </w:pPr>
      <w:r w:rsidRPr="008B6876">
        <w:rPr>
          <w:rFonts w:ascii="Times New Roman" w:hAnsi="Times New Roman" w:cs="Times New Roman"/>
          <w:bCs/>
          <w:sz w:val="24"/>
          <w:szCs w:val="24"/>
        </w:rPr>
        <w:t>In this section, we present our analysis on the result and performance of the filter on our dataset.</w:t>
      </w:r>
    </w:p>
    <w:p w14:paraId="1C4A58D0" w14:textId="14EAB0D5" w:rsidR="002B3F8F" w:rsidRDefault="002B3F8F" w:rsidP="002B3F8F">
      <w:pPr>
        <w:pStyle w:val="Heading3"/>
      </w:pPr>
      <w:bookmarkStart w:id="9" w:name="_Toc42551016"/>
      <w:r>
        <w:t>III.3.1 Set #1 Figures</w:t>
      </w:r>
      <w:bookmarkEnd w:id="9"/>
    </w:p>
    <w:p w14:paraId="0A8E90A8" w14:textId="77777777" w:rsidR="002B3F8F" w:rsidRPr="002B3F8F" w:rsidRDefault="002B3F8F" w:rsidP="002B3F8F"/>
    <w:p w14:paraId="4C21CA9E" w14:textId="2E8BB651" w:rsidR="008B6876" w:rsidRDefault="008B6876" w:rsidP="008B6876">
      <w:pPr>
        <w:pStyle w:val="NormalWeb"/>
        <w:spacing w:before="0" w:beforeAutospacing="0" w:after="0" w:afterAutospacing="0"/>
        <w:rPr>
          <w:rFonts w:ascii="Times New Roman" w:hAnsi="Times New Roman" w:cs="Times New Roman"/>
          <w:bCs/>
          <w:sz w:val="24"/>
          <w:szCs w:val="24"/>
        </w:rPr>
      </w:pPr>
      <w:r w:rsidRPr="008B6876">
        <w:rPr>
          <w:rFonts w:ascii="Times New Roman" w:hAnsi="Times New Roman" w:cs="Times New Roman"/>
          <w:bCs/>
          <w:sz w:val="24"/>
          <w:szCs w:val="24"/>
        </w:rPr>
        <w:t>First, here are the figures for set #1:</w:t>
      </w:r>
    </w:p>
    <w:p w14:paraId="40DE034A" w14:textId="77777777" w:rsidR="008B6876" w:rsidRDefault="008B6876">
      <w:pPr>
        <w:rPr>
          <w:rFonts w:ascii="Times New Roman" w:hAnsi="Times New Roman" w:cs="Times New Roman"/>
          <w:bCs/>
          <w:sz w:val="24"/>
          <w:szCs w:val="24"/>
        </w:rPr>
      </w:pPr>
      <w:r>
        <w:rPr>
          <w:rFonts w:ascii="Times New Roman" w:hAnsi="Times New Roman" w:cs="Times New Roman"/>
          <w:bCs/>
          <w:sz w:val="24"/>
          <w:szCs w:val="24"/>
        </w:rPr>
        <w:br w:type="page"/>
      </w:r>
    </w:p>
    <w:p w14:paraId="0666BDCB" w14:textId="3B79FAFD" w:rsidR="008B6876" w:rsidRDefault="00781413" w:rsidP="002B3F8F">
      <w:pPr>
        <w:pStyle w:val="NormalWeb"/>
        <w:spacing w:before="0" w:beforeAutospacing="0" w:after="0" w:afterAutospacing="0"/>
        <w:jc w:val="center"/>
        <w:rPr>
          <w:rFonts w:ascii="Times New Roman" w:hAnsi="Times New Roman" w:cs="Times New Roman"/>
          <w:bCs/>
          <w:sz w:val="24"/>
          <w:szCs w:val="24"/>
        </w:rPr>
      </w:pPr>
      <w:r>
        <w:rPr>
          <w:rFonts w:ascii="DejaVu Serif" w:eastAsia="DejaVu Serif" w:hAnsi="DejaVu Serif" w:cs="DejaVu Serif"/>
          <w:noProof/>
          <w:sz w:val="24"/>
        </w:rPr>
        <w:drawing>
          <wp:inline distT="0" distB="0" distL="0" distR="0" wp14:anchorId="780EC075" wp14:editId="6DA5081F">
            <wp:extent cx="5334975" cy="379651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pic:cNvPicPr>
                  </pic:nvPicPr>
                  <pic:blipFill>
                    <a:blip r:embed="rId16"/>
                    <a:stretch/>
                  </pic:blipFill>
                  <pic:spPr bwMode="auto">
                    <a:xfrm>
                      <a:off x="0" y="0"/>
                      <a:ext cx="5334975" cy="3796517"/>
                    </a:xfrm>
                    <a:prstGeom prst="rect">
                      <a:avLst/>
                    </a:prstGeom>
                  </pic:spPr>
                </pic:pic>
              </a:graphicData>
            </a:graphic>
          </wp:inline>
        </w:drawing>
      </w:r>
    </w:p>
    <w:p w14:paraId="519E9141" w14:textId="77777777" w:rsidR="00781413" w:rsidRDefault="00781413" w:rsidP="008B6876">
      <w:pPr>
        <w:pStyle w:val="NormalWeb"/>
        <w:spacing w:before="0" w:beforeAutospacing="0" w:after="0" w:afterAutospacing="0"/>
        <w:rPr>
          <w:rFonts w:ascii="Times New Roman" w:hAnsi="Times New Roman" w:cs="Times New Roman"/>
          <w:bCs/>
          <w:sz w:val="24"/>
          <w:szCs w:val="24"/>
        </w:rPr>
      </w:pPr>
    </w:p>
    <w:p w14:paraId="68017170" w14:textId="73ADE971" w:rsidR="00781413" w:rsidRDefault="00781413" w:rsidP="002B3F8F">
      <w:pPr>
        <w:pStyle w:val="NormalWeb"/>
        <w:spacing w:before="0" w:beforeAutospacing="0" w:after="0" w:afterAutospacing="0"/>
        <w:jc w:val="center"/>
        <w:rPr>
          <w:rFonts w:ascii="Times New Roman" w:hAnsi="Times New Roman" w:cs="Times New Roman"/>
          <w:bCs/>
          <w:sz w:val="24"/>
          <w:szCs w:val="24"/>
        </w:rPr>
      </w:pPr>
      <w:r>
        <w:rPr>
          <w:rFonts w:ascii="DejaVu Serif" w:eastAsia="DejaVu Serif" w:hAnsi="DejaVu Serif" w:cs="DejaVu Serif"/>
          <w:noProof/>
          <w:sz w:val="24"/>
        </w:rPr>
        <w:drawing>
          <wp:inline distT="0" distB="0" distL="0" distR="0" wp14:anchorId="6756B37C" wp14:editId="04307F7B">
            <wp:extent cx="5382600" cy="379842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
                    <pic:cNvPicPr>
                      <a:picLocks noChangeAspect="1"/>
                    </pic:cNvPicPr>
                  </pic:nvPicPr>
                  <pic:blipFill>
                    <a:blip r:embed="rId17"/>
                    <a:stretch/>
                  </pic:blipFill>
                  <pic:spPr bwMode="auto">
                    <a:xfrm>
                      <a:off x="0" y="0"/>
                      <a:ext cx="5382599" cy="3798423"/>
                    </a:xfrm>
                    <a:prstGeom prst="rect">
                      <a:avLst/>
                    </a:prstGeom>
                  </pic:spPr>
                </pic:pic>
              </a:graphicData>
            </a:graphic>
          </wp:inline>
        </w:drawing>
      </w:r>
    </w:p>
    <w:p w14:paraId="71E17E99" w14:textId="1613474B" w:rsidR="00781413" w:rsidRDefault="00781413" w:rsidP="008B6876">
      <w:pPr>
        <w:pStyle w:val="NormalWeb"/>
        <w:spacing w:before="0" w:beforeAutospacing="0" w:after="0" w:afterAutospacing="0"/>
        <w:rPr>
          <w:rFonts w:ascii="Times New Roman" w:hAnsi="Times New Roman" w:cs="Times New Roman"/>
          <w:bCs/>
          <w:sz w:val="24"/>
          <w:szCs w:val="24"/>
        </w:rPr>
      </w:pPr>
    </w:p>
    <w:p w14:paraId="7CA2D20C" w14:textId="04F19AA8" w:rsidR="00781413" w:rsidRDefault="00781413" w:rsidP="002B3F8F">
      <w:pPr>
        <w:pStyle w:val="NormalWeb"/>
        <w:spacing w:before="0" w:beforeAutospacing="0" w:after="0" w:afterAutospacing="0"/>
        <w:jc w:val="center"/>
        <w:rPr>
          <w:rFonts w:ascii="Times New Roman" w:hAnsi="Times New Roman" w:cs="Times New Roman"/>
          <w:bCs/>
          <w:sz w:val="24"/>
          <w:szCs w:val="24"/>
        </w:rPr>
      </w:pPr>
      <w:r>
        <w:rPr>
          <w:rFonts w:ascii="DejaVu Serif" w:eastAsia="DejaVu Serif" w:hAnsi="DejaVu Serif" w:cs="DejaVu Serif"/>
          <w:noProof/>
          <w:sz w:val="24"/>
        </w:rPr>
        <w:drawing>
          <wp:inline distT="0" distB="0" distL="0" distR="0" wp14:anchorId="602FC98B" wp14:editId="3534BB35">
            <wp:extent cx="5098211" cy="3633070"/>
            <wp:effectExtent l="0" t="0" r="762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pic:cNvPicPr>
                  </pic:nvPicPr>
                  <pic:blipFill>
                    <a:blip r:embed="rId18"/>
                    <a:stretch/>
                  </pic:blipFill>
                  <pic:spPr bwMode="auto">
                    <a:xfrm>
                      <a:off x="0" y="0"/>
                      <a:ext cx="5106526" cy="3638995"/>
                    </a:xfrm>
                    <a:prstGeom prst="rect">
                      <a:avLst/>
                    </a:prstGeom>
                  </pic:spPr>
                </pic:pic>
              </a:graphicData>
            </a:graphic>
          </wp:inline>
        </w:drawing>
      </w:r>
    </w:p>
    <w:p w14:paraId="43C6DECC" w14:textId="74A27158" w:rsidR="00781413" w:rsidRDefault="00781413" w:rsidP="008B6876">
      <w:pPr>
        <w:pStyle w:val="NormalWeb"/>
        <w:spacing w:before="0" w:beforeAutospacing="0" w:after="0" w:afterAutospacing="0"/>
        <w:rPr>
          <w:rFonts w:ascii="Times New Roman" w:hAnsi="Times New Roman" w:cs="Times New Roman"/>
          <w:bCs/>
          <w:sz w:val="24"/>
          <w:szCs w:val="24"/>
        </w:rPr>
      </w:pPr>
    </w:p>
    <w:p w14:paraId="16E32C04" w14:textId="5F826FFE" w:rsidR="00781413" w:rsidRDefault="00781413" w:rsidP="002B3F8F">
      <w:pPr>
        <w:pStyle w:val="NormalWeb"/>
        <w:spacing w:before="0" w:beforeAutospacing="0" w:after="0" w:afterAutospacing="0"/>
        <w:jc w:val="center"/>
        <w:rPr>
          <w:rFonts w:ascii="Times New Roman" w:hAnsi="Times New Roman" w:cs="Times New Roman"/>
          <w:bCs/>
          <w:sz w:val="24"/>
          <w:szCs w:val="24"/>
        </w:rPr>
      </w:pPr>
      <w:r>
        <w:rPr>
          <w:rFonts w:ascii="DejaVu Serif" w:eastAsia="DejaVu Serif" w:hAnsi="DejaVu Serif" w:cs="DejaVu Serif"/>
          <w:noProof/>
          <w:sz w:val="24"/>
        </w:rPr>
        <w:drawing>
          <wp:inline distT="0" distB="0" distL="0" distR="0" wp14:anchorId="6D461733" wp14:editId="704699AD">
            <wp:extent cx="5193102" cy="3648884"/>
            <wp:effectExtent l="0" t="0" r="762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
                    <pic:cNvPicPr>
                      <a:picLocks noChangeAspect="1"/>
                    </pic:cNvPicPr>
                  </pic:nvPicPr>
                  <pic:blipFill>
                    <a:blip r:embed="rId19"/>
                    <a:stretch/>
                  </pic:blipFill>
                  <pic:spPr bwMode="auto">
                    <a:xfrm>
                      <a:off x="0" y="0"/>
                      <a:ext cx="5204470" cy="3656871"/>
                    </a:xfrm>
                    <a:prstGeom prst="rect">
                      <a:avLst/>
                    </a:prstGeom>
                  </pic:spPr>
                </pic:pic>
              </a:graphicData>
            </a:graphic>
          </wp:inline>
        </w:drawing>
      </w:r>
    </w:p>
    <w:p w14:paraId="2A0F3DB7" w14:textId="77777777" w:rsidR="00092B6D" w:rsidRDefault="00092B6D" w:rsidP="002B3F8F">
      <w:pPr>
        <w:pStyle w:val="NormalWeb"/>
        <w:spacing w:before="0" w:beforeAutospacing="0" w:after="0" w:afterAutospacing="0"/>
        <w:jc w:val="center"/>
        <w:rPr>
          <w:rFonts w:ascii="Times New Roman" w:hAnsi="Times New Roman" w:cs="Times New Roman"/>
          <w:bCs/>
          <w:sz w:val="24"/>
          <w:szCs w:val="24"/>
        </w:rPr>
      </w:pPr>
    </w:p>
    <w:p w14:paraId="6911E2AF" w14:textId="2EB75800" w:rsidR="00781413" w:rsidRDefault="00781413" w:rsidP="008B6876">
      <w:pPr>
        <w:pStyle w:val="NormalWeb"/>
        <w:spacing w:before="0" w:beforeAutospacing="0" w:after="0" w:afterAutospacing="0"/>
        <w:rPr>
          <w:rFonts w:ascii="Times New Roman" w:hAnsi="Times New Roman" w:cs="Times New Roman"/>
          <w:bCs/>
          <w:sz w:val="24"/>
          <w:szCs w:val="24"/>
        </w:rPr>
      </w:pPr>
    </w:p>
    <w:p w14:paraId="12395334" w14:textId="3BBB44FE" w:rsidR="002B3F8F" w:rsidRDefault="002B3F8F" w:rsidP="002B3F8F">
      <w:pPr>
        <w:pStyle w:val="Heading3"/>
      </w:pPr>
      <w:bookmarkStart w:id="10" w:name="_Toc42551017"/>
      <w:r>
        <w:t>III.3.2 Set #2 Figures</w:t>
      </w:r>
      <w:bookmarkEnd w:id="10"/>
    </w:p>
    <w:p w14:paraId="1A52A169" w14:textId="77777777" w:rsidR="002B3F8F" w:rsidRPr="002B3F8F" w:rsidRDefault="002B3F8F" w:rsidP="002B3F8F"/>
    <w:p w14:paraId="4AB7BB36" w14:textId="1A503621" w:rsidR="00781413" w:rsidRDefault="00781413" w:rsidP="008B6876">
      <w:pPr>
        <w:pStyle w:val="NormalWeb"/>
        <w:spacing w:before="0" w:beforeAutospacing="0" w:after="0" w:afterAutospacing="0"/>
        <w:rPr>
          <w:rFonts w:ascii="Times New Roman" w:hAnsi="Times New Roman" w:cs="Times New Roman"/>
          <w:bCs/>
          <w:sz w:val="24"/>
          <w:szCs w:val="24"/>
        </w:rPr>
      </w:pPr>
      <w:r w:rsidRPr="00781413">
        <w:rPr>
          <w:rFonts w:ascii="Times New Roman" w:hAnsi="Times New Roman" w:cs="Times New Roman"/>
          <w:bCs/>
          <w:sz w:val="24"/>
          <w:szCs w:val="24"/>
        </w:rPr>
        <w:t>And below are the figures for set #2</w:t>
      </w:r>
      <w:r>
        <w:rPr>
          <w:rFonts w:ascii="Times New Roman" w:hAnsi="Times New Roman" w:cs="Times New Roman"/>
          <w:bCs/>
          <w:sz w:val="24"/>
          <w:szCs w:val="24"/>
        </w:rPr>
        <w:t>:</w:t>
      </w:r>
    </w:p>
    <w:p w14:paraId="0065ADCD" w14:textId="57C93164" w:rsidR="00781413" w:rsidRDefault="00781413" w:rsidP="008B6876">
      <w:pPr>
        <w:pStyle w:val="NormalWeb"/>
        <w:spacing w:before="0" w:beforeAutospacing="0" w:after="0" w:afterAutospacing="0"/>
        <w:rPr>
          <w:rFonts w:ascii="Times New Roman" w:hAnsi="Times New Roman" w:cs="Times New Roman"/>
          <w:bCs/>
          <w:sz w:val="24"/>
          <w:szCs w:val="24"/>
        </w:rPr>
      </w:pPr>
    </w:p>
    <w:p w14:paraId="5C78B1B4" w14:textId="2FEC5A1F" w:rsidR="00781413" w:rsidRDefault="00781413" w:rsidP="002B3F8F">
      <w:pPr>
        <w:pStyle w:val="NormalWeb"/>
        <w:spacing w:before="0" w:beforeAutospacing="0" w:after="0" w:afterAutospacing="0"/>
        <w:jc w:val="center"/>
        <w:rPr>
          <w:rFonts w:ascii="Times New Roman" w:hAnsi="Times New Roman" w:cs="Times New Roman"/>
          <w:bCs/>
          <w:sz w:val="24"/>
          <w:szCs w:val="24"/>
        </w:rPr>
      </w:pPr>
      <w:r>
        <w:rPr>
          <w:rFonts w:ascii="DejaVu Serif" w:eastAsia="DejaVu Serif" w:hAnsi="DejaVu Serif" w:cs="DejaVu Serif"/>
          <w:noProof/>
          <w:sz w:val="24"/>
        </w:rPr>
        <w:drawing>
          <wp:inline distT="0" distB="0" distL="0" distR="0" wp14:anchorId="289C8E98" wp14:editId="5E6EDF18">
            <wp:extent cx="4968815" cy="344875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pic:cNvPicPr>
                  </pic:nvPicPr>
                  <pic:blipFill>
                    <a:blip r:embed="rId20"/>
                    <a:stretch/>
                  </pic:blipFill>
                  <pic:spPr bwMode="auto">
                    <a:xfrm>
                      <a:off x="0" y="0"/>
                      <a:ext cx="4975750" cy="3453563"/>
                    </a:xfrm>
                    <a:prstGeom prst="rect">
                      <a:avLst/>
                    </a:prstGeom>
                  </pic:spPr>
                </pic:pic>
              </a:graphicData>
            </a:graphic>
          </wp:inline>
        </w:drawing>
      </w:r>
    </w:p>
    <w:p w14:paraId="194A36F3" w14:textId="4F2ABA07" w:rsidR="002B3F8F" w:rsidRDefault="002B3F8F" w:rsidP="008B6876">
      <w:pPr>
        <w:pStyle w:val="NormalWeb"/>
        <w:spacing w:before="0" w:beforeAutospacing="0" w:after="0" w:afterAutospacing="0"/>
        <w:rPr>
          <w:rFonts w:ascii="Times New Roman" w:hAnsi="Times New Roman" w:cs="Times New Roman"/>
          <w:bCs/>
          <w:sz w:val="24"/>
          <w:szCs w:val="24"/>
        </w:rPr>
      </w:pPr>
    </w:p>
    <w:p w14:paraId="5572C527" w14:textId="079D3533" w:rsidR="002B3F8F" w:rsidRDefault="002B3F8F" w:rsidP="002B3F8F">
      <w:pPr>
        <w:pStyle w:val="NormalWeb"/>
        <w:spacing w:before="0" w:beforeAutospacing="0" w:after="0" w:afterAutospacing="0"/>
        <w:jc w:val="center"/>
        <w:rPr>
          <w:rFonts w:ascii="Times New Roman" w:hAnsi="Times New Roman" w:cs="Times New Roman"/>
          <w:bCs/>
          <w:sz w:val="24"/>
          <w:szCs w:val="24"/>
        </w:rPr>
      </w:pPr>
      <w:r>
        <w:rPr>
          <w:rFonts w:ascii="DejaVu Serif" w:eastAsia="DejaVu Serif" w:hAnsi="DejaVu Serif" w:cs="DejaVu Serif"/>
          <w:noProof/>
          <w:sz w:val="24"/>
        </w:rPr>
        <w:drawing>
          <wp:inline distT="0" distB="0" distL="0" distR="0" wp14:anchorId="44E979B5" wp14:editId="1F62EF08">
            <wp:extent cx="4942936" cy="366659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
                    <pic:cNvPicPr>
                      <a:picLocks noChangeAspect="1"/>
                    </pic:cNvPicPr>
                  </pic:nvPicPr>
                  <pic:blipFill>
                    <a:blip r:embed="rId21"/>
                    <a:stretch/>
                  </pic:blipFill>
                  <pic:spPr bwMode="auto">
                    <a:xfrm>
                      <a:off x="0" y="0"/>
                      <a:ext cx="4948129" cy="3670443"/>
                    </a:xfrm>
                    <a:prstGeom prst="rect">
                      <a:avLst/>
                    </a:prstGeom>
                  </pic:spPr>
                </pic:pic>
              </a:graphicData>
            </a:graphic>
          </wp:inline>
        </w:drawing>
      </w:r>
    </w:p>
    <w:p w14:paraId="350EA238" w14:textId="38B619FA" w:rsidR="002B3F8F" w:rsidRDefault="002B3F8F" w:rsidP="008B6876">
      <w:pPr>
        <w:pStyle w:val="NormalWeb"/>
        <w:spacing w:before="0" w:beforeAutospacing="0" w:after="0" w:afterAutospacing="0"/>
        <w:rPr>
          <w:rFonts w:ascii="Times New Roman" w:hAnsi="Times New Roman" w:cs="Times New Roman"/>
          <w:bCs/>
          <w:sz w:val="24"/>
          <w:szCs w:val="24"/>
        </w:rPr>
      </w:pPr>
    </w:p>
    <w:p w14:paraId="3D0F5C4B" w14:textId="3AFEFDC2" w:rsidR="002B3F8F" w:rsidRDefault="002B3F8F" w:rsidP="002B3F8F">
      <w:pPr>
        <w:pStyle w:val="NormalWeb"/>
        <w:spacing w:before="0" w:beforeAutospacing="0" w:after="0" w:afterAutospacing="0"/>
        <w:jc w:val="center"/>
        <w:rPr>
          <w:rFonts w:ascii="Times New Roman" w:hAnsi="Times New Roman" w:cs="Times New Roman"/>
          <w:bCs/>
          <w:sz w:val="24"/>
          <w:szCs w:val="24"/>
        </w:rPr>
      </w:pPr>
      <w:r>
        <w:rPr>
          <w:rFonts w:ascii="DejaVu Serif" w:eastAsia="DejaVu Serif" w:hAnsi="DejaVu Serif" w:cs="DejaVu Serif"/>
          <w:noProof/>
          <w:sz w:val="24"/>
        </w:rPr>
        <w:drawing>
          <wp:inline distT="0" distB="0" distL="0" distR="0" wp14:anchorId="72AE6F3B" wp14:editId="44C958D9">
            <wp:extent cx="5046452" cy="3459654"/>
            <wp:effectExtent l="0" t="0" r="190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pic:cNvPicPr>
                  </pic:nvPicPr>
                  <pic:blipFill>
                    <a:blip r:embed="rId22"/>
                    <a:stretch/>
                  </pic:blipFill>
                  <pic:spPr bwMode="auto">
                    <a:xfrm>
                      <a:off x="0" y="0"/>
                      <a:ext cx="5055620" cy="3465939"/>
                    </a:xfrm>
                    <a:prstGeom prst="rect">
                      <a:avLst/>
                    </a:prstGeom>
                  </pic:spPr>
                </pic:pic>
              </a:graphicData>
            </a:graphic>
          </wp:inline>
        </w:drawing>
      </w:r>
    </w:p>
    <w:p w14:paraId="6359D8C3" w14:textId="7D05BFCC" w:rsidR="002B3F8F" w:rsidRDefault="002B3F8F" w:rsidP="008B6876">
      <w:pPr>
        <w:pStyle w:val="NormalWeb"/>
        <w:spacing w:before="0" w:beforeAutospacing="0" w:after="0" w:afterAutospacing="0"/>
        <w:rPr>
          <w:rFonts w:ascii="Times New Roman" w:hAnsi="Times New Roman" w:cs="Times New Roman"/>
          <w:bCs/>
          <w:sz w:val="24"/>
          <w:szCs w:val="24"/>
        </w:rPr>
      </w:pPr>
    </w:p>
    <w:p w14:paraId="609BF2B0" w14:textId="1E8C6703" w:rsidR="002B3F8F" w:rsidRDefault="002B3F8F" w:rsidP="002B3F8F">
      <w:pPr>
        <w:pStyle w:val="NormalWeb"/>
        <w:spacing w:before="0" w:beforeAutospacing="0" w:after="0" w:afterAutospacing="0"/>
        <w:jc w:val="center"/>
        <w:rPr>
          <w:rFonts w:ascii="Times New Roman" w:hAnsi="Times New Roman" w:cs="Times New Roman"/>
          <w:bCs/>
          <w:sz w:val="24"/>
          <w:szCs w:val="24"/>
        </w:rPr>
      </w:pPr>
      <w:r>
        <w:rPr>
          <w:rFonts w:ascii="DejaVu Serif" w:eastAsia="DejaVu Serif" w:hAnsi="DejaVu Serif" w:cs="DejaVu Serif"/>
          <w:noProof/>
          <w:sz w:val="24"/>
        </w:rPr>
        <w:drawing>
          <wp:inline distT="0" distB="0" distL="0" distR="0" wp14:anchorId="5773BE83" wp14:editId="144E652F">
            <wp:extent cx="5011947" cy="346938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
                    <pic:cNvPicPr>
                      <a:picLocks noChangeAspect="1"/>
                    </pic:cNvPicPr>
                  </pic:nvPicPr>
                  <pic:blipFill>
                    <a:blip r:embed="rId23"/>
                    <a:stretch/>
                  </pic:blipFill>
                  <pic:spPr bwMode="auto">
                    <a:xfrm>
                      <a:off x="0" y="0"/>
                      <a:ext cx="5038285" cy="3487619"/>
                    </a:xfrm>
                    <a:prstGeom prst="rect">
                      <a:avLst/>
                    </a:prstGeom>
                  </pic:spPr>
                </pic:pic>
              </a:graphicData>
            </a:graphic>
          </wp:inline>
        </w:drawing>
      </w:r>
    </w:p>
    <w:p w14:paraId="0B5894A4" w14:textId="25EFBD61" w:rsidR="00092B6D" w:rsidRDefault="00092B6D" w:rsidP="002B3F8F">
      <w:pPr>
        <w:pStyle w:val="NormalWeb"/>
        <w:spacing w:before="0" w:beforeAutospacing="0" w:after="0" w:afterAutospacing="0"/>
        <w:jc w:val="center"/>
        <w:rPr>
          <w:rFonts w:ascii="Times New Roman" w:hAnsi="Times New Roman" w:cs="Times New Roman"/>
          <w:bCs/>
          <w:sz w:val="24"/>
          <w:szCs w:val="24"/>
        </w:rPr>
      </w:pPr>
    </w:p>
    <w:p w14:paraId="794103FB" w14:textId="77777777" w:rsidR="00F12705" w:rsidRDefault="00F12705" w:rsidP="002B3F8F">
      <w:pPr>
        <w:pStyle w:val="NormalWeb"/>
        <w:spacing w:before="0" w:beforeAutospacing="0" w:after="0" w:afterAutospacing="0"/>
        <w:jc w:val="center"/>
        <w:rPr>
          <w:rFonts w:ascii="Times New Roman" w:hAnsi="Times New Roman" w:cs="Times New Roman"/>
          <w:bCs/>
          <w:sz w:val="24"/>
          <w:szCs w:val="24"/>
        </w:rPr>
      </w:pPr>
    </w:p>
    <w:p w14:paraId="7C2B4DD4" w14:textId="3890C9F8" w:rsidR="002B3F8F" w:rsidRDefault="002B3F8F" w:rsidP="008B6876">
      <w:pPr>
        <w:pStyle w:val="NormalWeb"/>
        <w:spacing w:before="0" w:beforeAutospacing="0" w:after="0" w:afterAutospacing="0"/>
        <w:rPr>
          <w:rFonts w:ascii="Times New Roman" w:hAnsi="Times New Roman" w:cs="Times New Roman"/>
          <w:bCs/>
          <w:sz w:val="24"/>
          <w:szCs w:val="24"/>
        </w:rPr>
      </w:pPr>
    </w:p>
    <w:p w14:paraId="25A0F8FA" w14:textId="410A8C53" w:rsidR="002B3F8F" w:rsidRDefault="002B3F8F" w:rsidP="002B3F8F">
      <w:pPr>
        <w:pStyle w:val="Heading3"/>
      </w:pPr>
      <w:bookmarkStart w:id="11" w:name="_Toc42551018"/>
      <w:r>
        <w:t>III.3.3 Analysis</w:t>
      </w:r>
      <w:bookmarkEnd w:id="11"/>
    </w:p>
    <w:p w14:paraId="50907EED" w14:textId="77777777" w:rsidR="002B3F8F" w:rsidRDefault="002B3F8F" w:rsidP="002B3F8F">
      <w:pPr>
        <w:rPr>
          <w:rFonts w:ascii="Times New Roman" w:hAnsi="Times New Roman" w:cs="Times New Roman"/>
          <w:sz w:val="24"/>
          <w:szCs w:val="24"/>
        </w:rPr>
      </w:pPr>
    </w:p>
    <w:p w14:paraId="4CB6228B" w14:textId="5A9F9629" w:rsidR="002B3F8F" w:rsidRDefault="002B3F8F" w:rsidP="002B3F8F">
      <w:pPr>
        <w:rPr>
          <w:rFonts w:ascii="Times New Roman" w:eastAsiaTheme="minorEastAsia" w:hAnsi="Times New Roman" w:cs="Times New Roman"/>
          <w:sz w:val="24"/>
          <w:szCs w:val="24"/>
        </w:rPr>
      </w:pPr>
      <w:r>
        <w:rPr>
          <w:rFonts w:ascii="Times New Roman" w:hAnsi="Times New Roman" w:cs="Times New Roman"/>
          <w:sz w:val="24"/>
          <w:szCs w:val="24"/>
        </w:rPr>
        <w:t xml:space="preserve">The </w:t>
      </w:r>
      <w:r w:rsidR="00A523FF">
        <w:rPr>
          <w:rFonts w:ascii="Times New Roman" w:hAnsi="Times New Roman" w:cs="Times New Roman"/>
          <w:sz w:val="24"/>
          <w:szCs w:val="24"/>
        </w:rPr>
        <w:t>ABF</w:t>
      </w:r>
      <w:r>
        <w:rPr>
          <w:rFonts w:ascii="Times New Roman" w:hAnsi="Times New Roman" w:cs="Times New Roman"/>
          <w:sz w:val="24"/>
          <w:szCs w:val="24"/>
        </w:rPr>
        <w:t xml:space="preserve"> </w:t>
      </w:r>
      <w:r w:rsidR="007A4578">
        <w:rPr>
          <w:rFonts w:ascii="Times New Roman" w:hAnsi="Times New Roman" w:cs="Times New Roman"/>
          <w:sz w:val="24"/>
          <w:szCs w:val="24"/>
        </w:rPr>
        <w:t>results obtained from both datasets are reasonable given the quality of the sensor. Since the sensor ha</w:t>
      </w:r>
      <w:r w:rsidR="00980B67">
        <w:rPr>
          <w:rFonts w:ascii="Times New Roman" w:hAnsi="Times New Roman" w:cs="Times New Roman"/>
          <w:sz w:val="24"/>
          <w:szCs w:val="24"/>
        </w:rPr>
        <w:t>s</w:t>
      </w:r>
      <w:r w:rsidR="007A4578">
        <w:rPr>
          <w:rFonts w:ascii="Times New Roman" w:hAnsi="Times New Roman" w:cs="Times New Roman"/>
          <w:sz w:val="24"/>
          <w:szCs w:val="24"/>
        </w:rPr>
        <w:t xml:space="preserve"> </w:t>
      </w:r>
      <w:r w:rsidR="00980B67">
        <w:rPr>
          <w:rFonts w:ascii="Times New Roman" w:hAnsi="Times New Roman" w:cs="Times New Roman"/>
          <w:sz w:val="24"/>
          <w:szCs w:val="24"/>
        </w:rPr>
        <w:t>small</w:t>
      </w:r>
      <w:r w:rsidR="007A4578">
        <w:rPr>
          <w:rFonts w:ascii="Times New Roman" w:hAnsi="Times New Roman" w:cs="Times New Roman"/>
          <w:sz w:val="24"/>
          <w:szCs w:val="24"/>
        </w:rPr>
        <w:t xml:space="preserve"> drifts at </w:t>
      </w:r>
      <w:r w:rsidR="00980B67">
        <w:rPr>
          <w:rFonts w:ascii="Times New Roman" w:hAnsi="Times New Roman" w:cs="Times New Roman"/>
          <w:sz w:val="24"/>
          <w:szCs w:val="24"/>
        </w:rPr>
        <w:t xml:space="preserve">distances &gt; 15 inches and significant drifts at distances &gt; 21 inches, the performance of the </w:t>
      </w:r>
      <w:r w:rsidR="00A523FF">
        <w:rPr>
          <w:rFonts w:ascii="Times New Roman" w:hAnsi="Times New Roman" w:cs="Times New Roman"/>
          <w:sz w:val="24"/>
          <w:szCs w:val="24"/>
        </w:rPr>
        <w:t>Alpha-Beta</w:t>
      </w:r>
      <w:r w:rsidR="00980B67">
        <w:rPr>
          <w:rFonts w:ascii="Times New Roman" w:hAnsi="Times New Roman" w:cs="Times New Roman"/>
          <w:sz w:val="24"/>
          <w:szCs w:val="24"/>
        </w:rPr>
        <w:t xml:space="preserve"> filter is shown to decreases over time (error between position ground truth vs filter output figures). The filter’s output can be improved</w:t>
      </w:r>
      <w:r w:rsidR="00A523FF">
        <w:rPr>
          <w:rFonts w:ascii="Times New Roman" w:hAnsi="Times New Roman" w:cs="Times New Roman"/>
          <w:sz w:val="24"/>
          <w:szCs w:val="24"/>
        </w:rPr>
        <w:t xml:space="preserve"> significantly</w:t>
      </w:r>
      <w:r w:rsidR="00980B67">
        <w:rPr>
          <w:rFonts w:ascii="Times New Roman" w:hAnsi="Times New Roman" w:cs="Times New Roman"/>
          <w:sz w:val="24"/>
          <w:szCs w:val="24"/>
        </w:rPr>
        <w:t xml:space="preserve"> by increasing</w:t>
      </w:r>
      <w:r w:rsidR="00A523FF">
        <w:rPr>
          <w:rFonts w:ascii="Times New Roman" w:hAnsi="Times New Roman" w:cs="Times New Roman"/>
          <w:sz w:val="24"/>
          <w:szCs w:val="24"/>
        </w:rPr>
        <w:t xml:space="preserve"> the measurement noise</w:t>
      </w:r>
      <w:r w:rsidR="00980B67">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σ</m:t>
            </m:r>
          </m:e>
          <m:sub>
            <m:r>
              <w:rPr>
                <w:rFonts w:ascii="Cambria Math" w:hAnsi="Cambria Math" w:cs="Times New Roman"/>
                <w:sz w:val="24"/>
                <w:szCs w:val="24"/>
              </w:rPr>
              <m:t>n</m:t>
            </m:r>
          </m:sub>
        </m:sSub>
      </m:oMath>
      <w:r w:rsidR="00980B67">
        <w:rPr>
          <w:rFonts w:ascii="Times New Roman" w:eastAsiaTheme="minorEastAsia" w:hAnsi="Times New Roman" w:cs="Times New Roman"/>
          <w:sz w:val="24"/>
          <w:szCs w:val="24"/>
        </w:rPr>
        <w:t xml:space="preserve"> from 0.0764</w:t>
      </w:r>
      <w:r w:rsidR="00A523FF">
        <w:rPr>
          <w:rFonts w:ascii="Times New Roman" w:eastAsiaTheme="minorEastAsia" w:hAnsi="Times New Roman" w:cs="Times New Roman"/>
          <w:sz w:val="24"/>
          <w:szCs w:val="24"/>
        </w:rPr>
        <w:t xml:space="preserve"> (class number)</w:t>
      </w:r>
      <w:r w:rsidR="00980B67">
        <w:rPr>
          <w:rFonts w:ascii="Times New Roman" w:eastAsiaTheme="minorEastAsia" w:hAnsi="Times New Roman" w:cs="Times New Roman"/>
          <w:sz w:val="24"/>
          <w:szCs w:val="24"/>
        </w:rPr>
        <w:t xml:space="preserve"> to 0.15.</w:t>
      </w:r>
      <w:r w:rsidR="00A523FF">
        <w:rPr>
          <w:rFonts w:ascii="Times New Roman" w:eastAsiaTheme="minorEastAsia" w:hAnsi="Times New Roman" w:cs="Times New Roman"/>
          <w:sz w:val="24"/>
          <w:szCs w:val="24"/>
        </w:rPr>
        <w:t xml:space="preserve"> This is shown in 2 figures below for Set #1:</w:t>
      </w:r>
    </w:p>
    <w:p w14:paraId="0BD57442" w14:textId="77777777" w:rsidR="00A523FF" w:rsidRDefault="00A523FF" w:rsidP="002B3F8F">
      <w:pPr>
        <w:rPr>
          <w:rFonts w:ascii="Times New Roman" w:eastAsiaTheme="minorEastAsia" w:hAnsi="Times New Roman" w:cs="Times New Roman"/>
          <w:sz w:val="24"/>
          <w:szCs w:val="24"/>
        </w:rPr>
      </w:pPr>
    </w:p>
    <w:p w14:paraId="425B90B6" w14:textId="1E1FDF9B" w:rsidR="00A523FF" w:rsidRDefault="00A523FF" w:rsidP="002B3F8F">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1FE75CC" wp14:editId="3FC9070A">
            <wp:extent cx="5943600" cy="437832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_pos_err_new_sigma_n.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4378325"/>
                    </a:xfrm>
                    <a:prstGeom prst="rect">
                      <a:avLst/>
                    </a:prstGeom>
                  </pic:spPr>
                </pic:pic>
              </a:graphicData>
            </a:graphic>
          </wp:inline>
        </w:drawing>
      </w:r>
    </w:p>
    <w:p w14:paraId="47D1F009" w14:textId="4DF25841" w:rsidR="00A523FF" w:rsidRDefault="00A523FF" w:rsidP="002B3F8F">
      <w:pPr>
        <w:rPr>
          <w:rFonts w:ascii="Times New Roman" w:hAnsi="Times New Roman" w:cs="Times New Roman"/>
          <w:sz w:val="24"/>
          <w:szCs w:val="24"/>
        </w:rPr>
      </w:pPr>
    </w:p>
    <w:p w14:paraId="65309DC4" w14:textId="16D9BE01" w:rsidR="00A523FF" w:rsidRDefault="00A523FF" w:rsidP="002B3F8F">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12F7C08" wp14:editId="2080E45B">
            <wp:extent cx="5943600" cy="44227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_phase_new_sigma_n.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4422775"/>
                    </a:xfrm>
                    <a:prstGeom prst="rect">
                      <a:avLst/>
                    </a:prstGeom>
                  </pic:spPr>
                </pic:pic>
              </a:graphicData>
            </a:graphic>
          </wp:inline>
        </w:drawing>
      </w:r>
    </w:p>
    <w:p w14:paraId="3A5ADE6B" w14:textId="65049236" w:rsidR="00A523FF" w:rsidRDefault="00A523FF" w:rsidP="002B3F8F">
      <w:pPr>
        <w:rPr>
          <w:rFonts w:ascii="Times New Roman" w:hAnsi="Times New Roman" w:cs="Times New Roman"/>
          <w:sz w:val="24"/>
          <w:szCs w:val="24"/>
        </w:rPr>
      </w:pPr>
    </w:p>
    <w:p w14:paraId="2804A6B0" w14:textId="2A33ECE4" w:rsidR="0092319C" w:rsidRDefault="00A523FF" w:rsidP="0092319C">
      <w:pPr>
        <w:rPr>
          <w:rFonts w:ascii="Times New Roman" w:hAnsi="Times New Roman" w:cs="Times New Roman"/>
          <w:sz w:val="24"/>
          <w:szCs w:val="24"/>
        </w:rPr>
      </w:pPr>
      <w:r>
        <w:rPr>
          <w:rFonts w:ascii="Times New Roman" w:hAnsi="Times New Roman" w:cs="Times New Roman"/>
          <w:sz w:val="24"/>
          <w:szCs w:val="24"/>
        </w:rPr>
        <w:t xml:space="preserve">However, even when the measurement noise is increased, the filter’s positional outputs are not as good as averaging samples across all </w:t>
      </w:r>
      <w:r w:rsidR="008C2511">
        <w:rPr>
          <w:rFonts w:ascii="Times New Roman" w:hAnsi="Times New Roman" w:cs="Times New Roman"/>
          <w:sz w:val="24"/>
          <w:szCs w:val="24"/>
        </w:rPr>
        <w:t>1</w:t>
      </w:r>
      <w:r>
        <w:rPr>
          <w:rFonts w:ascii="Times New Roman" w:hAnsi="Times New Roman" w:cs="Times New Roman"/>
          <w:sz w:val="24"/>
          <w:szCs w:val="24"/>
        </w:rPr>
        <w:t xml:space="preserve">0 data sets. </w:t>
      </w:r>
      <w:r w:rsidR="0092319C">
        <w:rPr>
          <w:rFonts w:ascii="Times New Roman" w:hAnsi="Times New Roman" w:cs="Times New Roman"/>
          <w:sz w:val="24"/>
          <w:szCs w:val="24"/>
        </w:rPr>
        <w:t>However, the positional performance of the ABF in set #2 is better than the 10-pt-average. The contrast between the 2 datasets indicates that the sensor is not reliable at large range: some of the time, the measurement is good and other time, the measurement is not so good.</w:t>
      </w:r>
      <w:r w:rsidR="00B9547D">
        <w:rPr>
          <w:rFonts w:ascii="Times New Roman" w:hAnsi="Times New Roman" w:cs="Times New Roman"/>
          <w:sz w:val="24"/>
          <w:szCs w:val="24"/>
        </w:rPr>
        <w:t xml:space="preserve"> This phenomenon is likely due to the fact that the experimental setup was not completely controlled. Measurements for faraway distances have a greater variance (shown </w:t>
      </w:r>
      <w:r w:rsidR="00E01D65">
        <w:rPr>
          <w:rFonts w:ascii="Times New Roman" w:hAnsi="Times New Roman" w:cs="Times New Roman"/>
          <w:sz w:val="24"/>
          <w:szCs w:val="24"/>
        </w:rPr>
        <w:t xml:space="preserve">as increased error </w:t>
      </w:r>
      <w:r w:rsidR="00B9547D">
        <w:rPr>
          <w:rFonts w:ascii="Times New Roman" w:hAnsi="Times New Roman" w:cs="Times New Roman"/>
          <w:sz w:val="24"/>
          <w:szCs w:val="24"/>
        </w:rPr>
        <w:t>in both sets)</w:t>
      </w:r>
      <w:r w:rsidR="00601F82">
        <w:rPr>
          <w:rFonts w:ascii="Times New Roman" w:hAnsi="Times New Roman" w:cs="Times New Roman"/>
          <w:sz w:val="24"/>
          <w:szCs w:val="24"/>
        </w:rPr>
        <w:t xml:space="preserve"> due to </w:t>
      </w:r>
      <w:r w:rsidR="00DA3CBA">
        <w:rPr>
          <w:rFonts w:ascii="Times New Roman" w:hAnsi="Times New Roman" w:cs="Times New Roman"/>
          <w:sz w:val="24"/>
          <w:szCs w:val="24"/>
        </w:rPr>
        <w:t>a higher chance for reflected signals from</w:t>
      </w:r>
      <w:r w:rsidR="00601F82">
        <w:rPr>
          <w:rFonts w:ascii="Times New Roman" w:hAnsi="Times New Roman" w:cs="Times New Roman"/>
          <w:sz w:val="24"/>
          <w:szCs w:val="24"/>
        </w:rPr>
        <w:t xml:space="preserve"> complex surfaces </w:t>
      </w:r>
      <w:r w:rsidR="00DA3CBA">
        <w:rPr>
          <w:rFonts w:ascii="Times New Roman" w:hAnsi="Times New Roman" w:cs="Times New Roman"/>
          <w:sz w:val="24"/>
          <w:szCs w:val="24"/>
        </w:rPr>
        <w:t>to interfere</w:t>
      </w:r>
      <w:r w:rsidR="00B9547D">
        <w:rPr>
          <w:rFonts w:ascii="Times New Roman" w:hAnsi="Times New Roman" w:cs="Times New Roman"/>
          <w:sz w:val="24"/>
          <w:szCs w:val="24"/>
        </w:rPr>
        <w:t>.</w:t>
      </w:r>
      <w:r w:rsidR="001C575C">
        <w:rPr>
          <w:rFonts w:ascii="Times New Roman" w:hAnsi="Times New Roman" w:cs="Times New Roman"/>
          <w:sz w:val="24"/>
          <w:szCs w:val="24"/>
        </w:rPr>
        <w:t xml:space="preserve"> </w:t>
      </w:r>
    </w:p>
    <w:p w14:paraId="2513C1B8" w14:textId="0A67084E" w:rsidR="00B7166B" w:rsidRDefault="00B7166B" w:rsidP="0092319C">
      <w:pPr>
        <w:rPr>
          <w:rFonts w:ascii="Times New Roman" w:hAnsi="Times New Roman" w:cs="Times New Roman"/>
          <w:sz w:val="24"/>
          <w:szCs w:val="24"/>
        </w:rPr>
      </w:pPr>
    </w:p>
    <w:p w14:paraId="2DB6478B" w14:textId="0E7C2835" w:rsidR="00B7166B" w:rsidRDefault="00B7166B" w:rsidP="0092319C">
      <w:pPr>
        <w:rPr>
          <w:rFonts w:ascii="Times New Roman" w:hAnsi="Times New Roman" w:cs="Times New Roman"/>
          <w:sz w:val="24"/>
          <w:szCs w:val="24"/>
        </w:rPr>
      </w:pPr>
      <w:r>
        <w:rPr>
          <w:rFonts w:ascii="Times New Roman" w:hAnsi="Times New Roman" w:cs="Times New Roman"/>
          <w:sz w:val="24"/>
          <w:szCs w:val="24"/>
        </w:rPr>
        <w:t>In addition, the figures for the phase plant graphs showed that a lot of points (from both sets) are outside the ellipse. This is a result of the phenomenon described above: the velocity error stays within the +/- 3 sigma boundaries but the position error does not.</w:t>
      </w:r>
      <w:r w:rsidR="00E326B6">
        <w:rPr>
          <w:rFonts w:ascii="Times New Roman" w:hAnsi="Times New Roman" w:cs="Times New Roman"/>
          <w:sz w:val="24"/>
          <w:szCs w:val="24"/>
        </w:rPr>
        <w:t xml:space="preserve"> Also shown above, increasing the measurement noise to accommodate to high distance measurement variance brings many points inside the </w:t>
      </w:r>
      <w:r w:rsidR="00572513">
        <w:rPr>
          <w:rFonts w:ascii="Times New Roman" w:hAnsi="Times New Roman" w:cs="Times New Roman"/>
          <w:sz w:val="24"/>
          <w:szCs w:val="24"/>
        </w:rPr>
        <w:t xml:space="preserve">ellipses </w:t>
      </w:r>
      <w:r w:rsidR="00E326B6">
        <w:rPr>
          <w:rFonts w:ascii="Times New Roman" w:hAnsi="Times New Roman" w:cs="Times New Roman"/>
          <w:sz w:val="24"/>
          <w:szCs w:val="24"/>
        </w:rPr>
        <w:t xml:space="preserve">by </w:t>
      </w:r>
      <w:r w:rsidR="00572513">
        <w:rPr>
          <w:rFonts w:ascii="Times New Roman" w:hAnsi="Times New Roman" w:cs="Times New Roman"/>
          <w:sz w:val="24"/>
          <w:szCs w:val="24"/>
        </w:rPr>
        <w:t>extending their x-axis</w:t>
      </w:r>
      <w:r w:rsidR="00E326B6">
        <w:rPr>
          <w:rFonts w:ascii="Times New Roman" w:hAnsi="Times New Roman" w:cs="Times New Roman"/>
          <w:sz w:val="24"/>
          <w:szCs w:val="24"/>
        </w:rPr>
        <w:t>.</w:t>
      </w:r>
    </w:p>
    <w:p w14:paraId="4C1F1F18" w14:textId="60F8AB24" w:rsidR="000D6CC8" w:rsidRDefault="000D6CC8" w:rsidP="0092319C">
      <w:pPr>
        <w:rPr>
          <w:rFonts w:ascii="Times New Roman" w:hAnsi="Times New Roman" w:cs="Times New Roman"/>
          <w:sz w:val="24"/>
          <w:szCs w:val="24"/>
        </w:rPr>
      </w:pPr>
    </w:p>
    <w:p w14:paraId="3ECA7299" w14:textId="33FA888C" w:rsidR="000D6CC8" w:rsidRPr="002B3F8F" w:rsidRDefault="000D6CC8" w:rsidP="0092319C">
      <w:pPr>
        <w:rPr>
          <w:rFonts w:ascii="Times New Roman" w:hAnsi="Times New Roman" w:cs="Times New Roman"/>
          <w:sz w:val="24"/>
          <w:szCs w:val="24"/>
        </w:rPr>
      </w:pPr>
      <w:r>
        <w:rPr>
          <w:rFonts w:ascii="Times New Roman" w:hAnsi="Times New Roman" w:cs="Times New Roman"/>
          <w:sz w:val="24"/>
          <w:szCs w:val="24"/>
        </w:rPr>
        <w:t>Finally, the covariance matrix, P(</w:t>
      </w:r>
      <w:proofErr w:type="spellStart"/>
      <w:r>
        <w:rPr>
          <w:rFonts w:ascii="Times New Roman" w:hAnsi="Times New Roman" w:cs="Times New Roman"/>
          <w:sz w:val="24"/>
          <w:szCs w:val="24"/>
        </w:rPr>
        <w:t>k|k</w:t>
      </w:r>
      <w:proofErr w:type="spellEnd"/>
      <w:r>
        <w:rPr>
          <w:rFonts w:ascii="Times New Roman" w:hAnsi="Times New Roman" w:cs="Times New Roman"/>
          <w:sz w:val="24"/>
          <w:szCs w:val="24"/>
        </w:rPr>
        <w:t xml:space="preserve">), converges to the one predicted in the </w:t>
      </w:r>
      <w:proofErr w:type="spellStart"/>
      <w:r>
        <w:rPr>
          <w:rFonts w:ascii="Times New Roman" w:hAnsi="Times New Roman" w:cs="Times New Roman"/>
          <w:sz w:val="24"/>
          <w:szCs w:val="24"/>
        </w:rPr>
        <w:t>Kalata</w:t>
      </w:r>
      <w:proofErr w:type="spellEnd"/>
      <w:r>
        <w:rPr>
          <w:rFonts w:ascii="Times New Roman" w:hAnsi="Times New Roman" w:cs="Times New Roman"/>
          <w:sz w:val="24"/>
          <w:szCs w:val="24"/>
        </w:rPr>
        <w:t xml:space="preserve"> paper using the calculated alpha and beta values.</w:t>
      </w:r>
      <w:r w:rsidR="007C3EF6">
        <w:rPr>
          <w:rFonts w:ascii="Times New Roman" w:hAnsi="Times New Roman" w:cs="Times New Roman"/>
          <w:sz w:val="24"/>
          <w:szCs w:val="24"/>
        </w:rPr>
        <w:t xml:space="preserve"> </w:t>
      </w:r>
    </w:p>
    <w:p w14:paraId="2D95A189" w14:textId="09266174" w:rsidR="008E30A8" w:rsidRDefault="00732D5F" w:rsidP="00007224">
      <w:pPr>
        <w:pStyle w:val="Heading1"/>
        <w:spacing w:line="240" w:lineRule="auto"/>
      </w:pPr>
      <w:bookmarkStart w:id="12" w:name="_Toc42551019"/>
      <w:r w:rsidRPr="00367853">
        <w:t xml:space="preserve">Section </w:t>
      </w:r>
      <w:r w:rsidR="007415F1">
        <w:t>IV</w:t>
      </w:r>
      <w:r w:rsidRPr="00367853">
        <w:t>: Summary and Conclusions</w:t>
      </w:r>
      <w:bookmarkEnd w:id="12"/>
    </w:p>
    <w:p w14:paraId="207549A1" w14:textId="4E965897" w:rsidR="002E29CE" w:rsidRDefault="002E29CE" w:rsidP="002E29CE"/>
    <w:p w14:paraId="78D16E0C" w14:textId="1BE053BB" w:rsidR="002E29CE" w:rsidRPr="002E29CE" w:rsidRDefault="002E29CE" w:rsidP="002E29CE">
      <w:pPr>
        <w:rPr>
          <w:rFonts w:ascii="Times New Roman" w:hAnsi="Times New Roman" w:cs="Times New Roman"/>
          <w:sz w:val="24"/>
          <w:szCs w:val="24"/>
        </w:rPr>
      </w:pPr>
      <w:r w:rsidRPr="002E29CE">
        <w:rPr>
          <w:rFonts w:ascii="Times New Roman" w:hAnsi="Times New Roman" w:cs="Times New Roman"/>
          <w:sz w:val="24"/>
          <w:szCs w:val="24"/>
        </w:rPr>
        <w:t xml:space="preserve">We have successfully demonstrated </w:t>
      </w:r>
      <w:r>
        <w:rPr>
          <w:rFonts w:ascii="Times New Roman" w:hAnsi="Times New Roman" w:cs="Times New Roman"/>
          <w:sz w:val="24"/>
          <w:szCs w:val="24"/>
        </w:rPr>
        <w:t>the use of the Alpha and the Alpha-Beta filter on the train-on-track model. Both filters yield reasonable results given the quality of the sensors and the experimental setup. In order to improve the results in both filters, the measurement noise estimate has to be increased because of the significant drifts at high range.</w:t>
      </w:r>
      <w:r w:rsidR="007C3EF6">
        <w:rPr>
          <w:rFonts w:ascii="Times New Roman" w:hAnsi="Times New Roman" w:cs="Times New Roman"/>
          <w:sz w:val="24"/>
          <w:szCs w:val="24"/>
        </w:rPr>
        <w:t xml:space="preserve"> The Alpha filter has good results (in between +/- 3 sigma) at low/medium range and reasonable results (points are on the edge, with some, outside +/- 3 sigma) at high range. The Alpha-Beta filter yields expected results, with high distances resulting in prediction with high error and low/medium distances resulting in prediction with tight error.</w:t>
      </w:r>
      <w:r w:rsidR="0098128B">
        <w:rPr>
          <w:rFonts w:ascii="Times New Roman" w:hAnsi="Times New Roman" w:cs="Times New Roman"/>
          <w:sz w:val="24"/>
          <w:szCs w:val="24"/>
        </w:rPr>
        <w:t xml:space="preserve"> </w:t>
      </w:r>
      <w:r w:rsidR="005F0347">
        <w:rPr>
          <w:rFonts w:ascii="Times New Roman" w:hAnsi="Times New Roman" w:cs="Times New Roman"/>
          <w:sz w:val="24"/>
          <w:szCs w:val="24"/>
        </w:rPr>
        <w:t>And the covariance matrix P(</w:t>
      </w:r>
      <w:proofErr w:type="spellStart"/>
      <w:r w:rsidR="005F0347">
        <w:rPr>
          <w:rFonts w:ascii="Times New Roman" w:hAnsi="Times New Roman" w:cs="Times New Roman"/>
          <w:sz w:val="24"/>
          <w:szCs w:val="24"/>
        </w:rPr>
        <w:t>k|k</w:t>
      </w:r>
      <w:proofErr w:type="spellEnd"/>
      <w:r w:rsidR="005F0347">
        <w:rPr>
          <w:rFonts w:ascii="Times New Roman" w:hAnsi="Times New Roman" w:cs="Times New Roman"/>
          <w:sz w:val="24"/>
          <w:szCs w:val="24"/>
        </w:rPr>
        <w:t xml:space="preserve">) in both filters converges to the one predicted by </w:t>
      </w:r>
      <w:proofErr w:type="spellStart"/>
      <w:r w:rsidR="005F0347">
        <w:rPr>
          <w:rFonts w:ascii="Times New Roman" w:hAnsi="Times New Roman" w:cs="Times New Roman"/>
          <w:sz w:val="24"/>
          <w:szCs w:val="24"/>
        </w:rPr>
        <w:t>Kalata</w:t>
      </w:r>
      <w:proofErr w:type="spellEnd"/>
      <w:r w:rsidR="005F0347">
        <w:rPr>
          <w:rFonts w:ascii="Times New Roman" w:hAnsi="Times New Roman" w:cs="Times New Roman"/>
          <w:sz w:val="24"/>
          <w:szCs w:val="24"/>
        </w:rPr>
        <w:t xml:space="preserve"> in his paper.</w:t>
      </w:r>
    </w:p>
    <w:p w14:paraId="2BFF0176" w14:textId="77777777" w:rsidR="00457AA9" w:rsidRDefault="00457AA9" w:rsidP="00007224">
      <w:pPr>
        <w:spacing w:line="240" w:lineRule="auto"/>
        <w:rPr>
          <w:rFonts w:ascii="Times New Roman" w:hAnsi="Times New Roman" w:cs="Times New Roman"/>
          <w:bCs/>
          <w:sz w:val="24"/>
          <w:szCs w:val="24"/>
        </w:rPr>
      </w:pPr>
    </w:p>
    <w:p w14:paraId="7BD82F17" w14:textId="57FD2332" w:rsidR="00367853" w:rsidRDefault="00367853" w:rsidP="00007224">
      <w:pPr>
        <w:pStyle w:val="Heading1"/>
        <w:spacing w:line="240" w:lineRule="auto"/>
      </w:pPr>
      <w:bookmarkStart w:id="13" w:name="_Toc42551020"/>
      <w:r w:rsidRPr="00367853">
        <w:t xml:space="preserve">Section </w:t>
      </w:r>
      <w:r w:rsidR="007415F1">
        <w:t>V</w:t>
      </w:r>
      <w:r w:rsidRPr="00367853">
        <w:t>:  Appendix</w:t>
      </w:r>
      <w:bookmarkEnd w:id="13"/>
    </w:p>
    <w:p w14:paraId="4B9AC4FF" w14:textId="77777777" w:rsidR="004D2C32" w:rsidRPr="004D2C32" w:rsidRDefault="004D2C32" w:rsidP="00007224">
      <w:pPr>
        <w:spacing w:before="100" w:beforeAutospacing="1" w:after="100" w:afterAutospacing="1" w:line="240" w:lineRule="auto"/>
        <w:ind w:left="567" w:hanging="567"/>
        <w:rPr>
          <w:rFonts w:ascii="Times New Roman" w:eastAsia="Times New Roman" w:hAnsi="Times New Roman" w:cs="Times New Roman"/>
          <w:sz w:val="24"/>
          <w:szCs w:val="24"/>
        </w:rPr>
      </w:pPr>
      <w:proofErr w:type="spellStart"/>
      <w:r w:rsidRPr="004D2C32">
        <w:rPr>
          <w:rFonts w:ascii="Times New Roman" w:eastAsia="Times New Roman" w:hAnsi="Times New Roman" w:cs="Times New Roman"/>
          <w:sz w:val="24"/>
          <w:szCs w:val="24"/>
        </w:rPr>
        <w:t>Kalata</w:t>
      </w:r>
      <w:proofErr w:type="spellEnd"/>
      <w:r w:rsidRPr="004D2C32">
        <w:rPr>
          <w:rFonts w:ascii="Times New Roman" w:eastAsia="Times New Roman" w:hAnsi="Times New Roman" w:cs="Times New Roman"/>
          <w:sz w:val="24"/>
          <w:szCs w:val="24"/>
        </w:rPr>
        <w:t xml:space="preserve">, Paul R. “The Tracking Index: A Generalized Parameter for α-β and α-β-γ Target Trackers.” </w:t>
      </w:r>
      <w:r w:rsidRPr="004D2C32">
        <w:rPr>
          <w:rFonts w:ascii="Times New Roman" w:eastAsia="Times New Roman" w:hAnsi="Times New Roman" w:cs="Times New Roman"/>
          <w:i/>
          <w:iCs/>
          <w:sz w:val="24"/>
          <w:szCs w:val="24"/>
        </w:rPr>
        <w:t>The 22nd IEEE Conference on Decision and Control</w:t>
      </w:r>
      <w:r w:rsidRPr="004D2C32">
        <w:rPr>
          <w:rFonts w:ascii="Times New Roman" w:eastAsia="Times New Roman" w:hAnsi="Times New Roman" w:cs="Times New Roman"/>
          <w:sz w:val="24"/>
          <w:szCs w:val="24"/>
        </w:rPr>
        <w:t>, Mar. 1983, pp. 174–182., doi:10.1109/cdc.1983.269580.</w:t>
      </w:r>
    </w:p>
    <w:p w14:paraId="3787AFF9" w14:textId="77777777" w:rsidR="00626080" w:rsidRDefault="00735BB8" w:rsidP="00007224">
      <w:pPr>
        <w:spacing w:line="240" w:lineRule="auto"/>
        <w:rPr>
          <w:rFonts w:ascii="Times New Roman" w:hAnsi="Times New Roman" w:cs="Times New Roman"/>
          <w:bCs/>
          <w:sz w:val="24"/>
          <w:szCs w:val="24"/>
          <w:u w:val="single"/>
        </w:rPr>
      </w:pPr>
      <w:r w:rsidRPr="00F439DB">
        <w:rPr>
          <w:rFonts w:ascii="Times New Roman" w:hAnsi="Times New Roman" w:cs="Times New Roman"/>
          <w:bCs/>
          <w:sz w:val="24"/>
          <w:szCs w:val="24"/>
          <w:u w:val="single"/>
        </w:rPr>
        <w:t>Additional Alpha-Filter Plots:</w:t>
      </w:r>
    </w:p>
    <w:p w14:paraId="3BB4C6F7" w14:textId="18D4D1F7" w:rsidR="008F0ABC" w:rsidRPr="00F7761C" w:rsidRDefault="00735BB8" w:rsidP="00007224">
      <w:pPr>
        <w:spacing w:line="240" w:lineRule="auto"/>
        <w:rPr>
          <w:rFonts w:ascii="Times New Roman" w:hAnsi="Times New Roman" w:cs="Times New Roman"/>
          <w:bCs/>
          <w:sz w:val="24"/>
          <w:szCs w:val="24"/>
          <w:u w:val="single"/>
        </w:rPr>
      </w:pPr>
      <w:r w:rsidRPr="00F439DB">
        <w:rPr>
          <w:rFonts w:ascii="Times New Roman" w:hAnsi="Times New Roman" w:cs="Times New Roman"/>
          <w:bCs/>
          <w:sz w:val="24"/>
          <w:szCs w:val="24"/>
          <w:u w:val="single"/>
        </w:rPr>
        <w:t xml:space="preserve"> </w:t>
      </w:r>
      <w:r w:rsidR="00F7761C">
        <w:rPr>
          <w:rFonts w:ascii="Times New Roman" w:hAnsi="Times New Roman" w:cs="Times New Roman"/>
          <w:bCs/>
          <w:noProof/>
          <w:sz w:val="24"/>
          <w:szCs w:val="24"/>
        </w:rPr>
        <w:drawing>
          <wp:inline distT="0" distB="0" distL="0" distR="0" wp14:anchorId="4108F73E" wp14:editId="0BA757AE">
            <wp:extent cx="2864153" cy="1716657"/>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917801" cy="1748812"/>
                    </a:xfrm>
                    <a:prstGeom prst="rect">
                      <a:avLst/>
                    </a:prstGeom>
                    <a:noFill/>
                    <a:ln>
                      <a:noFill/>
                    </a:ln>
                  </pic:spPr>
                </pic:pic>
              </a:graphicData>
            </a:graphic>
          </wp:inline>
        </w:drawing>
      </w:r>
      <w:r w:rsidR="00F7761C">
        <w:rPr>
          <w:rFonts w:ascii="Times New Roman" w:hAnsi="Times New Roman" w:cs="Times New Roman"/>
          <w:bCs/>
          <w:noProof/>
          <w:sz w:val="24"/>
          <w:szCs w:val="24"/>
        </w:rPr>
        <w:drawing>
          <wp:inline distT="0" distB="0" distL="0" distR="0" wp14:anchorId="50783283" wp14:editId="3C260FD4">
            <wp:extent cx="2993689" cy="1794294"/>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22657" cy="1811656"/>
                    </a:xfrm>
                    <a:prstGeom prst="rect">
                      <a:avLst/>
                    </a:prstGeom>
                    <a:noFill/>
                    <a:ln>
                      <a:noFill/>
                    </a:ln>
                  </pic:spPr>
                </pic:pic>
              </a:graphicData>
            </a:graphic>
          </wp:inline>
        </w:drawing>
      </w:r>
      <w:r w:rsidR="00F7761C">
        <w:rPr>
          <w:rFonts w:ascii="Times New Roman" w:hAnsi="Times New Roman" w:cs="Times New Roman"/>
          <w:bCs/>
          <w:noProof/>
          <w:sz w:val="24"/>
          <w:szCs w:val="24"/>
        </w:rPr>
        <w:drawing>
          <wp:inline distT="0" distB="0" distL="0" distR="0" wp14:anchorId="343D77DD" wp14:editId="0F1E5866">
            <wp:extent cx="2924355" cy="1752738"/>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008698" cy="1803290"/>
                    </a:xfrm>
                    <a:prstGeom prst="rect">
                      <a:avLst/>
                    </a:prstGeom>
                    <a:noFill/>
                    <a:ln>
                      <a:noFill/>
                    </a:ln>
                  </pic:spPr>
                </pic:pic>
              </a:graphicData>
            </a:graphic>
          </wp:inline>
        </w:drawing>
      </w:r>
      <w:r w:rsidR="00F7761C">
        <w:rPr>
          <w:rFonts w:ascii="Times New Roman" w:hAnsi="Times New Roman" w:cs="Times New Roman"/>
          <w:bCs/>
          <w:noProof/>
          <w:sz w:val="24"/>
          <w:szCs w:val="24"/>
        </w:rPr>
        <w:drawing>
          <wp:inline distT="0" distB="0" distL="0" distR="0" wp14:anchorId="49326146" wp14:editId="4D4A3958">
            <wp:extent cx="2924355" cy="1752739"/>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948428" cy="1767167"/>
                    </a:xfrm>
                    <a:prstGeom prst="rect">
                      <a:avLst/>
                    </a:prstGeom>
                    <a:noFill/>
                    <a:ln>
                      <a:noFill/>
                    </a:ln>
                  </pic:spPr>
                </pic:pic>
              </a:graphicData>
            </a:graphic>
          </wp:inline>
        </w:drawing>
      </w:r>
      <w:r w:rsidR="00F7761C">
        <w:rPr>
          <w:rFonts w:ascii="Times New Roman" w:hAnsi="Times New Roman" w:cs="Times New Roman"/>
          <w:bCs/>
          <w:noProof/>
          <w:sz w:val="24"/>
          <w:szCs w:val="24"/>
        </w:rPr>
        <w:drawing>
          <wp:inline distT="0" distB="0" distL="0" distR="0" wp14:anchorId="377417B5" wp14:editId="76A32D82">
            <wp:extent cx="2993689" cy="1794294"/>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022932" cy="1811821"/>
                    </a:xfrm>
                    <a:prstGeom prst="rect">
                      <a:avLst/>
                    </a:prstGeom>
                    <a:noFill/>
                    <a:ln>
                      <a:noFill/>
                    </a:ln>
                  </pic:spPr>
                </pic:pic>
              </a:graphicData>
            </a:graphic>
          </wp:inline>
        </w:drawing>
      </w:r>
      <w:r w:rsidR="00F7761C">
        <w:rPr>
          <w:rFonts w:ascii="Times New Roman" w:hAnsi="Times New Roman" w:cs="Times New Roman"/>
          <w:bCs/>
          <w:noProof/>
          <w:sz w:val="24"/>
          <w:szCs w:val="24"/>
        </w:rPr>
        <w:drawing>
          <wp:inline distT="0" distB="0" distL="0" distR="0" wp14:anchorId="3C2A6819" wp14:editId="4E334997">
            <wp:extent cx="2915728" cy="1747568"/>
            <wp:effectExtent l="0" t="0" r="0" b="50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941070" cy="1762757"/>
                    </a:xfrm>
                    <a:prstGeom prst="rect">
                      <a:avLst/>
                    </a:prstGeom>
                    <a:noFill/>
                    <a:ln>
                      <a:noFill/>
                    </a:ln>
                  </pic:spPr>
                </pic:pic>
              </a:graphicData>
            </a:graphic>
          </wp:inline>
        </w:drawing>
      </w:r>
      <w:r w:rsidR="00F7761C">
        <w:rPr>
          <w:rFonts w:ascii="Times New Roman" w:hAnsi="Times New Roman" w:cs="Times New Roman"/>
          <w:bCs/>
          <w:noProof/>
          <w:sz w:val="24"/>
          <w:szCs w:val="24"/>
        </w:rPr>
        <w:drawing>
          <wp:inline distT="0" distB="0" distL="0" distR="0" wp14:anchorId="7941FB82" wp14:editId="2E8B28A4">
            <wp:extent cx="3008082" cy="1802921"/>
            <wp:effectExtent l="0" t="0" r="1905" b="698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033251" cy="1818006"/>
                    </a:xfrm>
                    <a:prstGeom prst="rect">
                      <a:avLst/>
                    </a:prstGeom>
                    <a:noFill/>
                    <a:ln>
                      <a:noFill/>
                    </a:ln>
                  </pic:spPr>
                </pic:pic>
              </a:graphicData>
            </a:graphic>
          </wp:inline>
        </w:drawing>
      </w:r>
      <w:r w:rsidR="00F7761C">
        <w:rPr>
          <w:rFonts w:ascii="Times New Roman" w:hAnsi="Times New Roman" w:cs="Times New Roman"/>
          <w:bCs/>
          <w:noProof/>
          <w:sz w:val="24"/>
          <w:szCs w:val="24"/>
        </w:rPr>
        <w:drawing>
          <wp:inline distT="0" distB="0" distL="0" distR="0" wp14:anchorId="25C3E7DE" wp14:editId="0A0A024E">
            <wp:extent cx="2812211" cy="1685524"/>
            <wp:effectExtent l="0" t="0" r="762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845573" cy="1705520"/>
                    </a:xfrm>
                    <a:prstGeom prst="rect">
                      <a:avLst/>
                    </a:prstGeom>
                    <a:noFill/>
                    <a:ln>
                      <a:noFill/>
                    </a:ln>
                  </pic:spPr>
                </pic:pic>
              </a:graphicData>
            </a:graphic>
          </wp:inline>
        </w:drawing>
      </w:r>
      <w:r w:rsidR="00F7761C">
        <w:rPr>
          <w:rFonts w:ascii="Times New Roman" w:hAnsi="Times New Roman" w:cs="Times New Roman"/>
          <w:bCs/>
          <w:noProof/>
          <w:sz w:val="24"/>
          <w:szCs w:val="24"/>
        </w:rPr>
        <w:drawing>
          <wp:inline distT="0" distB="0" distL="0" distR="0" wp14:anchorId="6444A183" wp14:editId="4973A5A0">
            <wp:extent cx="3019245" cy="1809612"/>
            <wp:effectExtent l="0" t="0" r="0" b="63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041567" cy="1822991"/>
                    </a:xfrm>
                    <a:prstGeom prst="rect">
                      <a:avLst/>
                    </a:prstGeom>
                    <a:noFill/>
                    <a:ln>
                      <a:noFill/>
                    </a:ln>
                  </pic:spPr>
                </pic:pic>
              </a:graphicData>
            </a:graphic>
          </wp:inline>
        </w:drawing>
      </w:r>
      <w:r w:rsidR="00F7761C">
        <w:rPr>
          <w:rFonts w:ascii="Times New Roman" w:hAnsi="Times New Roman" w:cs="Times New Roman"/>
          <w:bCs/>
          <w:noProof/>
          <w:sz w:val="24"/>
          <w:szCs w:val="24"/>
        </w:rPr>
        <w:drawing>
          <wp:inline distT="0" distB="0" distL="0" distR="0" wp14:anchorId="7AE36DAC" wp14:editId="68BCB3AD">
            <wp:extent cx="2889849" cy="1732056"/>
            <wp:effectExtent l="0" t="0" r="6350" b="19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936961" cy="1760293"/>
                    </a:xfrm>
                    <a:prstGeom prst="rect">
                      <a:avLst/>
                    </a:prstGeom>
                    <a:noFill/>
                    <a:ln>
                      <a:noFill/>
                    </a:ln>
                  </pic:spPr>
                </pic:pic>
              </a:graphicData>
            </a:graphic>
          </wp:inline>
        </w:drawing>
      </w:r>
      <w:r w:rsidR="00F7761C">
        <w:rPr>
          <w:rFonts w:ascii="Times New Roman" w:hAnsi="Times New Roman" w:cs="Times New Roman"/>
          <w:bCs/>
          <w:noProof/>
          <w:sz w:val="24"/>
          <w:szCs w:val="24"/>
        </w:rPr>
        <w:drawing>
          <wp:inline distT="0" distB="0" distL="0" distR="0" wp14:anchorId="0C7FD1BD" wp14:editId="34146FB9">
            <wp:extent cx="3053751" cy="1830292"/>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110599" cy="1864364"/>
                    </a:xfrm>
                    <a:prstGeom prst="rect">
                      <a:avLst/>
                    </a:prstGeom>
                    <a:noFill/>
                    <a:ln>
                      <a:noFill/>
                    </a:ln>
                  </pic:spPr>
                </pic:pic>
              </a:graphicData>
            </a:graphic>
          </wp:inline>
        </w:drawing>
      </w:r>
      <w:r w:rsidR="00F7761C">
        <w:rPr>
          <w:rFonts w:ascii="Times New Roman" w:hAnsi="Times New Roman" w:cs="Times New Roman"/>
          <w:bCs/>
          <w:noProof/>
          <w:sz w:val="24"/>
          <w:szCs w:val="24"/>
        </w:rPr>
        <w:drawing>
          <wp:inline distT="0" distB="0" distL="0" distR="0" wp14:anchorId="2098E1D9" wp14:editId="4B279C8E">
            <wp:extent cx="2769079" cy="1659673"/>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783176" cy="1668122"/>
                    </a:xfrm>
                    <a:prstGeom prst="rect">
                      <a:avLst/>
                    </a:prstGeom>
                    <a:noFill/>
                    <a:ln>
                      <a:noFill/>
                    </a:ln>
                  </pic:spPr>
                </pic:pic>
              </a:graphicData>
            </a:graphic>
          </wp:inline>
        </w:drawing>
      </w:r>
      <w:r w:rsidR="00F7761C">
        <w:rPr>
          <w:rFonts w:ascii="Times New Roman" w:hAnsi="Times New Roman" w:cs="Times New Roman"/>
          <w:bCs/>
          <w:noProof/>
          <w:sz w:val="24"/>
          <w:szCs w:val="24"/>
        </w:rPr>
        <w:drawing>
          <wp:inline distT="0" distB="0" distL="0" distR="0" wp14:anchorId="04AE72AA" wp14:editId="5A295286">
            <wp:extent cx="2898475" cy="1737227"/>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916755" cy="1748183"/>
                    </a:xfrm>
                    <a:prstGeom prst="rect">
                      <a:avLst/>
                    </a:prstGeom>
                    <a:noFill/>
                    <a:ln>
                      <a:noFill/>
                    </a:ln>
                  </pic:spPr>
                </pic:pic>
              </a:graphicData>
            </a:graphic>
          </wp:inline>
        </w:drawing>
      </w:r>
      <w:r w:rsidR="00F7761C">
        <w:rPr>
          <w:rFonts w:ascii="Times New Roman" w:hAnsi="Times New Roman" w:cs="Times New Roman"/>
          <w:bCs/>
          <w:noProof/>
          <w:sz w:val="24"/>
          <w:szCs w:val="24"/>
        </w:rPr>
        <w:drawing>
          <wp:inline distT="0" distB="0" distL="0" distR="0" wp14:anchorId="4C9DD935" wp14:editId="426D4ED0">
            <wp:extent cx="2812211" cy="1685524"/>
            <wp:effectExtent l="0" t="0" r="762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827100" cy="1694448"/>
                    </a:xfrm>
                    <a:prstGeom prst="rect">
                      <a:avLst/>
                    </a:prstGeom>
                    <a:noFill/>
                    <a:ln>
                      <a:noFill/>
                    </a:ln>
                  </pic:spPr>
                </pic:pic>
              </a:graphicData>
            </a:graphic>
          </wp:inline>
        </w:drawing>
      </w:r>
      <w:r w:rsidR="00F7761C">
        <w:rPr>
          <w:rFonts w:ascii="Times New Roman" w:hAnsi="Times New Roman" w:cs="Times New Roman"/>
          <w:bCs/>
          <w:noProof/>
          <w:sz w:val="24"/>
          <w:szCs w:val="24"/>
        </w:rPr>
        <w:drawing>
          <wp:inline distT="0" distB="0" distL="0" distR="0" wp14:anchorId="77F9F7DE" wp14:editId="28F1FC22">
            <wp:extent cx="2898475" cy="1737227"/>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15346" cy="1747339"/>
                    </a:xfrm>
                    <a:prstGeom prst="rect">
                      <a:avLst/>
                    </a:prstGeom>
                    <a:noFill/>
                    <a:ln>
                      <a:noFill/>
                    </a:ln>
                  </pic:spPr>
                </pic:pic>
              </a:graphicData>
            </a:graphic>
          </wp:inline>
        </w:drawing>
      </w:r>
      <w:r w:rsidR="00F7761C">
        <w:rPr>
          <w:rFonts w:ascii="Times New Roman" w:hAnsi="Times New Roman" w:cs="Times New Roman"/>
          <w:bCs/>
          <w:noProof/>
          <w:sz w:val="24"/>
          <w:szCs w:val="24"/>
        </w:rPr>
        <w:drawing>
          <wp:inline distT="0" distB="0" distL="0" distR="0" wp14:anchorId="420C8C56" wp14:editId="30446B4F">
            <wp:extent cx="2838091" cy="1701035"/>
            <wp:effectExtent l="0" t="0" r="63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857379" cy="1712595"/>
                    </a:xfrm>
                    <a:prstGeom prst="rect">
                      <a:avLst/>
                    </a:prstGeom>
                    <a:noFill/>
                    <a:ln>
                      <a:noFill/>
                    </a:ln>
                  </pic:spPr>
                </pic:pic>
              </a:graphicData>
            </a:graphic>
          </wp:inline>
        </w:drawing>
      </w:r>
      <w:r w:rsidR="00F7761C">
        <w:rPr>
          <w:rFonts w:ascii="Times New Roman" w:hAnsi="Times New Roman" w:cs="Times New Roman"/>
          <w:bCs/>
          <w:noProof/>
          <w:sz w:val="24"/>
          <w:szCs w:val="24"/>
        </w:rPr>
        <w:drawing>
          <wp:inline distT="0" distB="0" distL="0" distR="0" wp14:anchorId="5572C20B" wp14:editId="3749C743">
            <wp:extent cx="2898475" cy="1737227"/>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913297" cy="1746111"/>
                    </a:xfrm>
                    <a:prstGeom prst="rect">
                      <a:avLst/>
                    </a:prstGeom>
                    <a:noFill/>
                    <a:ln>
                      <a:noFill/>
                    </a:ln>
                  </pic:spPr>
                </pic:pic>
              </a:graphicData>
            </a:graphic>
          </wp:inline>
        </w:drawing>
      </w:r>
      <w:r w:rsidR="00F7761C">
        <w:rPr>
          <w:rFonts w:ascii="Times New Roman" w:hAnsi="Times New Roman" w:cs="Times New Roman"/>
          <w:bCs/>
          <w:noProof/>
          <w:sz w:val="24"/>
          <w:szCs w:val="24"/>
        </w:rPr>
        <w:drawing>
          <wp:inline distT="0" distB="0" distL="0" distR="0" wp14:anchorId="2BEB43E4" wp14:editId="18382B1C">
            <wp:extent cx="2792190" cy="1673524"/>
            <wp:effectExtent l="0" t="0" r="8255" b="317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815307" cy="1687379"/>
                    </a:xfrm>
                    <a:prstGeom prst="rect">
                      <a:avLst/>
                    </a:prstGeom>
                    <a:noFill/>
                    <a:ln>
                      <a:noFill/>
                    </a:ln>
                  </pic:spPr>
                </pic:pic>
              </a:graphicData>
            </a:graphic>
          </wp:inline>
        </w:drawing>
      </w:r>
      <w:r w:rsidR="00F7761C">
        <w:rPr>
          <w:rFonts w:ascii="Times New Roman" w:hAnsi="Times New Roman" w:cs="Times New Roman"/>
          <w:bCs/>
          <w:noProof/>
          <w:sz w:val="24"/>
          <w:szCs w:val="24"/>
        </w:rPr>
        <w:drawing>
          <wp:inline distT="0" distB="0" distL="0" distR="0" wp14:anchorId="3E8CF01C" wp14:editId="5E1D6359">
            <wp:extent cx="2907331" cy="1742535"/>
            <wp:effectExtent l="0" t="0" r="762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57967" cy="1772884"/>
                    </a:xfrm>
                    <a:prstGeom prst="rect">
                      <a:avLst/>
                    </a:prstGeom>
                    <a:noFill/>
                    <a:ln>
                      <a:noFill/>
                    </a:ln>
                  </pic:spPr>
                </pic:pic>
              </a:graphicData>
            </a:graphic>
          </wp:inline>
        </w:drawing>
      </w:r>
      <w:r w:rsidR="00F7761C">
        <w:rPr>
          <w:rFonts w:ascii="Times New Roman" w:hAnsi="Times New Roman" w:cs="Times New Roman"/>
          <w:bCs/>
          <w:noProof/>
          <w:sz w:val="24"/>
          <w:szCs w:val="24"/>
        </w:rPr>
        <w:drawing>
          <wp:inline distT="0" distB="0" distL="0" distR="0" wp14:anchorId="513AE92F" wp14:editId="641C2C4F">
            <wp:extent cx="2892940" cy="1733910"/>
            <wp:effectExtent l="0" t="0" r="317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19178" cy="1749636"/>
                    </a:xfrm>
                    <a:prstGeom prst="rect">
                      <a:avLst/>
                    </a:prstGeom>
                    <a:noFill/>
                    <a:ln>
                      <a:noFill/>
                    </a:ln>
                  </pic:spPr>
                </pic:pic>
              </a:graphicData>
            </a:graphic>
          </wp:inline>
        </w:drawing>
      </w:r>
    </w:p>
    <w:p w14:paraId="7223291E" w14:textId="77777777" w:rsidR="008F0ABC" w:rsidRPr="008F0ABC" w:rsidRDefault="008F0ABC" w:rsidP="00007224">
      <w:pPr>
        <w:spacing w:line="240" w:lineRule="auto"/>
        <w:rPr>
          <w:rFonts w:ascii="Times New Roman" w:hAnsi="Times New Roman" w:cs="Times New Roman"/>
          <w:b/>
          <w:sz w:val="24"/>
          <w:szCs w:val="24"/>
        </w:rPr>
      </w:pPr>
    </w:p>
    <w:sectPr w:rsidR="008F0ABC" w:rsidRPr="008F0ABC">
      <w:headerReference w:type="default" r:id="rId42"/>
      <w:footerReference w:type="default" r:id="rId4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F6B6342" w14:textId="77777777" w:rsidR="006D5CA9" w:rsidRDefault="006D5CA9" w:rsidP="00F300E2">
      <w:pPr>
        <w:spacing w:line="240" w:lineRule="auto"/>
      </w:pPr>
      <w:r>
        <w:separator/>
      </w:r>
    </w:p>
  </w:endnote>
  <w:endnote w:type="continuationSeparator" w:id="0">
    <w:p w14:paraId="1D27A9B0" w14:textId="77777777" w:rsidR="006D5CA9" w:rsidRDefault="006D5CA9" w:rsidP="00F300E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JetBrains Mono">
    <w:altName w:val="Calibri"/>
    <w:charset w:val="00"/>
    <w:family w:val="modern"/>
    <w:pitch w:val="fixed"/>
    <w:sig w:usb0="80000227" w:usb1="00000001" w:usb2="00000000" w:usb3="00000000" w:csb0="00000097" w:csb1="00000000"/>
  </w:font>
  <w:font w:name="DejaVu Serif">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4657417"/>
      <w:docPartObj>
        <w:docPartGallery w:val="Page Numbers (Bottom of Page)"/>
        <w:docPartUnique/>
      </w:docPartObj>
    </w:sdtPr>
    <w:sdtEndPr>
      <w:rPr>
        <w:noProof/>
      </w:rPr>
    </w:sdtEndPr>
    <w:sdtContent>
      <w:p w14:paraId="0DB63E22" w14:textId="764D7BD1" w:rsidR="006D5CA9" w:rsidRDefault="006D5CA9">
        <w:pPr>
          <w:pStyle w:val="Footer"/>
          <w:jc w:val="right"/>
        </w:pPr>
        <w:r>
          <w:fldChar w:fldCharType="begin"/>
        </w:r>
        <w:r>
          <w:instrText xml:space="preserve"> PAGE   \* MERGEFORMAT </w:instrText>
        </w:r>
        <w:r>
          <w:fldChar w:fldCharType="separate"/>
        </w:r>
        <w:r>
          <w:rPr>
            <w:noProof/>
          </w:rPr>
          <w:t>1</w:t>
        </w:r>
        <w:r>
          <w:rPr>
            <w:noProof/>
          </w:rPr>
          <w:fldChar w:fldCharType="end"/>
        </w:r>
      </w:p>
    </w:sdtContent>
  </w:sdt>
  <w:p w14:paraId="375604D6" w14:textId="77777777" w:rsidR="006D5CA9" w:rsidRDefault="006D5CA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1F411AD" w14:textId="77777777" w:rsidR="006D5CA9" w:rsidRDefault="006D5CA9" w:rsidP="00F300E2">
      <w:pPr>
        <w:spacing w:line="240" w:lineRule="auto"/>
      </w:pPr>
      <w:r>
        <w:separator/>
      </w:r>
    </w:p>
  </w:footnote>
  <w:footnote w:type="continuationSeparator" w:id="0">
    <w:p w14:paraId="5F70F3E5" w14:textId="77777777" w:rsidR="006D5CA9" w:rsidRDefault="006D5CA9" w:rsidP="00F300E2">
      <w:pPr>
        <w:spacing w:line="240" w:lineRule="auto"/>
      </w:pPr>
      <w:r>
        <w:continuationSeparator/>
      </w:r>
    </w:p>
  </w:footnote>
  <w:footnote w:id="1">
    <w:p w14:paraId="5351338B" w14:textId="77777777" w:rsidR="006D5CA9" w:rsidRPr="009F1D0C" w:rsidRDefault="006D5CA9" w:rsidP="009F1D0C">
      <w:pPr>
        <w:pStyle w:val="NormalWeb"/>
        <w:ind w:left="567" w:hanging="567"/>
        <w:rPr>
          <w:rFonts w:ascii="Times New Roman" w:eastAsia="Times New Roman" w:hAnsi="Times New Roman" w:cs="Times New Roman"/>
          <w:sz w:val="24"/>
          <w:szCs w:val="24"/>
        </w:rPr>
      </w:pPr>
      <w:r>
        <w:rPr>
          <w:rStyle w:val="FootnoteReference"/>
        </w:rPr>
        <w:footnoteRef/>
      </w:r>
      <w:r>
        <w:t xml:space="preserve"> </w:t>
      </w:r>
      <w:proofErr w:type="spellStart"/>
      <w:r w:rsidRPr="009F1D0C">
        <w:rPr>
          <w:rFonts w:ascii="Times New Roman" w:eastAsia="Times New Roman" w:hAnsi="Times New Roman" w:cs="Times New Roman"/>
          <w:sz w:val="18"/>
          <w:szCs w:val="18"/>
        </w:rPr>
        <w:t>Kalata</w:t>
      </w:r>
      <w:proofErr w:type="spellEnd"/>
      <w:r w:rsidRPr="009F1D0C">
        <w:rPr>
          <w:rFonts w:ascii="Times New Roman" w:eastAsia="Times New Roman" w:hAnsi="Times New Roman" w:cs="Times New Roman"/>
          <w:sz w:val="18"/>
          <w:szCs w:val="18"/>
        </w:rPr>
        <w:t xml:space="preserve">, Paul R. “The Tracking Index: A Generalized Parameter for α-β and α-β-γ Target Trackers.” </w:t>
      </w:r>
      <w:r w:rsidRPr="009F1D0C">
        <w:rPr>
          <w:rFonts w:ascii="Times New Roman" w:eastAsia="Times New Roman" w:hAnsi="Times New Roman" w:cs="Times New Roman"/>
          <w:i/>
          <w:iCs/>
          <w:sz w:val="18"/>
          <w:szCs w:val="18"/>
        </w:rPr>
        <w:t>The 22nd IEEE Conference on Decision and Control</w:t>
      </w:r>
      <w:r w:rsidRPr="009F1D0C">
        <w:rPr>
          <w:rFonts w:ascii="Times New Roman" w:eastAsia="Times New Roman" w:hAnsi="Times New Roman" w:cs="Times New Roman"/>
          <w:sz w:val="18"/>
          <w:szCs w:val="18"/>
        </w:rPr>
        <w:t>, Mar. 1983, pp. 174–182., doi:10.1109/cdc.1983.269580.</w:t>
      </w:r>
    </w:p>
    <w:p w14:paraId="3E2D04D1" w14:textId="6D334511" w:rsidR="006D5CA9" w:rsidRDefault="006D5CA9">
      <w:pPr>
        <w:pStyle w:val="FootnoteText"/>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31FBD4" w14:textId="3F691CA6" w:rsidR="006D5CA9" w:rsidRPr="000C31BD" w:rsidRDefault="006D5CA9" w:rsidP="00F300E2">
    <w:pPr>
      <w:pStyle w:val="Header"/>
      <w:jc w:val="center"/>
      <w:rPr>
        <w:rFonts w:ascii="Times New Roman" w:hAnsi="Times New Roman" w:cs="Times New Roman"/>
        <w:color w:val="000000" w:themeColor="text1"/>
        <w:sz w:val="24"/>
      </w:rPr>
    </w:pPr>
    <w:r>
      <w:rPr>
        <w:rFonts w:ascii="Times New Roman" w:hAnsi="Times New Roman" w:cs="Times New Roman"/>
        <w:color w:val="000000" w:themeColor="text1"/>
        <w:sz w:val="24"/>
      </w:rPr>
      <w:t>ECEC-T580:  Computing and Control</w:t>
    </w:r>
    <w:r w:rsidRPr="000C31BD">
      <w:rPr>
        <w:rFonts w:ascii="Times New Roman" w:hAnsi="Times New Roman" w:cs="Times New Roman"/>
        <w:color w:val="000000" w:themeColor="text1"/>
        <w:sz w:val="24"/>
      </w:rPr>
      <w:t xml:space="preserve">, </w:t>
    </w:r>
    <w:r>
      <w:rPr>
        <w:rFonts w:ascii="Times New Roman" w:hAnsi="Times New Roman" w:cs="Times New Roman"/>
        <w:color w:val="000000" w:themeColor="text1"/>
        <w:sz w:val="24"/>
      </w:rPr>
      <w:t>Spring 19-20</w:t>
    </w:r>
  </w:p>
  <w:p w14:paraId="6CDF0DDD" w14:textId="3E7CF13C" w:rsidR="006D5CA9" w:rsidRPr="000C31BD" w:rsidRDefault="006D5CA9" w:rsidP="003B228C">
    <w:pPr>
      <w:pStyle w:val="Header"/>
      <w:jc w:val="center"/>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Kalman Filter Project  </w:t>
    </w:r>
  </w:p>
  <w:p w14:paraId="49D1DAC1" w14:textId="77777777" w:rsidR="006D5CA9" w:rsidRPr="000C31BD" w:rsidRDefault="006D5CA9">
    <w:pPr>
      <w:pStyle w:val="Header"/>
      <w:rPr>
        <w:color w:val="000000" w:themeColor="text1"/>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4B3C49"/>
    <w:multiLevelType w:val="hybridMultilevel"/>
    <w:tmpl w:val="DC50A7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89618D"/>
    <w:multiLevelType w:val="hybridMultilevel"/>
    <w:tmpl w:val="578C19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5177DE"/>
    <w:multiLevelType w:val="hybridMultilevel"/>
    <w:tmpl w:val="AB8A4D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DC300B2"/>
    <w:multiLevelType w:val="hybridMultilevel"/>
    <w:tmpl w:val="1E04C9B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2FA7755"/>
    <w:multiLevelType w:val="hybridMultilevel"/>
    <w:tmpl w:val="7ADCB0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DCC365C"/>
    <w:multiLevelType w:val="hybridMultilevel"/>
    <w:tmpl w:val="440ACA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14F58B0"/>
    <w:multiLevelType w:val="hybridMultilevel"/>
    <w:tmpl w:val="D16CA196"/>
    <w:lvl w:ilvl="0" w:tplc="68B6808C">
      <w:start w:val="1"/>
      <w:numFmt w:val="decimal"/>
      <w:lvlText w:val="%1-"/>
      <w:lvlJc w:val="left"/>
      <w:pPr>
        <w:ind w:left="720" w:hanging="360"/>
      </w:pPr>
      <w:rPr>
        <w:rFonts w:ascii="Times New Roman" w:eastAsiaTheme="minorHAnsi" w:hAnsi="Times New Roman" w:cs="Times New Roman"/>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86C45A4"/>
    <w:multiLevelType w:val="hybridMultilevel"/>
    <w:tmpl w:val="E19CA3B0"/>
    <w:lvl w:ilvl="0" w:tplc="04090001">
      <w:start w:val="1"/>
      <w:numFmt w:val="bullet"/>
      <w:lvlText w:val=""/>
      <w:lvlJc w:val="left"/>
      <w:pPr>
        <w:ind w:left="780" w:hanging="360"/>
      </w:pPr>
      <w:rPr>
        <w:rFonts w:ascii="Symbol" w:hAnsi="Symbol" w:hint="default"/>
      </w:rPr>
    </w:lvl>
    <w:lvl w:ilvl="1" w:tplc="04090003">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8" w15:restartNumberingAfterBreak="0">
    <w:nsid w:val="3A982309"/>
    <w:multiLevelType w:val="hybridMultilevel"/>
    <w:tmpl w:val="F5AEBE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D384E14"/>
    <w:multiLevelType w:val="hybridMultilevel"/>
    <w:tmpl w:val="D35E42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EE50E24"/>
    <w:multiLevelType w:val="hybridMultilevel"/>
    <w:tmpl w:val="4D6C89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2974E34"/>
    <w:multiLevelType w:val="hybridMultilevel"/>
    <w:tmpl w:val="CC705F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34C7827"/>
    <w:multiLevelType w:val="hybridMultilevel"/>
    <w:tmpl w:val="93CC85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9AA47D7"/>
    <w:multiLevelType w:val="hybridMultilevel"/>
    <w:tmpl w:val="9F642F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5EF6B9C"/>
    <w:multiLevelType w:val="hybridMultilevel"/>
    <w:tmpl w:val="40AC9A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A5C4D8C"/>
    <w:multiLevelType w:val="hybridMultilevel"/>
    <w:tmpl w:val="76D89CE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5FCC5435"/>
    <w:multiLevelType w:val="hybridMultilevel"/>
    <w:tmpl w:val="D770A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90D62BA"/>
    <w:multiLevelType w:val="hybridMultilevel"/>
    <w:tmpl w:val="94BC56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DB201B5"/>
    <w:multiLevelType w:val="hybridMultilevel"/>
    <w:tmpl w:val="5A5263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80A7B92"/>
    <w:multiLevelType w:val="hybridMultilevel"/>
    <w:tmpl w:val="A0BA6C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8702D1B"/>
    <w:multiLevelType w:val="hybridMultilevel"/>
    <w:tmpl w:val="660AEE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E887500"/>
    <w:multiLevelType w:val="hybridMultilevel"/>
    <w:tmpl w:val="8B62A4DA"/>
    <w:lvl w:ilvl="0" w:tplc="04090001">
      <w:start w:val="1"/>
      <w:numFmt w:val="bullet"/>
      <w:lvlText w:val=""/>
      <w:lvlJc w:val="left"/>
      <w:pPr>
        <w:ind w:left="780" w:hanging="360"/>
      </w:pPr>
      <w:rPr>
        <w:rFonts w:ascii="Symbol" w:hAnsi="Symbol" w:hint="default"/>
      </w:rPr>
    </w:lvl>
    <w:lvl w:ilvl="1" w:tplc="04090003">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num w:numId="1">
    <w:abstractNumId w:val="18"/>
  </w:num>
  <w:num w:numId="2">
    <w:abstractNumId w:val="7"/>
  </w:num>
  <w:num w:numId="3">
    <w:abstractNumId w:val="14"/>
  </w:num>
  <w:num w:numId="4">
    <w:abstractNumId w:val="21"/>
  </w:num>
  <w:num w:numId="5">
    <w:abstractNumId w:val="1"/>
  </w:num>
  <w:num w:numId="6">
    <w:abstractNumId w:val="16"/>
  </w:num>
  <w:num w:numId="7">
    <w:abstractNumId w:val="20"/>
  </w:num>
  <w:num w:numId="8">
    <w:abstractNumId w:val="10"/>
  </w:num>
  <w:num w:numId="9">
    <w:abstractNumId w:val="12"/>
  </w:num>
  <w:num w:numId="10">
    <w:abstractNumId w:val="3"/>
  </w:num>
  <w:num w:numId="11">
    <w:abstractNumId w:val="19"/>
  </w:num>
  <w:num w:numId="12">
    <w:abstractNumId w:val="6"/>
  </w:num>
  <w:num w:numId="13">
    <w:abstractNumId w:val="15"/>
  </w:num>
  <w:num w:numId="14">
    <w:abstractNumId w:val="11"/>
  </w:num>
  <w:num w:numId="15">
    <w:abstractNumId w:val="2"/>
  </w:num>
  <w:num w:numId="16">
    <w:abstractNumId w:val="9"/>
  </w:num>
  <w:num w:numId="17">
    <w:abstractNumId w:val="4"/>
  </w:num>
  <w:num w:numId="18">
    <w:abstractNumId w:val="5"/>
  </w:num>
  <w:num w:numId="19">
    <w:abstractNumId w:val="8"/>
  </w:num>
  <w:num w:numId="20">
    <w:abstractNumId w:val="13"/>
  </w:num>
  <w:num w:numId="21">
    <w:abstractNumId w:val="0"/>
  </w:num>
  <w:num w:numId="2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5B0A"/>
    <w:rsid w:val="00007224"/>
    <w:rsid w:val="00015828"/>
    <w:rsid w:val="00034C5F"/>
    <w:rsid w:val="00036CBD"/>
    <w:rsid w:val="00041E54"/>
    <w:rsid w:val="000458DC"/>
    <w:rsid w:val="000508A4"/>
    <w:rsid w:val="0005725C"/>
    <w:rsid w:val="000646FF"/>
    <w:rsid w:val="00065433"/>
    <w:rsid w:val="0007467C"/>
    <w:rsid w:val="00075B74"/>
    <w:rsid w:val="0008374B"/>
    <w:rsid w:val="0008382A"/>
    <w:rsid w:val="00092B6D"/>
    <w:rsid w:val="000A062D"/>
    <w:rsid w:val="000A79CD"/>
    <w:rsid w:val="000B3A5E"/>
    <w:rsid w:val="000C31BD"/>
    <w:rsid w:val="000D6CC8"/>
    <w:rsid w:val="000E68C7"/>
    <w:rsid w:val="000F0A91"/>
    <w:rsid w:val="000F2298"/>
    <w:rsid w:val="000F3012"/>
    <w:rsid w:val="000F76D0"/>
    <w:rsid w:val="00103246"/>
    <w:rsid w:val="001078DA"/>
    <w:rsid w:val="00110AA0"/>
    <w:rsid w:val="00117A3B"/>
    <w:rsid w:val="0012384A"/>
    <w:rsid w:val="00125ABC"/>
    <w:rsid w:val="00134B41"/>
    <w:rsid w:val="0013705A"/>
    <w:rsid w:val="001528D6"/>
    <w:rsid w:val="001624A1"/>
    <w:rsid w:val="00171F6B"/>
    <w:rsid w:val="001750B1"/>
    <w:rsid w:val="00175410"/>
    <w:rsid w:val="0019074E"/>
    <w:rsid w:val="001B232F"/>
    <w:rsid w:val="001C575C"/>
    <w:rsid w:val="001E4A01"/>
    <w:rsid w:val="001E5FD8"/>
    <w:rsid w:val="00215815"/>
    <w:rsid w:val="00224648"/>
    <w:rsid w:val="002356B1"/>
    <w:rsid w:val="00235F8F"/>
    <w:rsid w:val="00246A56"/>
    <w:rsid w:val="002625E6"/>
    <w:rsid w:val="00266EB1"/>
    <w:rsid w:val="00275154"/>
    <w:rsid w:val="00281F46"/>
    <w:rsid w:val="002A2475"/>
    <w:rsid w:val="002A74F0"/>
    <w:rsid w:val="002B3F8F"/>
    <w:rsid w:val="002C619C"/>
    <w:rsid w:val="002D0924"/>
    <w:rsid w:val="002D76AA"/>
    <w:rsid w:val="002E29CE"/>
    <w:rsid w:val="002F56EE"/>
    <w:rsid w:val="00305B2E"/>
    <w:rsid w:val="00306A84"/>
    <w:rsid w:val="0031286D"/>
    <w:rsid w:val="00315B0A"/>
    <w:rsid w:val="00317A21"/>
    <w:rsid w:val="00326304"/>
    <w:rsid w:val="00327063"/>
    <w:rsid w:val="0036700B"/>
    <w:rsid w:val="0036780A"/>
    <w:rsid w:val="00367853"/>
    <w:rsid w:val="0037306E"/>
    <w:rsid w:val="003736E5"/>
    <w:rsid w:val="00373C82"/>
    <w:rsid w:val="003759A4"/>
    <w:rsid w:val="00387070"/>
    <w:rsid w:val="003A01AD"/>
    <w:rsid w:val="003B113C"/>
    <w:rsid w:val="003B228C"/>
    <w:rsid w:val="003B72EC"/>
    <w:rsid w:val="003D19FC"/>
    <w:rsid w:val="003D7C93"/>
    <w:rsid w:val="003E11F9"/>
    <w:rsid w:val="003F1ABE"/>
    <w:rsid w:val="003F1FBC"/>
    <w:rsid w:val="003F5782"/>
    <w:rsid w:val="003F707C"/>
    <w:rsid w:val="00412880"/>
    <w:rsid w:val="004141EF"/>
    <w:rsid w:val="00417DB5"/>
    <w:rsid w:val="00435153"/>
    <w:rsid w:val="00435BE3"/>
    <w:rsid w:val="0044763D"/>
    <w:rsid w:val="0045278D"/>
    <w:rsid w:val="00457AA9"/>
    <w:rsid w:val="00464E5B"/>
    <w:rsid w:val="00483387"/>
    <w:rsid w:val="004A71F7"/>
    <w:rsid w:val="004C02EB"/>
    <w:rsid w:val="004D2C32"/>
    <w:rsid w:val="004D5723"/>
    <w:rsid w:val="004E40E7"/>
    <w:rsid w:val="004E5578"/>
    <w:rsid w:val="004F184F"/>
    <w:rsid w:val="004F3B99"/>
    <w:rsid w:val="00503F36"/>
    <w:rsid w:val="005051D9"/>
    <w:rsid w:val="00507EAA"/>
    <w:rsid w:val="00511B91"/>
    <w:rsid w:val="00557C2C"/>
    <w:rsid w:val="00567FD6"/>
    <w:rsid w:val="00572513"/>
    <w:rsid w:val="005765E4"/>
    <w:rsid w:val="005769F3"/>
    <w:rsid w:val="00593F00"/>
    <w:rsid w:val="00597FA7"/>
    <w:rsid w:val="005A082A"/>
    <w:rsid w:val="005A48B9"/>
    <w:rsid w:val="005C3A53"/>
    <w:rsid w:val="005C746E"/>
    <w:rsid w:val="005D2570"/>
    <w:rsid w:val="005D48DB"/>
    <w:rsid w:val="005D7C07"/>
    <w:rsid w:val="005F0347"/>
    <w:rsid w:val="005F6346"/>
    <w:rsid w:val="00601F82"/>
    <w:rsid w:val="00603EC5"/>
    <w:rsid w:val="00611D54"/>
    <w:rsid w:val="00620F65"/>
    <w:rsid w:val="00624757"/>
    <w:rsid w:val="00626080"/>
    <w:rsid w:val="00641395"/>
    <w:rsid w:val="00641EAF"/>
    <w:rsid w:val="006566FA"/>
    <w:rsid w:val="006652B8"/>
    <w:rsid w:val="00665539"/>
    <w:rsid w:val="006A3F1F"/>
    <w:rsid w:val="006D401B"/>
    <w:rsid w:val="006D5CA9"/>
    <w:rsid w:val="006E7340"/>
    <w:rsid w:val="00704DA6"/>
    <w:rsid w:val="00707345"/>
    <w:rsid w:val="00730A7B"/>
    <w:rsid w:val="00732D5F"/>
    <w:rsid w:val="0073367D"/>
    <w:rsid w:val="00735A04"/>
    <w:rsid w:val="00735BB8"/>
    <w:rsid w:val="007415F1"/>
    <w:rsid w:val="007633D5"/>
    <w:rsid w:val="00765D97"/>
    <w:rsid w:val="00770EF0"/>
    <w:rsid w:val="00781413"/>
    <w:rsid w:val="007A1E47"/>
    <w:rsid w:val="007A4578"/>
    <w:rsid w:val="007A6965"/>
    <w:rsid w:val="007A696D"/>
    <w:rsid w:val="007C3EF6"/>
    <w:rsid w:val="007D7D27"/>
    <w:rsid w:val="007E5284"/>
    <w:rsid w:val="007F6FA7"/>
    <w:rsid w:val="007F7E20"/>
    <w:rsid w:val="008108D4"/>
    <w:rsid w:val="0081179F"/>
    <w:rsid w:val="00812017"/>
    <w:rsid w:val="00822EDA"/>
    <w:rsid w:val="00830C3D"/>
    <w:rsid w:val="00832F6A"/>
    <w:rsid w:val="0083743F"/>
    <w:rsid w:val="00837480"/>
    <w:rsid w:val="00840450"/>
    <w:rsid w:val="00843CBF"/>
    <w:rsid w:val="008446D8"/>
    <w:rsid w:val="00850B56"/>
    <w:rsid w:val="00853003"/>
    <w:rsid w:val="00853655"/>
    <w:rsid w:val="00855703"/>
    <w:rsid w:val="008653CC"/>
    <w:rsid w:val="0089303B"/>
    <w:rsid w:val="008A42E7"/>
    <w:rsid w:val="008A43CD"/>
    <w:rsid w:val="008B6876"/>
    <w:rsid w:val="008C2511"/>
    <w:rsid w:val="008D030C"/>
    <w:rsid w:val="008E30A8"/>
    <w:rsid w:val="008F0ABC"/>
    <w:rsid w:val="008F26F4"/>
    <w:rsid w:val="008F45A8"/>
    <w:rsid w:val="009005CD"/>
    <w:rsid w:val="0090260D"/>
    <w:rsid w:val="00910D48"/>
    <w:rsid w:val="00922527"/>
    <w:rsid w:val="0092319C"/>
    <w:rsid w:val="00923F28"/>
    <w:rsid w:val="0095429F"/>
    <w:rsid w:val="009662B8"/>
    <w:rsid w:val="00971927"/>
    <w:rsid w:val="00973EB6"/>
    <w:rsid w:val="00977E85"/>
    <w:rsid w:val="00980B67"/>
    <w:rsid w:val="0098128B"/>
    <w:rsid w:val="00994AA9"/>
    <w:rsid w:val="009C2ACD"/>
    <w:rsid w:val="009D2475"/>
    <w:rsid w:val="009E4990"/>
    <w:rsid w:val="009E6462"/>
    <w:rsid w:val="009F1D0C"/>
    <w:rsid w:val="00A033D7"/>
    <w:rsid w:val="00A0574B"/>
    <w:rsid w:val="00A135BB"/>
    <w:rsid w:val="00A523FF"/>
    <w:rsid w:val="00A5259F"/>
    <w:rsid w:val="00A864F9"/>
    <w:rsid w:val="00A924FA"/>
    <w:rsid w:val="00A962E1"/>
    <w:rsid w:val="00AA392C"/>
    <w:rsid w:val="00AA4C00"/>
    <w:rsid w:val="00AB3B10"/>
    <w:rsid w:val="00AD049A"/>
    <w:rsid w:val="00AE223D"/>
    <w:rsid w:val="00AE7029"/>
    <w:rsid w:val="00AF13FD"/>
    <w:rsid w:val="00AF6680"/>
    <w:rsid w:val="00B13FC9"/>
    <w:rsid w:val="00B21F89"/>
    <w:rsid w:val="00B3512E"/>
    <w:rsid w:val="00B367B7"/>
    <w:rsid w:val="00B4446C"/>
    <w:rsid w:val="00B7166B"/>
    <w:rsid w:val="00B763CF"/>
    <w:rsid w:val="00B90C45"/>
    <w:rsid w:val="00B9270C"/>
    <w:rsid w:val="00B92A05"/>
    <w:rsid w:val="00B9547D"/>
    <w:rsid w:val="00B96694"/>
    <w:rsid w:val="00BC2E7B"/>
    <w:rsid w:val="00BD231A"/>
    <w:rsid w:val="00BD32B3"/>
    <w:rsid w:val="00BD4AC5"/>
    <w:rsid w:val="00BF01E6"/>
    <w:rsid w:val="00BF11E8"/>
    <w:rsid w:val="00C060A7"/>
    <w:rsid w:val="00C10EDA"/>
    <w:rsid w:val="00C169DA"/>
    <w:rsid w:val="00C20BFB"/>
    <w:rsid w:val="00C2589B"/>
    <w:rsid w:val="00C35515"/>
    <w:rsid w:val="00C37E0A"/>
    <w:rsid w:val="00C63D0A"/>
    <w:rsid w:val="00C71006"/>
    <w:rsid w:val="00C8061A"/>
    <w:rsid w:val="00C91610"/>
    <w:rsid w:val="00CA2B7B"/>
    <w:rsid w:val="00CA30F7"/>
    <w:rsid w:val="00CB4510"/>
    <w:rsid w:val="00CB5101"/>
    <w:rsid w:val="00CD5E80"/>
    <w:rsid w:val="00CF157B"/>
    <w:rsid w:val="00CF182E"/>
    <w:rsid w:val="00CF3E1B"/>
    <w:rsid w:val="00CF569D"/>
    <w:rsid w:val="00CF7E4E"/>
    <w:rsid w:val="00D06CEF"/>
    <w:rsid w:val="00D1390A"/>
    <w:rsid w:val="00D230D7"/>
    <w:rsid w:val="00D4053C"/>
    <w:rsid w:val="00D454CF"/>
    <w:rsid w:val="00D46D27"/>
    <w:rsid w:val="00D532A4"/>
    <w:rsid w:val="00D546BD"/>
    <w:rsid w:val="00D602C8"/>
    <w:rsid w:val="00D6068C"/>
    <w:rsid w:val="00D61CA5"/>
    <w:rsid w:val="00D67ADB"/>
    <w:rsid w:val="00D84661"/>
    <w:rsid w:val="00D86254"/>
    <w:rsid w:val="00D92307"/>
    <w:rsid w:val="00DA3CBA"/>
    <w:rsid w:val="00DA61ED"/>
    <w:rsid w:val="00DB04BE"/>
    <w:rsid w:val="00DB7BF8"/>
    <w:rsid w:val="00DD255C"/>
    <w:rsid w:val="00DD6847"/>
    <w:rsid w:val="00DF67E9"/>
    <w:rsid w:val="00E01275"/>
    <w:rsid w:val="00E01D65"/>
    <w:rsid w:val="00E079B8"/>
    <w:rsid w:val="00E07F26"/>
    <w:rsid w:val="00E2158C"/>
    <w:rsid w:val="00E27639"/>
    <w:rsid w:val="00E3036D"/>
    <w:rsid w:val="00E30B1D"/>
    <w:rsid w:val="00E326B6"/>
    <w:rsid w:val="00E60224"/>
    <w:rsid w:val="00E6160D"/>
    <w:rsid w:val="00E74D89"/>
    <w:rsid w:val="00E81F12"/>
    <w:rsid w:val="00E8254F"/>
    <w:rsid w:val="00EA5833"/>
    <w:rsid w:val="00EB4A33"/>
    <w:rsid w:val="00EB6269"/>
    <w:rsid w:val="00ED60FE"/>
    <w:rsid w:val="00EE0227"/>
    <w:rsid w:val="00EE2087"/>
    <w:rsid w:val="00EF2356"/>
    <w:rsid w:val="00F01443"/>
    <w:rsid w:val="00F01D76"/>
    <w:rsid w:val="00F12705"/>
    <w:rsid w:val="00F175BC"/>
    <w:rsid w:val="00F2573A"/>
    <w:rsid w:val="00F26CBF"/>
    <w:rsid w:val="00F300E2"/>
    <w:rsid w:val="00F31B0E"/>
    <w:rsid w:val="00F439DB"/>
    <w:rsid w:val="00F61037"/>
    <w:rsid w:val="00F61802"/>
    <w:rsid w:val="00F70B03"/>
    <w:rsid w:val="00F7761C"/>
    <w:rsid w:val="00F77C99"/>
    <w:rsid w:val="00F906C5"/>
    <w:rsid w:val="00FC5D75"/>
    <w:rsid w:val="00FD10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DD6079"/>
  <w15:chartTrackingRefBased/>
  <w15:docId w15:val="{B38865B4-9FE8-4AA6-B401-443EE3CCED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415F1"/>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007224"/>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2B3F8F"/>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300E2"/>
    <w:pPr>
      <w:tabs>
        <w:tab w:val="center" w:pos="4680"/>
        <w:tab w:val="right" w:pos="9360"/>
      </w:tabs>
      <w:spacing w:line="240" w:lineRule="auto"/>
    </w:pPr>
  </w:style>
  <w:style w:type="character" w:customStyle="1" w:styleId="HeaderChar">
    <w:name w:val="Header Char"/>
    <w:basedOn w:val="DefaultParagraphFont"/>
    <w:link w:val="Header"/>
    <w:uiPriority w:val="99"/>
    <w:rsid w:val="00F300E2"/>
  </w:style>
  <w:style w:type="paragraph" w:styleId="Footer">
    <w:name w:val="footer"/>
    <w:basedOn w:val="Normal"/>
    <w:link w:val="FooterChar"/>
    <w:uiPriority w:val="99"/>
    <w:unhideWhenUsed/>
    <w:rsid w:val="00F300E2"/>
    <w:pPr>
      <w:tabs>
        <w:tab w:val="center" w:pos="4680"/>
        <w:tab w:val="right" w:pos="9360"/>
      </w:tabs>
      <w:spacing w:line="240" w:lineRule="auto"/>
    </w:pPr>
  </w:style>
  <w:style w:type="character" w:customStyle="1" w:styleId="FooterChar">
    <w:name w:val="Footer Char"/>
    <w:basedOn w:val="DefaultParagraphFont"/>
    <w:link w:val="Footer"/>
    <w:uiPriority w:val="99"/>
    <w:rsid w:val="00F300E2"/>
  </w:style>
  <w:style w:type="paragraph" w:styleId="ListParagraph">
    <w:name w:val="List Paragraph"/>
    <w:basedOn w:val="Normal"/>
    <w:uiPriority w:val="34"/>
    <w:qFormat/>
    <w:rsid w:val="006A3F1F"/>
    <w:pPr>
      <w:ind w:left="720"/>
      <w:contextualSpacing/>
    </w:pPr>
  </w:style>
  <w:style w:type="character" w:styleId="PlaceholderText">
    <w:name w:val="Placeholder Text"/>
    <w:basedOn w:val="DefaultParagraphFont"/>
    <w:uiPriority w:val="99"/>
    <w:semiHidden/>
    <w:rsid w:val="006A3F1F"/>
    <w:rPr>
      <w:color w:val="808080"/>
    </w:rPr>
  </w:style>
  <w:style w:type="paragraph" w:styleId="NormalWeb">
    <w:name w:val="Normal (Web)"/>
    <w:basedOn w:val="Normal"/>
    <w:uiPriority w:val="99"/>
    <w:unhideWhenUsed/>
    <w:rsid w:val="00FC5D75"/>
    <w:pPr>
      <w:spacing w:before="100" w:beforeAutospacing="1" w:after="100" w:afterAutospacing="1" w:line="240" w:lineRule="auto"/>
    </w:pPr>
    <w:rPr>
      <w:rFonts w:ascii="Calibri" w:hAnsi="Calibri" w:cs="Calibri"/>
    </w:rPr>
  </w:style>
  <w:style w:type="table" w:styleId="TableGrid">
    <w:name w:val="Table Grid"/>
    <w:basedOn w:val="TableNormal"/>
    <w:uiPriority w:val="59"/>
    <w:rsid w:val="0013705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4E40E7"/>
    <w:pPr>
      <w:spacing w:line="240" w:lineRule="auto"/>
    </w:pPr>
    <w:rPr>
      <w:sz w:val="20"/>
      <w:szCs w:val="20"/>
    </w:rPr>
  </w:style>
  <w:style w:type="character" w:customStyle="1" w:styleId="FootnoteTextChar">
    <w:name w:val="Footnote Text Char"/>
    <w:basedOn w:val="DefaultParagraphFont"/>
    <w:link w:val="FootnoteText"/>
    <w:uiPriority w:val="99"/>
    <w:semiHidden/>
    <w:rsid w:val="004E40E7"/>
    <w:rPr>
      <w:sz w:val="20"/>
      <w:szCs w:val="20"/>
    </w:rPr>
  </w:style>
  <w:style w:type="character" w:styleId="FootnoteReference">
    <w:name w:val="footnote reference"/>
    <w:basedOn w:val="DefaultParagraphFont"/>
    <w:uiPriority w:val="99"/>
    <w:semiHidden/>
    <w:unhideWhenUsed/>
    <w:rsid w:val="004E40E7"/>
    <w:rPr>
      <w:vertAlign w:val="superscript"/>
    </w:rPr>
  </w:style>
  <w:style w:type="character" w:styleId="Hyperlink">
    <w:name w:val="Hyperlink"/>
    <w:basedOn w:val="DefaultParagraphFont"/>
    <w:uiPriority w:val="99"/>
    <w:unhideWhenUsed/>
    <w:rsid w:val="00036CBD"/>
    <w:rPr>
      <w:color w:val="0000FF" w:themeColor="hyperlink"/>
      <w:u w:val="single"/>
    </w:rPr>
  </w:style>
  <w:style w:type="character" w:styleId="UnresolvedMention">
    <w:name w:val="Unresolved Mention"/>
    <w:basedOn w:val="DefaultParagraphFont"/>
    <w:uiPriority w:val="99"/>
    <w:semiHidden/>
    <w:unhideWhenUsed/>
    <w:rsid w:val="00036CBD"/>
    <w:rPr>
      <w:color w:val="605E5C"/>
      <w:shd w:val="clear" w:color="auto" w:fill="E1DFDD"/>
    </w:rPr>
  </w:style>
  <w:style w:type="character" w:customStyle="1" w:styleId="Heading1Char">
    <w:name w:val="Heading 1 Char"/>
    <w:basedOn w:val="DefaultParagraphFont"/>
    <w:link w:val="Heading1"/>
    <w:uiPriority w:val="9"/>
    <w:rsid w:val="007415F1"/>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007224"/>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2B3F8F"/>
    <w:rPr>
      <w:rFonts w:asciiTheme="majorHAnsi" w:eastAsiaTheme="majorEastAsia" w:hAnsiTheme="majorHAnsi" w:cstheme="majorBidi"/>
      <w:color w:val="243F60" w:themeColor="accent1" w:themeShade="7F"/>
      <w:sz w:val="24"/>
      <w:szCs w:val="24"/>
    </w:rPr>
  </w:style>
  <w:style w:type="paragraph" w:styleId="TOCHeading">
    <w:name w:val="TOC Heading"/>
    <w:basedOn w:val="Heading1"/>
    <w:next w:val="Normal"/>
    <w:uiPriority w:val="39"/>
    <w:unhideWhenUsed/>
    <w:qFormat/>
    <w:rsid w:val="00D602C8"/>
    <w:pPr>
      <w:spacing w:line="259" w:lineRule="auto"/>
      <w:outlineLvl w:val="9"/>
    </w:pPr>
  </w:style>
  <w:style w:type="paragraph" w:styleId="TOC1">
    <w:name w:val="toc 1"/>
    <w:basedOn w:val="Normal"/>
    <w:next w:val="Normal"/>
    <w:autoRedefine/>
    <w:uiPriority w:val="39"/>
    <w:unhideWhenUsed/>
    <w:rsid w:val="00D602C8"/>
    <w:pPr>
      <w:spacing w:after="100"/>
    </w:pPr>
  </w:style>
  <w:style w:type="paragraph" w:styleId="TOC2">
    <w:name w:val="toc 2"/>
    <w:basedOn w:val="Normal"/>
    <w:next w:val="Normal"/>
    <w:autoRedefine/>
    <w:uiPriority w:val="39"/>
    <w:unhideWhenUsed/>
    <w:rsid w:val="00D602C8"/>
    <w:pPr>
      <w:spacing w:after="100"/>
      <w:ind w:left="220"/>
    </w:pPr>
  </w:style>
  <w:style w:type="paragraph" w:styleId="TOC3">
    <w:name w:val="toc 3"/>
    <w:basedOn w:val="Normal"/>
    <w:next w:val="Normal"/>
    <w:autoRedefine/>
    <w:uiPriority w:val="39"/>
    <w:unhideWhenUsed/>
    <w:rsid w:val="00D602C8"/>
    <w:pPr>
      <w:spacing w:after="100"/>
      <w:ind w:left="440"/>
    </w:pPr>
  </w:style>
  <w:style w:type="paragraph" w:styleId="BalloonText">
    <w:name w:val="Balloon Text"/>
    <w:basedOn w:val="Normal"/>
    <w:link w:val="BalloonTextChar"/>
    <w:uiPriority w:val="99"/>
    <w:semiHidden/>
    <w:unhideWhenUsed/>
    <w:rsid w:val="00C35515"/>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3551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0440944">
      <w:bodyDiv w:val="1"/>
      <w:marLeft w:val="0"/>
      <w:marRight w:val="0"/>
      <w:marTop w:val="0"/>
      <w:marBottom w:val="0"/>
      <w:divBdr>
        <w:top w:val="none" w:sz="0" w:space="0" w:color="auto"/>
        <w:left w:val="none" w:sz="0" w:space="0" w:color="auto"/>
        <w:bottom w:val="none" w:sz="0" w:space="0" w:color="auto"/>
        <w:right w:val="none" w:sz="0" w:space="0" w:color="auto"/>
      </w:divBdr>
    </w:div>
    <w:div w:id="459154092">
      <w:bodyDiv w:val="1"/>
      <w:marLeft w:val="0"/>
      <w:marRight w:val="0"/>
      <w:marTop w:val="0"/>
      <w:marBottom w:val="0"/>
      <w:divBdr>
        <w:top w:val="none" w:sz="0" w:space="0" w:color="auto"/>
        <w:left w:val="none" w:sz="0" w:space="0" w:color="auto"/>
        <w:bottom w:val="none" w:sz="0" w:space="0" w:color="auto"/>
        <w:right w:val="none" w:sz="0" w:space="0" w:color="auto"/>
      </w:divBdr>
    </w:div>
    <w:div w:id="572161735">
      <w:bodyDiv w:val="1"/>
      <w:marLeft w:val="0"/>
      <w:marRight w:val="0"/>
      <w:marTop w:val="0"/>
      <w:marBottom w:val="0"/>
      <w:divBdr>
        <w:top w:val="none" w:sz="0" w:space="0" w:color="auto"/>
        <w:left w:val="none" w:sz="0" w:space="0" w:color="auto"/>
        <w:bottom w:val="none" w:sz="0" w:space="0" w:color="auto"/>
        <w:right w:val="none" w:sz="0" w:space="0" w:color="auto"/>
      </w:divBdr>
    </w:div>
    <w:div w:id="794174357">
      <w:bodyDiv w:val="1"/>
      <w:marLeft w:val="0"/>
      <w:marRight w:val="0"/>
      <w:marTop w:val="0"/>
      <w:marBottom w:val="0"/>
      <w:divBdr>
        <w:top w:val="none" w:sz="0" w:space="0" w:color="auto"/>
        <w:left w:val="none" w:sz="0" w:space="0" w:color="auto"/>
        <w:bottom w:val="none" w:sz="0" w:space="0" w:color="auto"/>
        <w:right w:val="none" w:sz="0" w:space="0" w:color="auto"/>
      </w:divBdr>
    </w:div>
    <w:div w:id="1013607943">
      <w:bodyDiv w:val="1"/>
      <w:marLeft w:val="0"/>
      <w:marRight w:val="0"/>
      <w:marTop w:val="0"/>
      <w:marBottom w:val="0"/>
      <w:divBdr>
        <w:top w:val="none" w:sz="0" w:space="0" w:color="auto"/>
        <w:left w:val="none" w:sz="0" w:space="0" w:color="auto"/>
        <w:bottom w:val="none" w:sz="0" w:space="0" w:color="auto"/>
        <w:right w:val="none" w:sz="0" w:space="0" w:color="auto"/>
      </w:divBdr>
    </w:div>
    <w:div w:id="1139807375">
      <w:bodyDiv w:val="1"/>
      <w:marLeft w:val="0"/>
      <w:marRight w:val="0"/>
      <w:marTop w:val="0"/>
      <w:marBottom w:val="0"/>
      <w:divBdr>
        <w:top w:val="none" w:sz="0" w:space="0" w:color="auto"/>
        <w:left w:val="none" w:sz="0" w:space="0" w:color="auto"/>
        <w:bottom w:val="none" w:sz="0" w:space="0" w:color="auto"/>
        <w:right w:val="none" w:sz="0" w:space="0" w:color="auto"/>
      </w:divBdr>
    </w:div>
    <w:div w:id="1733039274">
      <w:bodyDiv w:val="1"/>
      <w:marLeft w:val="0"/>
      <w:marRight w:val="0"/>
      <w:marTop w:val="0"/>
      <w:marBottom w:val="0"/>
      <w:divBdr>
        <w:top w:val="none" w:sz="0" w:space="0" w:color="auto"/>
        <w:left w:val="none" w:sz="0" w:space="0" w:color="auto"/>
        <w:bottom w:val="none" w:sz="0" w:space="0" w:color="auto"/>
        <w:right w:val="none" w:sz="0" w:space="0" w:color="auto"/>
      </w:divBdr>
    </w:div>
    <w:div w:id="1912425553">
      <w:bodyDiv w:val="1"/>
      <w:marLeft w:val="0"/>
      <w:marRight w:val="0"/>
      <w:marTop w:val="0"/>
      <w:marBottom w:val="0"/>
      <w:divBdr>
        <w:top w:val="none" w:sz="0" w:space="0" w:color="auto"/>
        <w:left w:val="none" w:sz="0" w:space="0" w:color="auto"/>
        <w:bottom w:val="none" w:sz="0" w:space="0" w:color="auto"/>
        <w:right w:val="none" w:sz="0" w:space="0" w:color="auto"/>
      </w:divBdr>
    </w:div>
    <w:div w:id="1966962900">
      <w:bodyDiv w:val="1"/>
      <w:marLeft w:val="0"/>
      <w:marRight w:val="0"/>
      <w:marTop w:val="0"/>
      <w:marBottom w:val="0"/>
      <w:divBdr>
        <w:top w:val="none" w:sz="0" w:space="0" w:color="auto"/>
        <w:left w:val="none" w:sz="0" w:space="0" w:color="auto"/>
        <w:bottom w:val="none" w:sz="0" w:space="0" w:color="auto"/>
        <w:right w:val="none" w:sz="0" w:space="0" w:color="auto"/>
      </w:divBdr>
    </w:div>
    <w:div w:id="20815188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1.jpe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tdn47@drexel.edu"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oter" Target="footer1.xml"/><Relationship Id="rId8" Type="http://schemas.openxmlformats.org/officeDocument/2006/relationships/hyperlink" Target="mailto:jpp75@drexel.edu"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0" Type="http://schemas.openxmlformats.org/officeDocument/2006/relationships/image" Target="media/image10.png"/><Relationship Id="rId41" Type="http://schemas.openxmlformats.org/officeDocument/2006/relationships/image" Target="media/image31.png"/></Relationships>
</file>

<file path=word/charts/_rels/chart1.xml.rels><?xml version="1.0" encoding="UTF-8" standalone="yes"?>
<Relationships xmlns="http://schemas.openxmlformats.org/package/2006/relationships"><Relationship Id="rId3" Type="http://schemas.openxmlformats.org/officeDocument/2006/relationships/oleObject" Target="https://d.docs.live.net/ae842860d97ffddc/Desktop/Drexel%20Stuff/Junior%20Year/Spring%20Term/ECEC%20t580/Projects/Ultrasonic%20Project/Kalman%20Filter%20Statistics%20(2%20inch%20spacing).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Ultrasonic Sensor</a:t>
            </a:r>
            <a:r>
              <a:rPr lang="en-US" baseline="0"/>
              <a:t> Measured Average vs Ground Truth</a:t>
            </a:r>
            <a:endParaRPr lang="en-US"/>
          </a:p>
        </c:rich>
      </c:tx>
      <c:layout>
        <c:manualLayout>
          <c:xMode val="edge"/>
          <c:yMode val="edge"/>
          <c:x val="0.14901503591120877"/>
          <c:y val="7.4303097433921685E-3"/>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0099860221979765"/>
          <c:y val="0.13166298665155768"/>
          <c:w val="0.67467371253050801"/>
          <c:h val="0.72951626153213023"/>
        </c:manualLayout>
      </c:layout>
      <c:lineChart>
        <c:grouping val="standard"/>
        <c:varyColors val="0"/>
        <c:ser>
          <c:idx val="0"/>
          <c:order val="0"/>
          <c:tx>
            <c:strRef>
              <c:f>'[Kalman Filter Statistics (2 inch spacing).xlsx]Final Project Summary'!$J$1</c:f>
              <c:strCache>
                <c:ptCount val="1"/>
                <c:pt idx="0">
                  <c:v>Ultrasonic Transducer</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'[Kalman Filter Statistics (2 inch spacing).xlsx]Final Project Summary'!$B$2:$B$21</c:f>
              <c:numCache>
                <c:formatCode>General</c:formatCode>
                <c:ptCount val="20"/>
                <c:pt idx="0">
                  <c:v>8.9655555118110293</c:v>
                </c:pt>
                <c:pt idx="1">
                  <c:v>10.000542913385827</c:v>
                </c:pt>
                <c:pt idx="2">
                  <c:v>11.190025196850389</c:v>
                </c:pt>
                <c:pt idx="3">
                  <c:v>12.910400393700797</c:v>
                </c:pt>
                <c:pt idx="4">
                  <c:v>14.556382677165361</c:v>
                </c:pt>
                <c:pt idx="5">
                  <c:v>16.310855905511829</c:v>
                </c:pt>
                <c:pt idx="6">
                  <c:v>16.822530314960641</c:v>
                </c:pt>
                <c:pt idx="7">
                  <c:v>17.744131102362225</c:v>
                </c:pt>
                <c:pt idx="8">
                  <c:v>18.7358338582677</c:v>
                </c:pt>
                <c:pt idx="9">
                  <c:v>20.393965354330728</c:v>
                </c:pt>
                <c:pt idx="10">
                  <c:v>21.567488582677175</c:v>
                </c:pt>
                <c:pt idx="11">
                  <c:v>22.63225314960631</c:v>
                </c:pt>
                <c:pt idx="12">
                  <c:v>24.862414173228363</c:v>
                </c:pt>
                <c:pt idx="13">
                  <c:v>26.622568897637798</c:v>
                </c:pt>
                <c:pt idx="14">
                  <c:v>27.350707086614182</c:v>
                </c:pt>
                <c:pt idx="15">
                  <c:v>28.52098582677165</c:v>
                </c:pt>
                <c:pt idx="16">
                  <c:v>29.269960629921282</c:v>
                </c:pt>
                <c:pt idx="17">
                  <c:v>30.761687007873991</c:v>
                </c:pt>
                <c:pt idx="18">
                  <c:v>32.183081496063025</c:v>
                </c:pt>
                <c:pt idx="19">
                  <c:v>34.611574409448806</c:v>
                </c:pt>
              </c:numCache>
            </c:numRef>
          </c:val>
          <c:smooth val="0"/>
          <c:extLst>
            <c:ext xmlns:c16="http://schemas.microsoft.com/office/drawing/2014/chart" uri="{C3380CC4-5D6E-409C-BE32-E72D297353CC}">
              <c16:uniqueId val="{00000000-96EB-4B3A-9873-0A5080CE3BD2}"/>
            </c:ext>
          </c:extLst>
        </c:ser>
        <c:ser>
          <c:idx val="1"/>
          <c:order val="1"/>
          <c:tx>
            <c:strRef>
              <c:f>'[Kalman Filter Statistics (2 inch spacing).xlsx]Final Project Summary'!$J$2</c:f>
              <c:strCache>
                <c:ptCount val="1"/>
                <c:pt idx="0">
                  <c:v>Ground Truth</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'[Kalman Filter Statistics (2 inch spacing).xlsx]Final Project Summary'!$A$2:$A$21</c:f>
              <c:numCache>
                <c:formatCode>General</c:formatCode>
                <c:ptCount val="20"/>
                <c:pt idx="0">
                  <c:v>9</c:v>
                </c:pt>
                <c:pt idx="1">
                  <c:v>10</c:v>
                </c:pt>
                <c:pt idx="2">
                  <c:v>11.25</c:v>
                </c:pt>
                <c:pt idx="3">
                  <c:v>13</c:v>
                </c:pt>
                <c:pt idx="4">
                  <c:v>14.75</c:v>
                </c:pt>
                <c:pt idx="5">
                  <c:v>16</c:v>
                </c:pt>
                <c:pt idx="6">
                  <c:v>17</c:v>
                </c:pt>
                <c:pt idx="7">
                  <c:v>18</c:v>
                </c:pt>
                <c:pt idx="8">
                  <c:v>19</c:v>
                </c:pt>
                <c:pt idx="9">
                  <c:v>20.75</c:v>
                </c:pt>
                <c:pt idx="10">
                  <c:v>22</c:v>
                </c:pt>
                <c:pt idx="11">
                  <c:v>23</c:v>
                </c:pt>
                <c:pt idx="12">
                  <c:v>25.25</c:v>
                </c:pt>
                <c:pt idx="13">
                  <c:v>27</c:v>
                </c:pt>
                <c:pt idx="14">
                  <c:v>28</c:v>
                </c:pt>
                <c:pt idx="15">
                  <c:v>29</c:v>
                </c:pt>
                <c:pt idx="16">
                  <c:v>30</c:v>
                </c:pt>
                <c:pt idx="17">
                  <c:v>31.25</c:v>
                </c:pt>
                <c:pt idx="18">
                  <c:v>32.75</c:v>
                </c:pt>
                <c:pt idx="19">
                  <c:v>35</c:v>
                </c:pt>
              </c:numCache>
            </c:numRef>
          </c:val>
          <c:smooth val="0"/>
          <c:extLst>
            <c:ext xmlns:c16="http://schemas.microsoft.com/office/drawing/2014/chart" uri="{C3380CC4-5D6E-409C-BE32-E72D297353CC}">
              <c16:uniqueId val="{00000001-96EB-4B3A-9873-0A5080CE3BD2}"/>
            </c:ext>
          </c:extLst>
        </c:ser>
        <c:dLbls>
          <c:showLegendKey val="0"/>
          <c:showVal val="0"/>
          <c:showCatName val="0"/>
          <c:showSerName val="0"/>
          <c:showPercent val="0"/>
          <c:showBubbleSize val="0"/>
        </c:dLbls>
        <c:marker val="1"/>
        <c:smooth val="0"/>
        <c:axId val="1607689087"/>
        <c:axId val="1486129631"/>
      </c:lineChart>
      <c:catAx>
        <c:axId val="1607689087"/>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Data Entry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86129631"/>
        <c:crosses val="autoZero"/>
        <c:auto val="1"/>
        <c:lblAlgn val="ctr"/>
        <c:lblOffset val="100"/>
        <c:noMultiLvlLbl val="0"/>
      </c:catAx>
      <c:valAx>
        <c:axId val="148612963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Distance (inches)</a:t>
                </a:r>
              </a:p>
            </c:rich>
          </c:tx>
          <c:layout>
            <c:manualLayout>
              <c:xMode val="edge"/>
              <c:yMode val="edge"/>
              <c:x val="1.6096293472497906E-2"/>
              <c:y val="0.39912115878165833"/>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07689087"/>
        <c:crosses val="autoZero"/>
        <c:crossBetween val="between"/>
      </c:valAx>
      <c:spPr>
        <a:noFill/>
        <a:ln>
          <a:noFill/>
        </a:ln>
        <a:effectLst/>
      </c:spPr>
    </c:plotArea>
    <c:legend>
      <c:legendPos val="r"/>
      <c:layout>
        <c:manualLayout>
          <c:xMode val="edge"/>
          <c:yMode val="edge"/>
          <c:x val="0.80405750616732174"/>
          <c:y val="0.41454410998733848"/>
          <c:w val="0.17482400676543147"/>
          <c:h val="0.20190432241031964"/>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4FFE47-3C93-4ADB-AF2A-9BCD3B3DE4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305</TotalTime>
  <Pages>18</Pages>
  <Words>2105</Words>
  <Characters>12004</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Chmielewski,Thomas</dc:creator>
  <cp:keywords/>
  <dc:description/>
  <cp:lastModifiedBy>vbox</cp:lastModifiedBy>
  <cp:revision>163</cp:revision>
  <cp:lastPrinted>2020-06-09T14:40:00Z</cp:lastPrinted>
  <dcterms:created xsi:type="dcterms:W3CDTF">2020-06-06T19:15:00Z</dcterms:created>
  <dcterms:modified xsi:type="dcterms:W3CDTF">2020-06-09T14:43:00Z</dcterms:modified>
</cp:coreProperties>
</file>