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A9852" w14:textId="77777777" w:rsidR="00222F55" w:rsidRDefault="00222F55" w:rsidP="00047844">
      <w:pPr>
        <w:pStyle w:val="Title"/>
        <w:spacing w:line="276" w:lineRule="auto"/>
      </w:pPr>
    </w:p>
    <w:p w14:paraId="1EB2696B" w14:textId="77777777" w:rsidR="00F31675" w:rsidRDefault="00F31675" w:rsidP="00047844">
      <w:pPr>
        <w:pStyle w:val="Title"/>
        <w:spacing w:line="276" w:lineRule="auto"/>
        <w:jc w:val="center"/>
      </w:pPr>
    </w:p>
    <w:p w14:paraId="3D82E971" w14:textId="77777777" w:rsidR="00D66C25" w:rsidRDefault="00D66C25" w:rsidP="00047844">
      <w:pPr>
        <w:pStyle w:val="Title"/>
        <w:spacing w:line="276" w:lineRule="auto"/>
        <w:jc w:val="center"/>
      </w:pPr>
    </w:p>
    <w:p w14:paraId="62425709" w14:textId="77777777" w:rsidR="00451BC9" w:rsidRDefault="00222F55" w:rsidP="00047844">
      <w:pPr>
        <w:pStyle w:val="Title"/>
        <w:spacing w:line="276" w:lineRule="auto"/>
        <w:jc w:val="center"/>
      </w:pPr>
      <w:r>
        <w:t>Self-driving Car Nanodegree Program</w:t>
      </w:r>
    </w:p>
    <w:p w14:paraId="2611DCF2" w14:textId="77777777" w:rsidR="00222F55" w:rsidRPr="00222F55" w:rsidRDefault="00222F55" w:rsidP="00047844">
      <w:pPr>
        <w:spacing w:line="276" w:lineRule="auto"/>
        <w:jc w:val="center"/>
        <w:rPr>
          <w:rFonts w:ascii="Times New Roman" w:eastAsia="Times New Roman" w:hAnsi="Times New Roman" w:cs="Times New Roman"/>
        </w:rPr>
      </w:pPr>
      <w:r w:rsidRPr="00222F55">
        <w:rPr>
          <w:rFonts w:ascii="Times New Roman" w:eastAsia="Times New Roman" w:hAnsi="Times New Roman" w:cs="Times New Roman"/>
        </w:rPr>
        <w:fldChar w:fldCharType="begin"/>
      </w:r>
      <w:r w:rsidRPr="00222F55">
        <w:rPr>
          <w:rFonts w:ascii="Times New Roman" w:eastAsia="Times New Roman" w:hAnsi="Times New Roman" w:cs="Times New Roman"/>
        </w:rPr>
        <w:instrText xml:space="preserve"> INCLUDEPICTURE "/var/folders/00/sy56hwbd10lbl7wc04_ffxpr0000gn/T/com.microsoft.Word/WebArchiveCopyPasteTempFiles/udacity.png" \* MERGEFORMATINET </w:instrText>
      </w:r>
      <w:r w:rsidRPr="00222F55">
        <w:rPr>
          <w:rFonts w:ascii="Times New Roman" w:eastAsia="Times New Roman" w:hAnsi="Times New Roman" w:cs="Times New Roman"/>
        </w:rPr>
        <w:fldChar w:fldCharType="separate"/>
      </w:r>
      <w:r w:rsidRPr="00222F55">
        <w:rPr>
          <w:rFonts w:ascii="Times New Roman" w:eastAsia="Times New Roman" w:hAnsi="Times New Roman" w:cs="Times New Roman"/>
          <w:noProof/>
        </w:rPr>
        <w:drawing>
          <wp:inline distT="0" distB="0" distL="0" distR="0" wp14:anchorId="39D5EAA4" wp14:editId="5E976454">
            <wp:extent cx="5255559" cy="2756361"/>
            <wp:effectExtent l="0" t="0" r="2540" b="0"/>
            <wp:docPr id="1" name="Picture 1" descr="Image result for udac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dacity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090" cy="2766080"/>
                    </a:xfrm>
                    <a:prstGeom prst="rect">
                      <a:avLst/>
                    </a:prstGeom>
                    <a:noFill/>
                    <a:ln>
                      <a:noFill/>
                    </a:ln>
                  </pic:spPr>
                </pic:pic>
              </a:graphicData>
            </a:graphic>
          </wp:inline>
        </w:drawing>
      </w:r>
      <w:r w:rsidRPr="00222F55">
        <w:rPr>
          <w:rFonts w:ascii="Times New Roman" w:eastAsia="Times New Roman" w:hAnsi="Times New Roman" w:cs="Times New Roman"/>
        </w:rPr>
        <w:fldChar w:fldCharType="end"/>
      </w:r>
    </w:p>
    <w:p w14:paraId="1656003D" w14:textId="77777777" w:rsidR="00222F55" w:rsidRDefault="00222F55" w:rsidP="00047844">
      <w:pPr>
        <w:spacing w:line="276" w:lineRule="auto"/>
        <w:jc w:val="center"/>
      </w:pPr>
      <w:r>
        <w:t>__________________________________________________</w:t>
      </w:r>
    </w:p>
    <w:p w14:paraId="7C53F335" w14:textId="77777777" w:rsidR="00222F55" w:rsidRDefault="00222F55" w:rsidP="00047844">
      <w:pPr>
        <w:spacing w:line="276" w:lineRule="auto"/>
      </w:pPr>
    </w:p>
    <w:p w14:paraId="3BA62A4C" w14:textId="77777777" w:rsidR="00F31675" w:rsidRDefault="00F31675" w:rsidP="00047844">
      <w:pPr>
        <w:spacing w:line="276" w:lineRule="auto"/>
        <w:jc w:val="center"/>
        <w:rPr>
          <w:rStyle w:val="BookTitle"/>
          <w:sz w:val="40"/>
        </w:rPr>
      </w:pPr>
    </w:p>
    <w:p w14:paraId="70B16AC4" w14:textId="60873BD2" w:rsidR="00222F55" w:rsidRDefault="00222F55" w:rsidP="00047844">
      <w:pPr>
        <w:spacing w:line="276" w:lineRule="auto"/>
        <w:jc w:val="center"/>
        <w:rPr>
          <w:rStyle w:val="BookTitle"/>
          <w:sz w:val="40"/>
        </w:rPr>
      </w:pPr>
      <w:r w:rsidRPr="00222F55">
        <w:rPr>
          <w:rStyle w:val="BookTitle"/>
          <w:sz w:val="40"/>
        </w:rPr>
        <w:t xml:space="preserve">Project </w:t>
      </w:r>
      <w:r w:rsidR="00ED44D4">
        <w:rPr>
          <w:rStyle w:val="BookTitle"/>
          <w:sz w:val="40"/>
        </w:rPr>
        <w:t>3</w:t>
      </w:r>
      <w:r w:rsidRPr="00222F55">
        <w:rPr>
          <w:rStyle w:val="BookTitle"/>
          <w:sz w:val="40"/>
        </w:rPr>
        <w:t xml:space="preserve">: </w:t>
      </w:r>
      <w:r w:rsidR="00ED44D4">
        <w:rPr>
          <w:rStyle w:val="BookTitle"/>
          <w:sz w:val="40"/>
        </w:rPr>
        <w:t>Traffic Sign Recognition</w:t>
      </w:r>
    </w:p>
    <w:p w14:paraId="0B8023FA" w14:textId="4F259A18" w:rsidR="00190B85" w:rsidRDefault="00F31675" w:rsidP="00047844">
      <w:pPr>
        <w:spacing w:line="276" w:lineRule="auto"/>
        <w:jc w:val="center"/>
        <w:rPr>
          <w:rStyle w:val="BookTitle"/>
          <w:sz w:val="40"/>
        </w:rPr>
        <w:sectPr w:rsidR="00190B85" w:rsidSect="00E8713B">
          <w:headerReference w:type="default" r:id="rId9"/>
          <w:footerReference w:type="default" r:id="rId10"/>
          <w:pgSz w:w="12240" w:h="15840"/>
          <w:pgMar w:top="1440" w:right="1440" w:bottom="1440" w:left="1440" w:header="720" w:footer="720" w:gutter="0"/>
          <w:cols w:space="720"/>
          <w:titlePg/>
          <w:docGrid w:linePitch="360"/>
        </w:sectPr>
      </w:pPr>
      <w:r>
        <w:rPr>
          <w:rStyle w:val="BookTitle"/>
          <w:sz w:val="40"/>
        </w:rPr>
        <w:t xml:space="preserve">Due: </w:t>
      </w:r>
      <w:r w:rsidR="00ED44D4">
        <w:rPr>
          <w:rStyle w:val="BookTitle"/>
          <w:sz w:val="40"/>
        </w:rPr>
        <w:t>01</w:t>
      </w:r>
      <w:r>
        <w:rPr>
          <w:rStyle w:val="BookTitle"/>
          <w:sz w:val="40"/>
        </w:rPr>
        <w:t>/</w:t>
      </w:r>
      <w:r w:rsidR="00ED44D4">
        <w:rPr>
          <w:rStyle w:val="BookTitle"/>
          <w:sz w:val="40"/>
        </w:rPr>
        <w:t>22</w:t>
      </w:r>
      <w:r>
        <w:rPr>
          <w:rStyle w:val="BookTitle"/>
          <w:sz w:val="40"/>
        </w:rPr>
        <w:t>/201</w:t>
      </w:r>
      <w:r w:rsidR="00ED44D4">
        <w:rPr>
          <w:rStyle w:val="BookTitle"/>
          <w:sz w:val="40"/>
        </w:rPr>
        <w:t>9</w:t>
      </w:r>
    </w:p>
    <w:p w14:paraId="16BED8A0" w14:textId="77777777" w:rsidR="00F31675" w:rsidRPr="00945281" w:rsidRDefault="00F31675" w:rsidP="00047844">
      <w:pPr>
        <w:pStyle w:val="Heading1"/>
        <w:numPr>
          <w:ilvl w:val="0"/>
          <w:numId w:val="1"/>
        </w:numPr>
        <w:spacing w:line="276" w:lineRule="auto"/>
        <w:rPr>
          <w:b/>
        </w:rPr>
      </w:pPr>
      <w:r w:rsidRPr="00945281">
        <w:rPr>
          <w:b/>
        </w:rPr>
        <w:lastRenderedPageBreak/>
        <w:t>Objectives</w:t>
      </w:r>
    </w:p>
    <w:p w14:paraId="32894286" w14:textId="77777777" w:rsidR="00F31675" w:rsidRDefault="00F31675" w:rsidP="00047844">
      <w:pPr>
        <w:spacing w:line="276" w:lineRule="auto"/>
        <w:ind w:left="360"/>
      </w:pPr>
      <w:r>
        <w:t>The goals of this project are:</w:t>
      </w:r>
    </w:p>
    <w:p w14:paraId="1A576E96" w14:textId="06F8411C" w:rsidR="00F31675" w:rsidRDefault="00504E3C" w:rsidP="00047844">
      <w:pPr>
        <w:pStyle w:val="ListParagraph"/>
        <w:numPr>
          <w:ilvl w:val="0"/>
          <w:numId w:val="3"/>
        </w:numPr>
        <w:spacing w:line="276" w:lineRule="auto"/>
      </w:pPr>
      <w:r>
        <w:t>Load the German Traffic Sign dataset</w:t>
      </w:r>
    </w:p>
    <w:p w14:paraId="7CE6923B" w14:textId="66C7C427" w:rsidR="00504E3C" w:rsidRDefault="00504E3C" w:rsidP="00047844">
      <w:pPr>
        <w:pStyle w:val="ListParagraph"/>
        <w:numPr>
          <w:ilvl w:val="0"/>
          <w:numId w:val="3"/>
        </w:numPr>
        <w:spacing w:line="276" w:lineRule="auto"/>
      </w:pPr>
      <w:r>
        <w:t>Explore, summarize and visualize the dataset</w:t>
      </w:r>
    </w:p>
    <w:p w14:paraId="18BCF72B" w14:textId="16775161" w:rsidR="00504E3C" w:rsidRDefault="00504E3C" w:rsidP="00047844">
      <w:pPr>
        <w:pStyle w:val="ListParagraph"/>
        <w:numPr>
          <w:ilvl w:val="0"/>
          <w:numId w:val="3"/>
        </w:numPr>
        <w:spacing w:line="276" w:lineRule="auto"/>
      </w:pPr>
      <w:r>
        <w:t>Design</w:t>
      </w:r>
      <w:r w:rsidR="00C24094">
        <w:t>, train and test a model architecture</w:t>
      </w:r>
    </w:p>
    <w:p w14:paraId="7A79ADFB" w14:textId="14783E05" w:rsidR="00C24094" w:rsidRDefault="00C24094" w:rsidP="00047844">
      <w:pPr>
        <w:pStyle w:val="ListParagraph"/>
        <w:numPr>
          <w:ilvl w:val="0"/>
          <w:numId w:val="3"/>
        </w:numPr>
        <w:spacing w:line="276" w:lineRule="auto"/>
      </w:pPr>
      <w:r>
        <w:t>Use the model to make predictions on new images</w:t>
      </w:r>
    </w:p>
    <w:p w14:paraId="63F0013C" w14:textId="6C36AD63" w:rsidR="00C24094" w:rsidRDefault="00C24094" w:rsidP="00047844">
      <w:pPr>
        <w:pStyle w:val="ListParagraph"/>
        <w:numPr>
          <w:ilvl w:val="0"/>
          <w:numId w:val="3"/>
        </w:numPr>
        <w:spacing w:line="276" w:lineRule="auto"/>
      </w:pPr>
      <w:r>
        <w:t>Analyze softmax probabilities of the new images</w:t>
      </w:r>
    </w:p>
    <w:p w14:paraId="273A35E1" w14:textId="7C8B7DD3" w:rsidR="00F31675" w:rsidRPr="00945281" w:rsidRDefault="009D341E" w:rsidP="00047844">
      <w:pPr>
        <w:pStyle w:val="Heading1"/>
        <w:numPr>
          <w:ilvl w:val="0"/>
          <w:numId w:val="1"/>
        </w:numPr>
        <w:spacing w:line="276" w:lineRule="auto"/>
        <w:rPr>
          <w:b/>
        </w:rPr>
      </w:pPr>
      <w:r w:rsidRPr="00945281">
        <w:rPr>
          <w:b/>
        </w:rPr>
        <w:t>Procedures</w:t>
      </w:r>
    </w:p>
    <w:p w14:paraId="7F31B3DA" w14:textId="12F4FE0F" w:rsidR="00F31675" w:rsidRPr="009D341E" w:rsidRDefault="00A85EEB" w:rsidP="00742231">
      <w:pPr>
        <w:pStyle w:val="Heading2"/>
        <w:numPr>
          <w:ilvl w:val="0"/>
          <w:numId w:val="7"/>
        </w:numPr>
      </w:pPr>
      <w:r>
        <w:t>Dataset Summary and Exploration</w:t>
      </w:r>
    </w:p>
    <w:p w14:paraId="0E623A8F" w14:textId="5AF1846E" w:rsidR="00F0035A" w:rsidRDefault="00A91FFA" w:rsidP="00A85EEB">
      <w:pPr>
        <w:spacing w:line="276" w:lineRule="auto"/>
        <w:ind w:firstLine="360"/>
        <w:jc w:val="both"/>
      </w:pPr>
      <w:r>
        <w:t>For this project, we will implement a convolutional neural network (CNN) to classify traffic signs provided by German dataset. After loading datasets for Training, Validation and Test sets, below are summary of these dataset</w:t>
      </w:r>
      <w:r w:rsidR="00C067CB">
        <w:t>:</w:t>
      </w:r>
    </w:p>
    <w:p w14:paraId="7E72637F" w14:textId="706EAB0D" w:rsidR="00C067CB" w:rsidRDefault="00C067CB" w:rsidP="00C067CB">
      <w:pPr>
        <w:pStyle w:val="ListParagraph"/>
        <w:numPr>
          <w:ilvl w:val="0"/>
          <w:numId w:val="9"/>
        </w:numPr>
        <w:spacing w:line="276" w:lineRule="auto"/>
        <w:jc w:val="both"/>
      </w:pPr>
      <w:r>
        <w:t>Number of training examples: 34799</w:t>
      </w:r>
    </w:p>
    <w:p w14:paraId="60A4FE84" w14:textId="3CF3FDB2" w:rsidR="00C067CB" w:rsidRDefault="00C067CB" w:rsidP="00C067CB">
      <w:pPr>
        <w:pStyle w:val="ListParagraph"/>
        <w:numPr>
          <w:ilvl w:val="0"/>
          <w:numId w:val="9"/>
        </w:numPr>
        <w:spacing w:line="276" w:lineRule="auto"/>
        <w:jc w:val="both"/>
      </w:pPr>
      <w:r>
        <w:t>Number of validation examples: 4410</w:t>
      </w:r>
    </w:p>
    <w:p w14:paraId="77586D41" w14:textId="542A2BEA" w:rsidR="00C067CB" w:rsidRDefault="00C067CB" w:rsidP="00C067CB">
      <w:pPr>
        <w:pStyle w:val="ListParagraph"/>
        <w:numPr>
          <w:ilvl w:val="0"/>
          <w:numId w:val="9"/>
        </w:numPr>
        <w:spacing w:line="276" w:lineRule="auto"/>
        <w:jc w:val="both"/>
      </w:pPr>
      <w:r>
        <w:t>Number of testing examples: 12630</w:t>
      </w:r>
    </w:p>
    <w:p w14:paraId="70E38FC3" w14:textId="7D169C31" w:rsidR="00C067CB" w:rsidRDefault="00C067CB" w:rsidP="00C067CB">
      <w:pPr>
        <w:pStyle w:val="ListParagraph"/>
        <w:numPr>
          <w:ilvl w:val="0"/>
          <w:numId w:val="9"/>
        </w:numPr>
        <w:spacing w:line="276" w:lineRule="auto"/>
        <w:jc w:val="both"/>
      </w:pPr>
      <w:r>
        <w:t>Image data shape: (32, 32, 3)</w:t>
      </w:r>
    </w:p>
    <w:p w14:paraId="6772F7A3" w14:textId="1D3B7B34" w:rsidR="00C067CB" w:rsidRDefault="00C067CB" w:rsidP="00C067CB">
      <w:pPr>
        <w:pStyle w:val="ListParagraph"/>
        <w:numPr>
          <w:ilvl w:val="0"/>
          <w:numId w:val="9"/>
        </w:numPr>
        <w:spacing w:line="276" w:lineRule="auto"/>
        <w:jc w:val="both"/>
      </w:pPr>
      <w:r>
        <w:t>Number of classes/labels: 43</w:t>
      </w:r>
    </w:p>
    <w:p w14:paraId="6FD0706C" w14:textId="2FEB3A24" w:rsidR="002F24DA" w:rsidRDefault="009C7012" w:rsidP="009C7012">
      <w:pPr>
        <w:spacing w:line="276" w:lineRule="auto"/>
        <w:ind w:left="360"/>
      </w:pPr>
      <w:r>
        <w:t>Examples of traffic signs from Training, Validation and Test sets are shown in Figure 1.</w:t>
      </w:r>
    </w:p>
    <w:p w14:paraId="6E223DF5" w14:textId="2C21B30C" w:rsidR="009C7012" w:rsidRDefault="009C7012" w:rsidP="009C7012">
      <w:pPr>
        <w:spacing w:line="276" w:lineRule="auto"/>
      </w:pPr>
      <w:r>
        <w:rPr>
          <w:noProof/>
        </w:rPr>
        <w:drawing>
          <wp:inline distT="0" distB="0" distL="0" distR="0" wp14:anchorId="3F5904C3" wp14:editId="0021CF7E">
            <wp:extent cx="5943600" cy="2151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know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51380"/>
                    </a:xfrm>
                    <a:prstGeom prst="rect">
                      <a:avLst/>
                    </a:prstGeom>
                  </pic:spPr>
                </pic:pic>
              </a:graphicData>
            </a:graphic>
          </wp:inline>
        </w:drawing>
      </w:r>
    </w:p>
    <w:p w14:paraId="23DE9586" w14:textId="1ECFB420" w:rsidR="009C7012" w:rsidRPr="009C7012" w:rsidRDefault="009C7012" w:rsidP="009C7012">
      <w:pPr>
        <w:spacing w:line="276" w:lineRule="auto"/>
        <w:jc w:val="center"/>
        <w:rPr>
          <w:i/>
        </w:rPr>
      </w:pPr>
      <w:r w:rsidRPr="009C7012">
        <w:rPr>
          <w:i/>
        </w:rPr>
        <w:t>Figure 1: Traffic Signs examples</w:t>
      </w:r>
    </w:p>
    <w:p w14:paraId="23BDD957" w14:textId="3E27CBA4" w:rsidR="009C7012" w:rsidRDefault="00FE4980" w:rsidP="00FE4980">
      <w:pPr>
        <w:spacing w:line="276" w:lineRule="auto"/>
        <w:ind w:firstLine="360"/>
        <w:jc w:val="both"/>
      </w:pPr>
      <w:r>
        <w:t>It is worth to note the number of occurrences (frequencies) that each sign is appeared in the training set since ideally, we would want to have equal number of training examples for each sign class. Figure 2 shows the number of occurrences for each class in the training set.</w:t>
      </w:r>
    </w:p>
    <w:p w14:paraId="451F1258" w14:textId="26481D41" w:rsidR="00FE4980" w:rsidRDefault="00FE4980" w:rsidP="00FE4980">
      <w:pPr>
        <w:spacing w:line="276" w:lineRule="auto"/>
        <w:jc w:val="center"/>
      </w:pPr>
      <w:r>
        <w:rPr>
          <w:noProof/>
        </w:rPr>
        <w:lastRenderedPageBreak/>
        <w:drawing>
          <wp:inline distT="0" distB="0" distL="0" distR="0" wp14:anchorId="3A625E00" wp14:editId="6DAD23ED">
            <wp:extent cx="4889500" cy="3530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known-2.png"/>
                    <pic:cNvPicPr/>
                  </pic:nvPicPr>
                  <pic:blipFill>
                    <a:blip r:embed="rId12">
                      <a:extLst>
                        <a:ext uri="{28A0092B-C50C-407E-A947-70E740481C1C}">
                          <a14:useLocalDpi xmlns:a14="http://schemas.microsoft.com/office/drawing/2010/main" val="0"/>
                        </a:ext>
                      </a:extLst>
                    </a:blip>
                    <a:stretch>
                      <a:fillRect/>
                    </a:stretch>
                  </pic:blipFill>
                  <pic:spPr>
                    <a:xfrm>
                      <a:off x="0" y="0"/>
                      <a:ext cx="4889500" cy="3530600"/>
                    </a:xfrm>
                    <a:prstGeom prst="rect">
                      <a:avLst/>
                    </a:prstGeom>
                  </pic:spPr>
                </pic:pic>
              </a:graphicData>
            </a:graphic>
          </wp:inline>
        </w:drawing>
      </w:r>
    </w:p>
    <w:p w14:paraId="5746EB47" w14:textId="2A00DB24" w:rsidR="00870643" w:rsidRPr="00870643" w:rsidRDefault="00FE4980" w:rsidP="00870643">
      <w:pPr>
        <w:spacing w:line="276" w:lineRule="auto"/>
        <w:jc w:val="center"/>
        <w:rPr>
          <w:i/>
        </w:rPr>
      </w:pPr>
      <w:r w:rsidRPr="00870643">
        <w:rPr>
          <w:i/>
        </w:rPr>
        <w:t>Figure 2: Number of occurrences for each sign class</w:t>
      </w:r>
      <w:r w:rsidR="00C14C89" w:rsidRPr="00870643">
        <w:rPr>
          <w:i/>
        </w:rPr>
        <w:t xml:space="preserve"> in training set</w:t>
      </w:r>
    </w:p>
    <w:p w14:paraId="30315420" w14:textId="77777777" w:rsidR="00875CB3" w:rsidRDefault="00875CB3" w:rsidP="00870643">
      <w:pPr>
        <w:spacing w:line="276" w:lineRule="auto"/>
        <w:ind w:firstLine="360"/>
        <w:jc w:val="both"/>
      </w:pPr>
    </w:p>
    <w:p w14:paraId="7DE3BF14" w14:textId="15C7E1E2" w:rsidR="00870643" w:rsidRDefault="00870643" w:rsidP="00870643">
      <w:pPr>
        <w:spacing w:line="276" w:lineRule="auto"/>
        <w:ind w:firstLine="360"/>
        <w:jc w:val="both"/>
      </w:pPr>
      <w:r>
        <w:t>The top 5 most occurrences signs are:</w:t>
      </w:r>
    </w:p>
    <w:p w14:paraId="5FAE18F3" w14:textId="53A0D92B" w:rsidR="00870643" w:rsidRDefault="00870643" w:rsidP="00870643">
      <w:pPr>
        <w:pStyle w:val="ListParagraph"/>
        <w:numPr>
          <w:ilvl w:val="0"/>
          <w:numId w:val="10"/>
        </w:numPr>
        <w:spacing w:line="276" w:lineRule="auto"/>
        <w:jc w:val="both"/>
      </w:pPr>
      <w:r>
        <w:t>Sign class 2 (2010 examples): Speed limit (30km/h)</w:t>
      </w:r>
    </w:p>
    <w:p w14:paraId="49BEE63A" w14:textId="5447AFEC" w:rsidR="00870643" w:rsidRDefault="00870643" w:rsidP="00870643">
      <w:pPr>
        <w:pStyle w:val="ListParagraph"/>
        <w:numPr>
          <w:ilvl w:val="0"/>
          <w:numId w:val="10"/>
        </w:numPr>
        <w:spacing w:line="276" w:lineRule="auto"/>
        <w:jc w:val="both"/>
      </w:pPr>
      <w:r>
        <w:t>Sign class 1 (1998 examples): Speed limit (20km/h)</w:t>
      </w:r>
    </w:p>
    <w:p w14:paraId="28E09A09" w14:textId="5D8633D2" w:rsidR="00870643" w:rsidRDefault="00870643" w:rsidP="00870643">
      <w:pPr>
        <w:pStyle w:val="ListParagraph"/>
        <w:numPr>
          <w:ilvl w:val="0"/>
          <w:numId w:val="10"/>
        </w:numPr>
        <w:spacing w:line="276" w:lineRule="auto"/>
        <w:jc w:val="both"/>
      </w:pPr>
      <w:r>
        <w:t>Sign class 13 (1920 examples): Yield</w:t>
      </w:r>
    </w:p>
    <w:p w14:paraId="129D0EC6" w14:textId="5DFDA648" w:rsidR="00870643" w:rsidRDefault="00870643" w:rsidP="00870643">
      <w:pPr>
        <w:pStyle w:val="ListParagraph"/>
        <w:numPr>
          <w:ilvl w:val="0"/>
          <w:numId w:val="10"/>
        </w:numPr>
        <w:spacing w:line="276" w:lineRule="auto"/>
        <w:jc w:val="both"/>
      </w:pPr>
      <w:r>
        <w:t>Sign class 12 (1890 examples): Priority Road</w:t>
      </w:r>
    </w:p>
    <w:p w14:paraId="0FFBDB90" w14:textId="1CD5F2C2" w:rsidR="00870643" w:rsidRDefault="00870643" w:rsidP="00870643">
      <w:pPr>
        <w:pStyle w:val="ListParagraph"/>
        <w:numPr>
          <w:ilvl w:val="0"/>
          <w:numId w:val="10"/>
        </w:numPr>
        <w:spacing w:line="276" w:lineRule="auto"/>
        <w:jc w:val="both"/>
      </w:pPr>
      <w:r>
        <w:t>Sign class 38 (1860 examples): Keep right</w:t>
      </w:r>
    </w:p>
    <w:p w14:paraId="757254B0" w14:textId="77777777" w:rsidR="00FE4980" w:rsidRPr="009C7012" w:rsidRDefault="00FE4980" w:rsidP="00FE4980">
      <w:pPr>
        <w:spacing w:line="276" w:lineRule="auto"/>
        <w:ind w:firstLine="360"/>
        <w:jc w:val="both"/>
      </w:pPr>
    </w:p>
    <w:p w14:paraId="1A4802D2" w14:textId="176F6933" w:rsidR="00F31675" w:rsidRPr="002D562F" w:rsidRDefault="00A85EEB" w:rsidP="00742231">
      <w:pPr>
        <w:pStyle w:val="Heading2"/>
        <w:numPr>
          <w:ilvl w:val="0"/>
          <w:numId w:val="7"/>
        </w:numPr>
      </w:pPr>
      <w:r>
        <w:t>Design and Test a Model Architecture</w:t>
      </w:r>
    </w:p>
    <w:p w14:paraId="578BD77F" w14:textId="2FA57DA4" w:rsidR="00B258BB" w:rsidRDefault="005E3AD3" w:rsidP="008703AC">
      <w:pPr>
        <w:spacing w:line="276" w:lineRule="auto"/>
        <w:ind w:left="360"/>
      </w:pPr>
      <w:r>
        <w:t>The main pipeline is described in the flow chart below.</w:t>
      </w:r>
    </w:p>
    <w:p w14:paraId="7AD1D3A4" w14:textId="457F766E" w:rsidR="005E3AD3" w:rsidRDefault="00D64410" w:rsidP="005E3AD3">
      <w:pPr>
        <w:spacing w:line="276" w:lineRule="auto"/>
        <w:jc w:val="center"/>
      </w:pPr>
      <w:r>
        <w:rPr>
          <w:noProof/>
        </w:rPr>
        <w:drawing>
          <wp:inline distT="0" distB="0" distL="0" distR="0" wp14:anchorId="45EF2557" wp14:editId="5BBFBCEE">
            <wp:extent cx="5283200" cy="1320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dacity.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83200" cy="1320800"/>
                    </a:xfrm>
                    <a:prstGeom prst="rect">
                      <a:avLst/>
                    </a:prstGeom>
                  </pic:spPr>
                </pic:pic>
              </a:graphicData>
            </a:graphic>
          </wp:inline>
        </w:drawing>
      </w:r>
    </w:p>
    <w:p w14:paraId="1DECC99C" w14:textId="1392C5E4" w:rsidR="00F525FF" w:rsidRPr="00F525FF" w:rsidRDefault="00F525FF" w:rsidP="005E3AD3">
      <w:pPr>
        <w:spacing w:line="276" w:lineRule="auto"/>
        <w:jc w:val="center"/>
        <w:rPr>
          <w:i/>
        </w:rPr>
      </w:pPr>
      <w:r w:rsidRPr="00F525FF">
        <w:rPr>
          <w:i/>
        </w:rPr>
        <w:t xml:space="preserve">Figure </w:t>
      </w:r>
      <w:r w:rsidR="00D64410">
        <w:rPr>
          <w:i/>
        </w:rPr>
        <w:t>3</w:t>
      </w:r>
      <w:r w:rsidRPr="00F525FF">
        <w:rPr>
          <w:i/>
        </w:rPr>
        <w:t xml:space="preserve">: Project </w:t>
      </w:r>
      <w:r w:rsidR="00D64410">
        <w:rPr>
          <w:i/>
        </w:rPr>
        <w:t>3</w:t>
      </w:r>
      <w:r w:rsidRPr="00F525FF">
        <w:rPr>
          <w:i/>
        </w:rPr>
        <w:t xml:space="preserve"> Pipeline</w:t>
      </w:r>
    </w:p>
    <w:p w14:paraId="50F3F9D7" w14:textId="304A02C6" w:rsidR="0062088D" w:rsidRDefault="00742231" w:rsidP="00742231">
      <w:pPr>
        <w:spacing w:line="276" w:lineRule="auto"/>
        <w:ind w:firstLine="360"/>
      </w:pPr>
      <w:r>
        <w:t>We will discuss each of these steps in details in the following subsections.</w:t>
      </w:r>
    </w:p>
    <w:p w14:paraId="22593608" w14:textId="77777777" w:rsidR="00EF5C10" w:rsidRDefault="00EF5C10" w:rsidP="00742231">
      <w:pPr>
        <w:spacing w:line="276" w:lineRule="auto"/>
        <w:ind w:firstLine="360"/>
      </w:pPr>
    </w:p>
    <w:p w14:paraId="5DC2177E" w14:textId="1CD9BFBE" w:rsidR="00742231" w:rsidRDefault="00EF5C10" w:rsidP="00EF5C10">
      <w:pPr>
        <w:pStyle w:val="Heading3"/>
        <w:numPr>
          <w:ilvl w:val="1"/>
          <w:numId w:val="7"/>
        </w:numPr>
        <w:ind w:left="360" w:firstLine="0"/>
      </w:pPr>
      <w:r>
        <w:lastRenderedPageBreak/>
        <w:t>Image Pre-processing</w:t>
      </w:r>
    </w:p>
    <w:p w14:paraId="51A00034" w14:textId="78D9309E" w:rsidR="003550DE" w:rsidRDefault="008F5DE3" w:rsidP="008F5DE3">
      <w:pPr>
        <w:ind w:firstLine="360"/>
        <w:jc w:val="both"/>
      </w:pPr>
      <w:r>
        <w:t xml:space="preserve">For this step, </w:t>
      </w:r>
      <w:r w:rsidR="00D62B05">
        <w:t>besides converting from RGB to gray scale and normalization to have image pixels of zero mean, we will do some additional data image augmentation techniques, including:</w:t>
      </w:r>
    </w:p>
    <w:p w14:paraId="5DE4386D" w14:textId="2119F0FC" w:rsidR="00D62B05" w:rsidRDefault="00D62B05" w:rsidP="00D62B05">
      <w:pPr>
        <w:pStyle w:val="ListParagraph"/>
        <w:numPr>
          <w:ilvl w:val="0"/>
          <w:numId w:val="11"/>
        </w:numPr>
        <w:jc w:val="both"/>
      </w:pPr>
      <w:r>
        <w:t>Generate more data for labels that occur less than 500 times so that the minimum number of training images for each class is 500 examples.</w:t>
      </w:r>
    </w:p>
    <w:p w14:paraId="7B3EBC4D" w14:textId="144BE069" w:rsidR="00D62B05" w:rsidRDefault="00D62B05" w:rsidP="00D62B05">
      <w:pPr>
        <w:pStyle w:val="ListParagraph"/>
        <w:numPr>
          <w:ilvl w:val="0"/>
          <w:numId w:val="11"/>
        </w:numPr>
        <w:jc w:val="both"/>
      </w:pPr>
      <w:r>
        <w:t>Adjust brightness randomly on color RGB images</w:t>
      </w:r>
    </w:p>
    <w:p w14:paraId="3DECE9B2" w14:textId="13ED394C" w:rsidR="00D62B05" w:rsidRDefault="00D62B05" w:rsidP="00D62B05">
      <w:pPr>
        <w:pStyle w:val="ListParagraph"/>
        <w:numPr>
          <w:ilvl w:val="0"/>
          <w:numId w:val="11"/>
        </w:numPr>
        <w:jc w:val="both"/>
      </w:pPr>
      <w:r>
        <w:t xml:space="preserve">Adjust contrast on </w:t>
      </w:r>
      <w:r w:rsidR="00E81D56">
        <w:t>color</w:t>
      </w:r>
      <w:r>
        <w:t xml:space="preserve"> image</w:t>
      </w:r>
    </w:p>
    <w:p w14:paraId="035F8B95" w14:textId="26C64E94" w:rsidR="00D62B05" w:rsidRDefault="00D62B05" w:rsidP="00D62B05">
      <w:pPr>
        <w:pStyle w:val="ListParagraph"/>
        <w:numPr>
          <w:ilvl w:val="0"/>
          <w:numId w:val="11"/>
        </w:numPr>
        <w:jc w:val="both"/>
      </w:pPr>
      <w:r>
        <w:t>Add Gaussian noise (and optionally salt and pepper noise</w:t>
      </w:r>
      <w:r w:rsidR="00504538">
        <w:t>, and speckle noise</w:t>
      </w:r>
      <w:r>
        <w:t>) to the images</w:t>
      </w:r>
    </w:p>
    <w:p w14:paraId="3347F70B" w14:textId="0F2494E5" w:rsidR="00D62B05" w:rsidRDefault="00E81D56" w:rsidP="008F5DE3">
      <w:pPr>
        <w:ind w:firstLine="360"/>
        <w:jc w:val="both"/>
      </w:pPr>
      <w:r>
        <w:t>Figure 4 shows an example of random contrast on an image</w:t>
      </w:r>
    </w:p>
    <w:p w14:paraId="0970DA94" w14:textId="2C2B92EE" w:rsidR="00E81D56" w:rsidRDefault="00CA02B8" w:rsidP="00E81D56">
      <w:pPr>
        <w:jc w:val="center"/>
      </w:pPr>
      <w:r>
        <w:rPr>
          <w:noProof/>
        </w:rPr>
        <w:drawing>
          <wp:inline distT="0" distB="0" distL="0" distR="0" wp14:anchorId="1EB07A39" wp14:editId="505F34D6">
            <wp:extent cx="5943600" cy="303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known-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5C29D7E4" w14:textId="77223494" w:rsidR="00E81D56" w:rsidRPr="00CA02B8" w:rsidRDefault="00E81D56" w:rsidP="00E81D56">
      <w:pPr>
        <w:jc w:val="center"/>
        <w:rPr>
          <w:i/>
        </w:rPr>
      </w:pPr>
      <w:r w:rsidRPr="00CA02B8">
        <w:rPr>
          <w:i/>
        </w:rPr>
        <w:t>Figure 4: Random contrast (left: original image, right: random contrast image)</w:t>
      </w:r>
    </w:p>
    <w:p w14:paraId="76480694" w14:textId="6F7ADF8A" w:rsidR="00CA02B8" w:rsidRDefault="00CA02B8" w:rsidP="00CA02B8">
      <w:pPr>
        <w:ind w:firstLine="360"/>
      </w:pPr>
    </w:p>
    <w:p w14:paraId="57DEB442" w14:textId="277A56BA" w:rsidR="00CA02B8" w:rsidRDefault="00CA02B8" w:rsidP="00CA02B8">
      <w:pPr>
        <w:ind w:firstLine="360"/>
      </w:pPr>
      <w:r>
        <w:t>Figure 5 shows an example after applying random contrast and adding Gaussian noise to an image.</w:t>
      </w:r>
    </w:p>
    <w:p w14:paraId="1B5DDA0A" w14:textId="376B3DBC" w:rsidR="00CA02B8" w:rsidRDefault="00CA02B8" w:rsidP="00CA02B8">
      <w:pPr>
        <w:jc w:val="center"/>
      </w:pPr>
      <w:r>
        <w:rPr>
          <w:noProof/>
        </w:rPr>
        <w:lastRenderedPageBreak/>
        <w:drawing>
          <wp:inline distT="0" distB="0" distL="0" distR="0" wp14:anchorId="12FD493F" wp14:editId="605EFF0B">
            <wp:extent cx="5943600" cy="3032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nknown-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32125"/>
                    </a:xfrm>
                    <a:prstGeom prst="rect">
                      <a:avLst/>
                    </a:prstGeom>
                  </pic:spPr>
                </pic:pic>
              </a:graphicData>
            </a:graphic>
          </wp:inline>
        </w:drawing>
      </w:r>
    </w:p>
    <w:p w14:paraId="282C2EFD" w14:textId="4531E944" w:rsidR="00CA02B8" w:rsidRPr="00744BD7" w:rsidRDefault="00CA02B8" w:rsidP="00CA02B8">
      <w:pPr>
        <w:jc w:val="center"/>
        <w:rPr>
          <w:i/>
        </w:rPr>
      </w:pPr>
      <w:r w:rsidRPr="00744BD7">
        <w:rPr>
          <w:i/>
        </w:rPr>
        <w:t>Figure 5: Random contrast, convert to gray scale and add Gaussian noise</w:t>
      </w:r>
    </w:p>
    <w:p w14:paraId="26CEA953" w14:textId="3DD2EF5C" w:rsidR="00744BD7" w:rsidRDefault="00744BD7" w:rsidP="00C8782E"/>
    <w:p w14:paraId="60358073" w14:textId="2E609654" w:rsidR="00C8782E" w:rsidRDefault="00C8782E" w:rsidP="00C8782E">
      <w:pPr>
        <w:ind w:firstLine="360"/>
        <w:jc w:val="both"/>
      </w:pPr>
      <w:r>
        <w:t>Applying these random image augmentation techniques, we can generate more training examples so that each class has at least 500 examples for training. Figure 6 demonstrates the updated frequency for each class after generating more training examples.</w:t>
      </w:r>
    </w:p>
    <w:p w14:paraId="4A73E7E9" w14:textId="560C400E" w:rsidR="00C8782E" w:rsidRDefault="00C8782E" w:rsidP="00C8782E">
      <w:pPr>
        <w:jc w:val="center"/>
      </w:pPr>
      <w:r>
        <w:rPr>
          <w:noProof/>
        </w:rPr>
        <w:drawing>
          <wp:inline distT="0" distB="0" distL="0" distR="0" wp14:anchorId="383FB91D" wp14:editId="3A1BC2C8">
            <wp:extent cx="4889500" cy="3530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nknown-6.png"/>
                    <pic:cNvPicPr/>
                  </pic:nvPicPr>
                  <pic:blipFill>
                    <a:blip r:embed="rId16">
                      <a:extLst>
                        <a:ext uri="{28A0092B-C50C-407E-A947-70E740481C1C}">
                          <a14:useLocalDpi xmlns:a14="http://schemas.microsoft.com/office/drawing/2010/main" val="0"/>
                        </a:ext>
                      </a:extLst>
                    </a:blip>
                    <a:stretch>
                      <a:fillRect/>
                    </a:stretch>
                  </pic:blipFill>
                  <pic:spPr>
                    <a:xfrm>
                      <a:off x="0" y="0"/>
                      <a:ext cx="4889500" cy="3530600"/>
                    </a:xfrm>
                    <a:prstGeom prst="rect">
                      <a:avLst/>
                    </a:prstGeom>
                  </pic:spPr>
                </pic:pic>
              </a:graphicData>
            </a:graphic>
          </wp:inline>
        </w:drawing>
      </w:r>
    </w:p>
    <w:p w14:paraId="23B4D55B" w14:textId="1CC36EEB" w:rsidR="00743A19" w:rsidRPr="00743A19" w:rsidRDefault="00C8782E" w:rsidP="00743A19">
      <w:pPr>
        <w:jc w:val="center"/>
        <w:rPr>
          <w:i/>
        </w:rPr>
      </w:pPr>
      <w:r w:rsidRPr="00743A19">
        <w:rPr>
          <w:i/>
        </w:rPr>
        <w:t xml:space="preserve">Figure 6: </w:t>
      </w:r>
      <w:r w:rsidR="00D710A2" w:rsidRPr="00743A19">
        <w:rPr>
          <w:i/>
        </w:rPr>
        <w:t>Number of occurrences after generating more images for training</w:t>
      </w:r>
    </w:p>
    <w:p w14:paraId="1082F42E" w14:textId="123D7E4A" w:rsidR="00743A19" w:rsidRDefault="00743A19" w:rsidP="00743A19">
      <w:pPr>
        <w:ind w:firstLine="360"/>
        <w:jc w:val="both"/>
      </w:pPr>
      <w:r>
        <w:t xml:space="preserve">As we can see, the minimum number of examples for each class is 500. It will be better for the training set as the model will have better amount of examples to learn from each class and </w:t>
      </w:r>
      <w:r>
        <w:lastRenderedPageBreak/>
        <w:t>thus, generalize the model. Note that we can even try to get more examples for the lower-frequency class for better model performance.</w:t>
      </w:r>
    </w:p>
    <w:p w14:paraId="73114EB9" w14:textId="77777777" w:rsidR="00C8782E" w:rsidRDefault="00C8782E" w:rsidP="00C8782E">
      <w:pPr>
        <w:ind w:firstLine="360"/>
        <w:jc w:val="both"/>
      </w:pPr>
    </w:p>
    <w:p w14:paraId="2412C2CB" w14:textId="546CE944" w:rsidR="00CF21A4" w:rsidRDefault="0095144D" w:rsidP="00C867B4">
      <w:pPr>
        <w:pStyle w:val="Heading3"/>
        <w:numPr>
          <w:ilvl w:val="1"/>
          <w:numId w:val="7"/>
        </w:numPr>
      </w:pPr>
      <w:r>
        <w:t>Model Architecture</w:t>
      </w:r>
    </w:p>
    <w:p w14:paraId="094A08D5" w14:textId="1548092C" w:rsidR="003550DE" w:rsidRDefault="00CF21A4" w:rsidP="0077138C">
      <w:pPr>
        <w:spacing w:line="276" w:lineRule="auto"/>
        <w:ind w:firstLine="360"/>
        <w:jc w:val="both"/>
      </w:pPr>
      <w:r>
        <w:t>The process for lane finding can be found below:</w:t>
      </w:r>
    </w:p>
    <w:p w14:paraId="07949748" w14:textId="31F1DF09" w:rsidR="00CF21A4" w:rsidRDefault="00C90DB4" w:rsidP="00C90DB4">
      <w:pPr>
        <w:spacing w:line="276" w:lineRule="auto"/>
        <w:jc w:val="center"/>
      </w:pPr>
      <w:r>
        <w:rPr>
          <w:noProof/>
        </w:rPr>
        <w:drawing>
          <wp:inline distT="0" distB="0" distL="0" distR="0" wp14:anchorId="27063C68" wp14:editId="71B07B2D">
            <wp:extent cx="5943600" cy="1920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dacity-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1920875"/>
                    </a:xfrm>
                    <a:prstGeom prst="rect">
                      <a:avLst/>
                    </a:prstGeom>
                  </pic:spPr>
                </pic:pic>
              </a:graphicData>
            </a:graphic>
          </wp:inline>
        </w:drawing>
      </w:r>
    </w:p>
    <w:p w14:paraId="7CAFD83D" w14:textId="2412445E" w:rsidR="002801B4" w:rsidRDefault="002801B4" w:rsidP="002801B4">
      <w:pPr>
        <w:spacing w:line="276" w:lineRule="auto"/>
        <w:ind w:firstLine="360"/>
        <w:jc w:val="center"/>
        <w:rPr>
          <w:i/>
        </w:rPr>
      </w:pPr>
      <w:r>
        <w:rPr>
          <w:i/>
        </w:rPr>
        <w:t xml:space="preserve">Figure </w:t>
      </w:r>
      <w:r w:rsidR="00C90DB4">
        <w:rPr>
          <w:i/>
        </w:rPr>
        <w:t>7</w:t>
      </w:r>
      <w:r>
        <w:rPr>
          <w:i/>
        </w:rPr>
        <w:t xml:space="preserve">: </w:t>
      </w:r>
      <w:r w:rsidR="00C90DB4">
        <w:rPr>
          <w:i/>
        </w:rPr>
        <w:t>Model Architecture</w:t>
      </w:r>
    </w:p>
    <w:p w14:paraId="6BD57D52" w14:textId="4333DE8D" w:rsidR="00C90DB4" w:rsidRPr="00C90DB4" w:rsidRDefault="00C90DB4" w:rsidP="00326F57">
      <w:pPr>
        <w:spacing w:line="276" w:lineRule="auto"/>
        <w:ind w:firstLine="360"/>
        <w:jc w:val="both"/>
      </w:pPr>
      <w:r>
        <w:t xml:space="preserve">The model is pretty much similar with the original LeNet architecture suggested in class. </w:t>
      </w:r>
      <w:r w:rsidR="00326F57">
        <w:t xml:space="preserve">However, since the original structure only provides around 89% accuracy on validation set, I tried to modify the structure by adding one more convolutional layer and one fully connected layer as shown in Figure 7. This helps provide </w:t>
      </w:r>
      <w:r w:rsidR="00E548CB">
        <w:t xml:space="preserve">a maximum of </w:t>
      </w:r>
      <w:r w:rsidR="00326F57" w:rsidRPr="00FE4236">
        <w:rPr>
          <w:b/>
        </w:rPr>
        <w:t>94.5%</w:t>
      </w:r>
      <w:r w:rsidR="00326F57">
        <w:t xml:space="preserve"> in accuracy of the validation set.</w:t>
      </w:r>
    </w:p>
    <w:p w14:paraId="3EFDFC57" w14:textId="3E0E65F6" w:rsidR="000F641A" w:rsidRDefault="000F641A" w:rsidP="000F641A">
      <w:pPr>
        <w:spacing w:line="276" w:lineRule="auto"/>
        <w:jc w:val="center"/>
      </w:pPr>
    </w:p>
    <w:p w14:paraId="354EA2A7" w14:textId="51EDB549" w:rsidR="00CF21A4" w:rsidRDefault="008F316C" w:rsidP="00C867B4">
      <w:pPr>
        <w:pStyle w:val="Heading3"/>
        <w:numPr>
          <w:ilvl w:val="1"/>
          <w:numId w:val="7"/>
        </w:numPr>
      </w:pPr>
      <w:r>
        <w:t>Train and Validate the Model</w:t>
      </w:r>
    </w:p>
    <w:p w14:paraId="75F77E70" w14:textId="322DDF65" w:rsidR="002801B4" w:rsidRDefault="002230C3" w:rsidP="00EF3048">
      <w:pPr>
        <w:ind w:firstLine="360"/>
        <w:jc w:val="both"/>
      </w:pPr>
      <w:r>
        <w:t>To train the model and verify on the validation data, the structure is followed closely as shown in lecture quizzes. The parameters used for the final model are:</w:t>
      </w:r>
    </w:p>
    <w:p w14:paraId="1FB7D5CF" w14:textId="64AEDFD3" w:rsidR="002230C3" w:rsidRDefault="002230C3" w:rsidP="002230C3">
      <w:pPr>
        <w:pStyle w:val="ListParagraph"/>
        <w:numPr>
          <w:ilvl w:val="0"/>
          <w:numId w:val="12"/>
        </w:numPr>
        <w:jc w:val="both"/>
      </w:pPr>
      <w:r>
        <w:t>Number of epochs: 50</w:t>
      </w:r>
    </w:p>
    <w:p w14:paraId="24E00321" w14:textId="23CD7CB1" w:rsidR="002230C3" w:rsidRDefault="002230C3" w:rsidP="002230C3">
      <w:pPr>
        <w:pStyle w:val="ListParagraph"/>
        <w:numPr>
          <w:ilvl w:val="0"/>
          <w:numId w:val="12"/>
        </w:numPr>
        <w:jc w:val="both"/>
      </w:pPr>
      <w:r>
        <w:t>Number of batches: 128</w:t>
      </w:r>
    </w:p>
    <w:p w14:paraId="1D356061" w14:textId="3444865A" w:rsidR="002230C3" w:rsidRDefault="002230C3" w:rsidP="002230C3">
      <w:pPr>
        <w:pStyle w:val="ListParagraph"/>
        <w:numPr>
          <w:ilvl w:val="0"/>
          <w:numId w:val="12"/>
        </w:numPr>
        <w:jc w:val="both"/>
      </w:pPr>
      <w:r>
        <w:t>Dropout (probability to keep units): 0.8</w:t>
      </w:r>
    </w:p>
    <w:p w14:paraId="43E2F972" w14:textId="6148FF4C" w:rsidR="002230C3" w:rsidRDefault="002230C3" w:rsidP="002230C3">
      <w:pPr>
        <w:pStyle w:val="ListParagraph"/>
        <w:numPr>
          <w:ilvl w:val="0"/>
          <w:numId w:val="12"/>
        </w:numPr>
        <w:jc w:val="both"/>
      </w:pPr>
      <w:r>
        <w:t>Learning rate: 0.001</w:t>
      </w:r>
    </w:p>
    <w:p w14:paraId="4876E9E4" w14:textId="3F61908B" w:rsidR="00C3463A" w:rsidRDefault="00C3463A" w:rsidP="002230C3">
      <w:pPr>
        <w:pStyle w:val="ListParagraph"/>
        <w:numPr>
          <w:ilvl w:val="0"/>
          <w:numId w:val="12"/>
        </w:numPr>
        <w:jc w:val="both"/>
      </w:pPr>
      <w:r>
        <w:t>Optimizer: Adam Optimizer</w:t>
      </w:r>
    </w:p>
    <w:p w14:paraId="36041D15" w14:textId="322E47B4" w:rsidR="002230C3" w:rsidRDefault="002230C3" w:rsidP="002230C3">
      <w:pPr>
        <w:ind w:firstLine="360"/>
        <w:jc w:val="both"/>
      </w:pPr>
      <w:r>
        <w:t>The graph below plots the training loss versus the validation loss during training the model.</w:t>
      </w:r>
    </w:p>
    <w:p w14:paraId="79FFF2F8" w14:textId="2E179238" w:rsidR="007544FA" w:rsidRDefault="002230C3" w:rsidP="002230C3">
      <w:pPr>
        <w:jc w:val="center"/>
      </w:pPr>
      <w:r>
        <w:rPr>
          <w:noProof/>
        </w:rPr>
        <w:lastRenderedPageBreak/>
        <w:drawing>
          <wp:inline distT="0" distB="0" distL="0" distR="0" wp14:anchorId="0FE49BAC" wp14:editId="16B4B885">
            <wp:extent cx="4940300" cy="35306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known-7.png"/>
                    <pic:cNvPicPr/>
                  </pic:nvPicPr>
                  <pic:blipFill>
                    <a:blip r:embed="rId18">
                      <a:extLst>
                        <a:ext uri="{28A0092B-C50C-407E-A947-70E740481C1C}">
                          <a14:useLocalDpi xmlns:a14="http://schemas.microsoft.com/office/drawing/2010/main" val="0"/>
                        </a:ext>
                      </a:extLst>
                    </a:blip>
                    <a:stretch>
                      <a:fillRect/>
                    </a:stretch>
                  </pic:blipFill>
                  <pic:spPr>
                    <a:xfrm>
                      <a:off x="0" y="0"/>
                      <a:ext cx="4940300" cy="3530600"/>
                    </a:xfrm>
                    <a:prstGeom prst="rect">
                      <a:avLst/>
                    </a:prstGeom>
                  </pic:spPr>
                </pic:pic>
              </a:graphicData>
            </a:graphic>
          </wp:inline>
        </w:drawing>
      </w:r>
    </w:p>
    <w:p w14:paraId="59514842" w14:textId="7A1C4E42" w:rsidR="002230C3" w:rsidRPr="00C04B8F" w:rsidRDefault="002230C3" w:rsidP="002230C3">
      <w:pPr>
        <w:jc w:val="center"/>
        <w:rPr>
          <w:i/>
        </w:rPr>
      </w:pPr>
      <w:r w:rsidRPr="00C04B8F">
        <w:rPr>
          <w:i/>
        </w:rPr>
        <w:t>Figure 8: Training Loss vs Validation Loss</w:t>
      </w:r>
    </w:p>
    <w:p w14:paraId="6EE83A8B" w14:textId="77777777" w:rsidR="00C04B8F" w:rsidRDefault="00C04B8F" w:rsidP="00C04B8F">
      <w:pPr>
        <w:ind w:firstLine="360"/>
      </w:pPr>
    </w:p>
    <w:p w14:paraId="2AF32474" w14:textId="501F759F" w:rsidR="00C04B8F" w:rsidRDefault="00C04B8F" w:rsidP="00C04B8F">
      <w:pPr>
        <w:ind w:firstLine="360"/>
      </w:pPr>
      <w:r>
        <w:t>As we can see in Figure 8, the validation loss starts to cross the training loss at around 26-27 epochs. We can stop early there to prevent the model from overfitting the data.</w:t>
      </w:r>
      <w:r w:rsidR="00FE4236">
        <w:t xml:space="preserve"> Again, with this architecture, I am able to obtain an accuracy of </w:t>
      </w:r>
      <w:r w:rsidR="00FE4236" w:rsidRPr="00D875DB">
        <w:rPr>
          <w:b/>
        </w:rPr>
        <w:t>94.5%</w:t>
      </w:r>
      <w:r w:rsidR="00FE4236">
        <w:t xml:space="preserve"> on the validation set.</w:t>
      </w:r>
    </w:p>
    <w:p w14:paraId="5B392C11" w14:textId="77777777" w:rsidR="00C04B8F" w:rsidRPr="002801B4" w:rsidRDefault="00C04B8F" w:rsidP="00C04B8F">
      <w:pPr>
        <w:ind w:firstLine="360"/>
      </w:pPr>
    </w:p>
    <w:p w14:paraId="2AD6F662" w14:textId="6EF2B309" w:rsidR="00F31675" w:rsidRPr="002D562F" w:rsidRDefault="00A85EEB" w:rsidP="00742231">
      <w:pPr>
        <w:pStyle w:val="Heading2"/>
        <w:numPr>
          <w:ilvl w:val="0"/>
          <w:numId w:val="7"/>
        </w:numPr>
      </w:pPr>
      <w:r>
        <w:t>Test Model on New Images</w:t>
      </w:r>
    </w:p>
    <w:p w14:paraId="07C47DC6" w14:textId="77777777" w:rsidR="00057579" w:rsidRDefault="00D875DB" w:rsidP="00230A38">
      <w:pPr>
        <w:spacing w:line="276" w:lineRule="auto"/>
        <w:ind w:firstLine="360"/>
        <w:jc w:val="both"/>
      </w:pPr>
      <w:r>
        <w:t xml:space="preserve">First of all, we run the model on the test set of 12630 examples and we get </w:t>
      </w:r>
      <w:r w:rsidRPr="00D875DB">
        <w:rPr>
          <w:b/>
        </w:rPr>
        <w:t>92%</w:t>
      </w:r>
      <w:r>
        <w:t xml:space="preserve"> of accuracy</w:t>
      </w:r>
      <w:r w:rsidR="009631CE">
        <w:t>.</w:t>
      </w:r>
      <w:r>
        <w:t xml:space="preserve"> </w:t>
      </w:r>
      <w:r w:rsidR="00057579">
        <w:t>Some predictions of the model on our test set are shown here:</w:t>
      </w:r>
    </w:p>
    <w:p w14:paraId="2FD3D356" w14:textId="2BD94152" w:rsidR="00057579" w:rsidRDefault="00354C64" w:rsidP="00354C64">
      <w:pPr>
        <w:spacing w:line="276" w:lineRule="auto"/>
        <w:jc w:val="both"/>
      </w:pPr>
      <w:r>
        <w:rPr>
          <w:noProof/>
        </w:rPr>
        <w:lastRenderedPageBreak/>
        <w:drawing>
          <wp:inline distT="0" distB="0" distL="0" distR="0" wp14:anchorId="2017CCB4" wp14:editId="05EB383D">
            <wp:extent cx="5943600" cy="32531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Unknown-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53105"/>
                    </a:xfrm>
                    <a:prstGeom prst="rect">
                      <a:avLst/>
                    </a:prstGeom>
                  </pic:spPr>
                </pic:pic>
              </a:graphicData>
            </a:graphic>
          </wp:inline>
        </w:drawing>
      </w:r>
    </w:p>
    <w:p w14:paraId="48ABB35E" w14:textId="120294C8" w:rsidR="00354C64" w:rsidRPr="002B56D7" w:rsidRDefault="00354C64" w:rsidP="00354C64">
      <w:pPr>
        <w:spacing w:line="276" w:lineRule="auto"/>
        <w:jc w:val="center"/>
        <w:rPr>
          <w:i/>
        </w:rPr>
      </w:pPr>
      <w:r w:rsidRPr="002B56D7">
        <w:rPr>
          <w:i/>
        </w:rPr>
        <w:t>Figure 9: Predictions on test set</w:t>
      </w:r>
    </w:p>
    <w:p w14:paraId="2F623BE4" w14:textId="77777777" w:rsidR="00354C64" w:rsidRPr="00354C64" w:rsidRDefault="00354C64" w:rsidP="00354C64">
      <w:pPr>
        <w:spacing w:line="276" w:lineRule="auto"/>
        <w:jc w:val="center"/>
        <w:rPr>
          <w:i/>
        </w:rPr>
      </w:pPr>
    </w:p>
    <w:p w14:paraId="4CCC63BA" w14:textId="746DD259" w:rsidR="009D341E" w:rsidRDefault="00626C51" w:rsidP="00230A38">
      <w:pPr>
        <w:spacing w:line="276" w:lineRule="auto"/>
        <w:ind w:firstLine="360"/>
        <w:jc w:val="both"/>
      </w:pPr>
      <w:r>
        <w:t xml:space="preserve">Then we can download some traffic signs from website to test our model. One important thing to note here is to resize the image to 32x32 before feeding into the model and pre-processing steps discussed above. </w:t>
      </w:r>
      <w:r w:rsidR="009E72B4">
        <w:t xml:space="preserve">To do this, I used </w:t>
      </w:r>
      <w:r w:rsidR="009E72B4" w:rsidRPr="009E72B4">
        <w:rPr>
          <w:i/>
        </w:rPr>
        <w:t xml:space="preserve">cv2.resize() </w:t>
      </w:r>
      <w:r w:rsidR="009E72B4">
        <w:t>function.</w:t>
      </w:r>
      <w:r w:rsidR="00EB0E5C">
        <w:t xml:space="preserve"> Below </w:t>
      </w:r>
      <w:r w:rsidR="00FA28EB">
        <w:t>are</w:t>
      </w:r>
      <w:bookmarkStart w:id="0" w:name="_GoBack"/>
      <w:bookmarkEnd w:id="0"/>
      <w:r w:rsidR="00EB0E5C">
        <w:t xml:space="preserve"> the predictions of our model on the new images.</w:t>
      </w:r>
    </w:p>
    <w:p w14:paraId="7416488D" w14:textId="4368154E" w:rsidR="00EB0E5C" w:rsidRDefault="00EB0E5C" w:rsidP="00EB0E5C">
      <w:pPr>
        <w:spacing w:line="276" w:lineRule="auto"/>
        <w:jc w:val="both"/>
      </w:pPr>
      <w:r>
        <w:rPr>
          <w:noProof/>
        </w:rPr>
        <w:drawing>
          <wp:inline distT="0" distB="0" distL="0" distR="0" wp14:anchorId="5A39A728" wp14:editId="0BDD49E2">
            <wp:extent cx="5943600" cy="25596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known-8.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59685"/>
                    </a:xfrm>
                    <a:prstGeom prst="rect">
                      <a:avLst/>
                    </a:prstGeom>
                  </pic:spPr>
                </pic:pic>
              </a:graphicData>
            </a:graphic>
          </wp:inline>
        </w:drawing>
      </w:r>
    </w:p>
    <w:p w14:paraId="0B061FA4" w14:textId="672986AF" w:rsidR="00EB0E5C" w:rsidRPr="00585414" w:rsidRDefault="00EB0E5C" w:rsidP="00EB0E5C">
      <w:pPr>
        <w:spacing w:line="276" w:lineRule="auto"/>
        <w:jc w:val="center"/>
        <w:rPr>
          <w:i/>
        </w:rPr>
      </w:pPr>
      <w:r w:rsidRPr="00585414">
        <w:rPr>
          <w:i/>
        </w:rPr>
        <w:t xml:space="preserve">Figure </w:t>
      </w:r>
      <w:r w:rsidR="00057579">
        <w:rPr>
          <w:i/>
        </w:rPr>
        <w:t>10</w:t>
      </w:r>
      <w:r w:rsidRPr="00585414">
        <w:rPr>
          <w:i/>
        </w:rPr>
        <w:t>: Predictions on the new images</w:t>
      </w:r>
      <w:r w:rsidR="00337937" w:rsidRPr="00585414">
        <w:rPr>
          <w:i/>
        </w:rPr>
        <w:t xml:space="preserve"> with accuracy of 90%</w:t>
      </w:r>
    </w:p>
    <w:p w14:paraId="73C27690" w14:textId="77777777" w:rsidR="00585414" w:rsidRDefault="00585414" w:rsidP="00337937">
      <w:pPr>
        <w:spacing w:line="276" w:lineRule="auto"/>
        <w:ind w:firstLine="360"/>
        <w:jc w:val="both"/>
      </w:pPr>
    </w:p>
    <w:p w14:paraId="64BD1B93" w14:textId="10B16DC2" w:rsidR="00DD59C0" w:rsidRDefault="00337937" w:rsidP="00337937">
      <w:pPr>
        <w:spacing w:line="276" w:lineRule="auto"/>
        <w:ind w:firstLine="360"/>
        <w:jc w:val="both"/>
      </w:pPr>
      <w:r>
        <w:t xml:space="preserve">As we can see in Figure </w:t>
      </w:r>
      <w:r w:rsidR="00057579">
        <w:t>10</w:t>
      </w:r>
      <w:r>
        <w:t>, only one sign in the bottom left corner is wrong, resulting in 9/10 correct predictions by our model.</w:t>
      </w:r>
      <w:r w:rsidR="00FE67CD">
        <w:t xml:space="preserve"> Plot below shows the </w:t>
      </w:r>
      <w:r w:rsidR="008D6F32">
        <w:t>top 5 probabilities for each class for the new images.</w:t>
      </w:r>
    </w:p>
    <w:p w14:paraId="01CC69E5" w14:textId="2199A27E" w:rsidR="008D6F32" w:rsidRDefault="008D6F32" w:rsidP="008D6F32">
      <w:pPr>
        <w:spacing w:line="276" w:lineRule="auto"/>
        <w:jc w:val="center"/>
      </w:pPr>
      <w:r>
        <w:rPr>
          <w:noProof/>
        </w:rPr>
        <w:lastRenderedPageBreak/>
        <w:drawing>
          <wp:inline distT="0" distB="0" distL="0" distR="0" wp14:anchorId="1DFB8AFA" wp14:editId="55BE4C9B">
            <wp:extent cx="2928025" cy="822960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known-11.png"/>
                    <pic:cNvPicPr/>
                  </pic:nvPicPr>
                  <pic:blipFill>
                    <a:blip r:embed="rId21">
                      <a:extLst>
                        <a:ext uri="{28A0092B-C50C-407E-A947-70E740481C1C}">
                          <a14:useLocalDpi xmlns:a14="http://schemas.microsoft.com/office/drawing/2010/main" val="0"/>
                        </a:ext>
                      </a:extLst>
                    </a:blip>
                    <a:stretch>
                      <a:fillRect/>
                    </a:stretch>
                  </pic:blipFill>
                  <pic:spPr>
                    <a:xfrm>
                      <a:off x="0" y="0"/>
                      <a:ext cx="2932123" cy="8241118"/>
                    </a:xfrm>
                    <a:prstGeom prst="rect">
                      <a:avLst/>
                    </a:prstGeom>
                  </pic:spPr>
                </pic:pic>
              </a:graphicData>
            </a:graphic>
          </wp:inline>
        </w:drawing>
      </w:r>
    </w:p>
    <w:p w14:paraId="376FCA97" w14:textId="270D1004" w:rsidR="009D341E" w:rsidRPr="001F7395" w:rsidRDefault="009D341E" w:rsidP="001F7395">
      <w:pPr>
        <w:pStyle w:val="Heading1"/>
        <w:numPr>
          <w:ilvl w:val="0"/>
          <w:numId w:val="1"/>
        </w:numPr>
        <w:rPr>
          <w:b/>
        </w:rPr>
      </w:pPr>
      <w:r w:rsidRPr="001F7395">
        <w:rPr>
          <w:b/>
        </w:rPr>
        <w:lastRenderedPageBreak/>
        <w:t>Discussions</w:t>
      </w:r>
      <w:r w:rsidR="00DD67E3">
        <w:rPr>
          <w:b/>
        </w:rPr>
        <w:t xml:space="preserve"> (Further improvements)</w:t>
      </w:r>
    </w:p>
    <w:p w14:paraId="727C11BB" w14:textId="1631183A" w:rsidR="00A52F0A" w:rsidRDefault="00D31574" w:rsidP="00D31574">
      <w:pPr>
        <w:ind w:firstLine="360"/>
        <w:jc w:val="both"/>
      </w:pPr>
      <w:r>
        <w:t>Further improvements can be done such as:</w:t>
      </w:r>
    </w:p>
    <w:p w14:paraId="747B33B2" w14:textId="02EC12B8" w:rsidR="00D31574" w:rsidRDefault="00D31574" w:rsidP="00D31574">
      <w:pPr>
        <w:pStyle w:val="ListParagraph"/>
        <w:numPr>
          <w:ilvl w:val="0"/>
          <w:numId w:val="13"/>
        </w:numPr>
        <w:jc w:val="both"/>
      </w:pPr>
      <w:r>
        <w:t>Generate more training examples with more and advanced image augmentation techniques</w:t>
      </w:r>
    </w:p>
    <w:p w14:paraId="3596BBF1" w14:textId="1F9A7124" w:rsidR="00D655E5" w:rsidRDefault="00D655E5" w:rsidP="00D31574">
      <w:pPr>
        <w:pStyle w:val="ListParagraph"/>
        <w:numPr>
          <w:ilvl w:val="0"/>
          <w:numId w:val="13"/>
        </w:numPr>
        <w:jc w:val="both"/>
      </w:pPr>
      <w:r>
        <w:t>Tuning parameters such as number of batches, number of epochs, learning rate</w:t>
      </w:r>
    </w:p>
    <w:p w14:paraId="02F33751" w14:textId="053C0572" w:rsidR="00343B99" w:rsidRPr="00A52F0A" w:rsidRDefault="00343B99" w:rsidP="00D31574">
      <w:pPr>
        <w:pStyle w:val="ListParagraph"/>
        <w:numPr>
          <w:ilvl w:val="0"/>
          <w:numId w:val="13"/>
        </w:numPr>
        <w:jc w:val="both"/>
      </w:pPr>
      <w:r>
        <w:t>Try different model architecture</w:t>
      </w:r>
      <w:r w:rsidR="006016C7">
        <w:t>s</w:t>
      </w:r>
    </w:p>
    <w:sectPr w:rsidR="00343B99" w:rsidRPr="00A52F0A" w:rsidSect="003C2385">
      <w:head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8976C" w14:textId="77777777" w:rsidR="008B7920" w:rsidRDefault="008B7920" w:rsidP="00190B85">
      <w:r>
        <w:separator/>
      </w:r>
    </w:p>
  </w:endnote>
  <w:endnote w:type="continuationSeparator" w:id="0">
    <w:p w14:paraId="6675C93C" w14:textId="77777777" w:rsidR="008B7920" w:rsidRDefault="008B7920" w:rsidP="00190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409DB" w14:textId="38BEDA80" w:rsidR="003C2385" w:rsidRDefault="003C238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60E9746" w14:textId="18CE2DC7" w:rsidR="003C2385" w:rsidRDefault="003C2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29808" w14:textId="77777777" w:rsidR="008B7920" w:rsidRDefault="008B7920" w:rsidP="00190B85">
      <w:r>
        <w:separator/>
      </w:r>
    </w:p>
  </w:footnote>
  <w:footnote w:type="continuationSeparator" w:id="0">
    <w:p w14:paraId="7A40EF08" w14:textId="77777777" w:rsidR="008B7920" w:rsidRDefault="008B7920" w:rsidP="00190B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73ED3" w14:textId="60FD9C17" w:rsidR="00190B85" w:rsidRDefault="00190B85" w:rsidP="00190B85">
    <w:pPr>
      <w:pStyle w:val="Header"/>
      <w:jc w:val="right"/>
    </w:pPr>
    <w:r>
      <w:t>Duc Tran</w:t>
    </w:r>
  </w:p>
  <w:p w14:paraId="7C5A060E" w14:textId="56504442" w:rsidR="003C2385" w:rsidRDefault="003C2385" w:rsidP="00190B85">
    <w:pPr>
      <w:pStyle w:val="Header"/>
      <w:jc w:val="right"/>
    </w:pPr>
    <w:r>
      <w:t>ducth1903@gmail.com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4717E" w14:textId="77777777" w:rsidR="003C2385" w:rsidRDefault="003C2385" w:rsidP="00190B85">
    <w:pPr>
      <w:pStyle w:val="Header"/>
      <w:jc w:val="right"/>
    </w:pPr>
    <w:r>
      <w:t>Duc Tran</w:t>
    </w:r>
  </w:p>
  <w:p w14:paraId="12A2E996" w14:textId="77777777" w:rsidR="003C2385" w:rsidRDefault="003C2385" w:rsidP="00190B85">
    <w:pPr>
      <w:pStyle w:val="Header"/>
      <w:jc w:val="right"/>
    </w:pPr>
    <w:r>
      <w:t>ducth1903@gmail.com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F57"/>
    <w:multiLevelType w:val="hybridMultilevel"/>
    <w:tmpl w:val="E692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5548F9"/>
    <w:multiLevelType w:val="hybridMultilevel"/>
    <w:tmpl w:val="78E200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FC20BE"/>
    <w:multiLevelType w:val="multilevel"/>
    <w:tmpl w:val="C2DA9A00"/>
    <w:lvl w:ilvl="0">
      <w:start w:val="1"/>
      <w:numFmt w:val="upperRoman"/>
      <w:lvlText w:val="%1."/>
      <w:lvlJc w:val="left"/>
      <w:pPr>
        <w:ind w:left="108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4FF5C46"/>
    <w:multiLevelType w:val="hybridMultilevel"/>
    <w:tmpl w:val="4846FC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151BB0"/>
    <w:multiLevelType w:val="hybridMultilevel"/>
    <w:tmpl w:val="6C72EB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7A5202"/>
    <w:multiLevelType w:val="hybridMultilevel"/>
    <w:tmpl w:val="BACA4E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8F713B2"/>
    <w:multiLevelType w:val="hybridMultilevel"/>
    <w:tmpl w:val="8370F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4273A0"/>
    <w:multiLevelType w:val="hybridMultilevel"/>
    <w:tmpl w:val="81D8D184"/>
    <w:lvl w:ilvl="0" w:tplc="E2A43ADC">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0E42507"/>
    <w:multiLevelType w:val="hybridMultilevel"/>
    <w:tmpl w:val="532C1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194023A"/>
    <w:multiLevelType w:val="hybridMultilevel"/>
    <w:tmpl w:val="19E01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233EA6"/>
    <w:multiLevelType w:val="hybridMultilevel"/>
    <w:tmpl w:val="3B0E0D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F1C12"/>
    <w:multiLevelType w:val="multilevel"/>
    <w:tmpl w:val="7F6CF1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24C48FB"/>
    <w:multiLevelType w:val="hybridMultilevel"/>
    <w:tmpl w:val="DC344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9"/>
  </w:num>
  <w:num w:numId="4">
    <w:abstractNumId w:val="10"/>
  </w:num>
  <w:num w:numId="5">
    <w:abstractNumId w:val="4"/>
  </w:num>
  <w:num w:numId="6">
    <w:abstractNumId w:val="12"/>
  </w:num>
  <w:num w:numId="7">
    <w:abstractNumId w:val="11"/>
  </w:num>
  <w:num w:numId="8">
    <w:abstractNumId w:val="7"/>
  </w:num>
  <w:num w:numId="9">
    <w:abstractNumId w:val="0"/>
  </w:num>
  <w:num w:numId="10">
    <w:abstractNumId w:val="3"/>
  </w:num>
  <w:num w:numId="11">
    <w:abstractNumId w:val="1"/>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55"/>
    <w:rsid w:val="00047844"/>
    <w:rsid w:val="00057579"/>
    <w:rsid w:val="000630A1"/>
    <w:rsid w:val="000860B8"/>
    <w:rsid w:val="000B5FD1"/>
    <w:rsid w:val="000E2CFB"/>
    <w:rsid w:val="000F641A"/>
    <w:rsid w:val="00111967"/>
    <w:rsid w:val="001134BA"/>
    <w:rsid w:val="001465DB"/>
    <w:rsid w:val="00182B84"/>
    <w:rsid w:val="00190B85"/>
    <w:rsid w:val="001A6273"/>
    <w:rsid w:val="001F4175"/>
    <w:rsid w:val="001F7395"/>
    <w:rsid w:val="00222F55"/>
    <w:rsid w:val="002230C3"/>
    <w:rsid w:val="00230A38"/>
    <w:rsid w:val="0024658A"/>
    <w:rsid w:val="00257614"/>
    <w:rsid w:val="0026484E"/>
    <w:rsid w:val="00265FAB"/>
    <w:rsid w:val="002801B4"/>
    <w:rsid w:val="002806B3"/>
    <w:rsid w:val="00287E85"/>
    <w:rsid w:val="002B56D7"/>
    <w:rsid w:val="002D562F"/>
    <w:rsid w:val="002F24DA"/>
    <w:rsid w:val="00326F57"/>
    <w:rsid w:val="0032762E"/>
    <w:rsid w:val="00330055"/>
    <w:rsid w:val="00337937"/>
    <w:rsid w:val="00343B99"/>
    <w:rsid w:val="00343C9F"/>
    <w:rsid w:val="00354C64"/>
    <w:rsid w:val="003550DE"/>
    <w:rsid w:val="00375425"/>
    <w:rsid w:val="003C2385"/>
    <w:rsid w:val="003C480D"/>
    <w:rsid w:val="004039C9"/>
    <w:rsid w:val="004125DF"/>
    <w:rsid w:val="004266DC"/>
    <w:rsid w:val="00444C88"/>
    <w:rsid w:val="00451BC9"/>
    <w:rsid w:val="0045259D"/>
    <w:rsid w:val="004606C7"/>
    <w:rsid w:val="00460967"/>
    <w:rsid w:val="004D4B5F"/>
    <w:rsid w:val="004F3AEF"/>
    <w:rsid w:val="00504538"/>
    <w:rsid w:val="00504E3C"/>
    <w:rsid w:val="0053300C"/>
    <w:rsid w:val="00556EB2"/>
    <w:rsid w:val="00560D2E"/>
    <w:rsid w:val="005652BF"/>
    <w:rsid w:val="00585414"/>
    <w:rsid w:val="00595EA2"/>
    <w:rsid w:val="005C33AB"/>
    <w:rsid w:val="005E1B4D"/>
    <w:rsid w:val="005E3AD3"/>
    <w:rsid w:val="006016C7"/>
    <w:rsid w:val="00602FB0"/>
    <w:rsid w:val="00604D01"/>
    <w:rsid w:val="00616B11"/>
    <w:rsid w:val="0062088D"/>
    <w:rsid w:val="00626C51"/>
    <w:rsid w:val="006322A8"/>
    <w:rsid w:val="00665951"/>
    <w:rsid w:val="0069214D"/>
    <w:rsid w:val="006F68E4"/>
    <w:rsid w:val="00742231"/>
    <w:rsid w:val="00743A19"/>
    <w:rsid w:val="00744BD7"/>
    <w:rsid w:val="0075449B"/>
    <w:rsid w:val="007544FA"/>
    <w:rsid w:val="00764AD5"/>
    <w:rsid w:val="0077138C"/>
    <w:rsid w:val="007A6967"/>
    <w:rsid w:val="007B0492"/>
    <w:rsid w:val="007B1BD6"/>
    <w:rsid w:val="007D1AD6"/>
    <w:rsid w:val="007F1281"/>
    <w:rsid w:val="00801ED1"/>
    <w:rsid w:val="00825291"/>
    <w:rsid w:val="00843FFF"/>
    <w:rsid w:val="00844515"/>
    <w:rsid w:val="008449A2"/>
    <w:rsid w:val="008703AC"/>
    <w:rsid w:val="00870643"/>
    <w:rsid w:val="00872883"/>
    <w:rsid w:val="008754A1"/>
    <w:rsid w:val="00875CB3"/>
    <w:rsid w:val="00894841"/>
    <w:rsid w:val="008B388E"/>
    <w:rsid w:val="008B7920"/>
    <w:rsid w:val="008C3EB5"/>
    <w:rsid w:val="008D3B9A"/>
    <w:rsid w:val="008D6F32"/>
    <w:rsid w:val="008F316C"/>
    <w:rsid w:val="008F4844"/>
    <w:rsid w:val="008F5DE3"/>
    <w:rsid w:val="009305CB"/>
    <w:rsid w:val="00931637"/>
    <w:rsid w:val="009374CE"/>
    <w:rsid w:val="00942773"/>
    <w:rsid w:val="00945281"/>
    <w:rsid w:val="0095144D"/>
    <w:rsid w:val="009631CE"/>
    <w:rsid w:val="009671CB"/>
    <w:rsid w:val="0097047E"/>
    <w:rsid w:val="009C7012"/>
    <w:rsid w:val="009D05C4"/>
    <w:rsid w:val="009D1953"/>
    <w:rsid w:val="009D341E"/>
    <w:rsid w:val="009E72B4"/>
    <w:rsid w:val="00A16BF8"/>
    <w:rsid w:val="00A25B82"/>
    <w:rsid w:val="00A52F0A"/>
    <w:rsid w:val="00A71CE3"/>
    <w:rsid w:val="00A85EEB"/>
    <w:rsid w:val="00A91FFA"/>
    <w:rsid w:val="00AB39C5"/>
    <w:rsid w:val="00AC2161"/>
    <w:rsid w:val="00AC6D30"/>
    <w:rsid w:val="00AE25AC"/>
    <w:rsid w:val="00AE3157"/>
    <w:rsid w:val="00AF22CC"/>
    <w:rsid w:val="00AF54BE"/>
    <w:rsid w:val="00AF7B0E"/>
    <w:rsid w:val="00B06BA4"/>
    <w:rsid w:val="00B258BB"/>
    <w:rsid w:val="00B30C3B"/>
    <w:rsid w:val="00B645C2"/>
    <w:rsid w:val="00B64CAE"/>
    <w:rsid w:val="00B7022B"/>
    <w:rsid w:val="00B747FD"/>
    <w:rsid w:val="00B75341"/>
    <w:rsid w:val="00B75FDC"/>
    <w:rsid w:val="00B968C9"/>
    <w:rsid w:val="00BD4398"/>
    <w:rsid w:val="00C04058"/>
    <w:rsid w:val="00C04B8F"/>
    <w:rsid w:val="00C067CB"/>
    <w:rsid w:val="00C1001A"/>
    <w:rsid w:val="00C14C89"/>
    <w:rsid w:val="00C17C9F"/>
    <w:rsid w:val="00C24094"/>
    <w:rsid w:val="00C32482"/>
    <w:rsid w:val="00C3463A"/>
    <w:rsid w:val="00C51B65"/>
    <w:rsid w:val="00C867B4"/>
    <w:rsid w:val="00C8782E"/>
    <w:rsid w:val="00C90DB4"/>
    <w:rsid w:val="00CA02B8"/>
    <w:rsid w:val="00CE2DDF"/>
    <w:rsid w:val="00CF21A4"/>
    <w:rsid w:val="00CF3A1F"/>
    <w:rsid w:val="00CF7122"/>
    <w:rsid w:val="00D31574"/>
    <w:rsid w:val="00D62B05"/>
    <w:rsid w:val="00D64410"/>
    <w:rsid w:val="00D655E5"/>
    <w:rsid w:val="00D66C25"/>
    <w:rsid w:val="00D710A2"/>
    <w:rsid w:val="00D8138B"/>
    <w:rsid w:val="00D875DB"/>
    <w:rsid w:val="00D9634C"/>
    <w:rsid w:val="00DD59C0"/>
    <w:rsid w:val="00DD67E3"/>
    <w:rsid w:val="00DF0941"/>
    <w:rsid w:val="00DF4229"/>
    <w:rsid w:val="00E21745"/>
    <w:rsid w:val="00E513E7"/>
    <w:rsid w:val="00E548CB"/>
    <w:rsid w:val="00E67465"/>
    <w:rsid w:val="00E71658"/>
    <w:rsid w:val="00E80B63"/>
    <w:rsid w:val="00E81D56"/>
    <w:rsid w:val="00E82C5B"/>
    <w:rsid w:val="00E844FA"/>
    <w:rsid w:val="00E85299"/>
    <w:rsid w:val="00E8713B"/>
    <w:rsid w:val="00EA37D3"/>
    <w:rsid w:val="00EA3B1E"/>
    <w:rsid w:val="00EB0E5C"/>
    <w:rsid w:val="00ED088D"/>
    <w:rsid w:val="00ED44D4"/>
    <w:rsid w:val="00EF3048"/>
    <w:rsid w:val="00EF3800"/>
    <w:rsid w:val="00EF5C10"/>
    <w:rsid w:val="00F0035A"/>
    <w:rsid w:val="00F1550A"/>
    <w:rsid w:val="00F31675"/>
    <w:rsid w:val="00F41FA5"/>
    <w:rsid w:val="00F525FF"/>
    <w:rsid w:val="00F67670"/>
    <w:rsid w:val="00F90870"/>
    <w:rsid w:val="00FA28EB"/>
    <w:rsid w:val="00FE4236"/>
    <w:rsid w:val="00FE4980"/>
    <w:rsid w:val="00FE67CD"/>
    <w:rsid w:val="00FF147F"/>
    <w:rsid w:val="00FF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81309"/>
  <w15:chartTrackingRefBased/>
  <w15:docId w15:val="{43115318-98E4-4E4D-B20F-60A090C72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6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4223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5C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2F5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F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F55"/>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222F55"/>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222F55"/>
    <w:rPr>
      <w:i/>
      <w:iCs/>
      <w:color w:val="404040" w:themeColor="text1" w:themeTint="BF"/>
    </w:rPr>
  </w:style>
  <w:style w:type="paragraph" w:styleId="NoSpacing">
    <w:name w:val="No Spacing"/>
    <w:uiPriority w:val="1"/>
    <w:qFormat/>
    <w:rsid w:val="00222F55"/>
  </w:style>
  <w:style w:type="character" w:styleId="BookTitle">
    <w:name w:val="Book Title"/>
    <w:basedOn w:val="DefaultParagraphFont"/>
    <w:uiPriority w:val="33"/>
    <w:qFormat/>
    <w:rsid w:val="00222F55"/>
    <w:rPr>
      <w:b/>
      <w:bCs/>
      <w:i/>
      <w:iCs/>
      <w:spacing w:val="5"/>
    </w:rPr>
  </w:style>
  <w:style w:type="character" w:customStyle="1" w:styleId="Heading1Char">
    <w:name w:val="Heading 1 Char"/>
    <w:basedOn w:val="DefaultParagraphFont"/>
    <w:link w:val="Heading1"/>
    <w:uiPriority w:val="9"/>
    <w:rsid w:val="00F3167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1675"/>
    <w:pPr>
      <w:ind w:left="720"/>
      <w:contextualSpacing/>
    </w:pPr>
  </w:style>
  <w:style w:type="paragraph" w:styleId="Header">
    <w:name w:val="header"/>
    <w:basedOn w:val="Normal"/>
    <w:link w:val="HeaderChar"/>
    <w:uiPriority w:val="99"/>
    <w:unhideWhenUsed/>
    <w:rsid w:val="00190B85"/>
    <w:pPr>
      <w:tabs>
        <w:tab w:val="center" w:pos="4680"/>
        <w:tab w:val="right" w:pos="9360"/>
      </w:tabs>
    </w:pPr>
  </w:style>
  <w:style w:type="character" w:customStyle="1" w:styleId="HeaderChar">
    <w:name w:val="Header Char"/>
    <w:basedOn w:val="DefaultParagraphFont"/>
    <w:link w:val="Header"/>
    <w:uiPriority w:val="99"/>
    <w:rsid w:val="00190B85"/>
  </w:style>
  <w:style w:type="paragraph" w:styleId="Footer">
    <w:name w:val="footer"/>
    <w:basedOn w:val="Normal"/>
    <w:link w:val="FooterChar"/>
    <w:uiPriority w:val="99"/>
    <w:unhideWhenUsed/>
    <w:rsid w:val="00190B85"/>
    <w:pPr>
      <w:tabs>
        <w:tab w:val="center" w:pos="4680"/>
        <w:tab w:val="right" w:pos="9360"/>
      </w:tabs>
    </w:pPr>
  </w:style>
  <w:style w:type="character" w:customStyle="1" w:styleId="FooterChar">
    <w:name w:val="Footer Char"/>
    <w:basedOn w:val="DefaultParagraphFont"/>
    <w:link w:val="Footer"/>
    <w:uiPriority w:val="99"/>
    <w:rsid w:val="00190B85"/>
  </w:style>
  <w:style w:type="character" w:customStyle="1" w:styleId="Heading2Char">
    <w:name w:val="Heading 2 Char"/>
    <w:basedOn w:val="DefaultParagraphFont"/>
    <w:link w:val="Heading2"/>
    <w:uiPriority w:val="9"/>
    <w:rsid w:val="0074223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5C10"/>
    <w:rPr>
      <w:rFonts w:asciiTheme="majorHAnsi" w:eastAsiaTheme="majorEastAsia" w:hAnsiTheme="majorHAnsi" w:cstheme="majorBidi"/>
      <w:color w:val="1F3763" w:themeColor="accent1" w:themeShade="7F"/>
    </w:rPr>
  </w:style>
  <w:style w:type="character" w:styleId="PlaceholderText">
    <w:name w:val="Placeholder Text"/>
    <w:basedOn w:val="DefaultParagraphFont"/>
    <w:uiPriority w:val="99"/>
    <w:semiHidden/>
    <w:rsid w:val="0097047E"/>
    <w:rPr>
      <w:color w:val="808080"/>
    </w:rPr>
  </w:style>
  <w:style w:type="character" w:styleId="Hyperlink">
    <w:name w:val="Hyperlink"/>
    <w:basedOn w:val="DefaultParagraphFont"/>
    <w:uiPriority w:val="99"/>
    <w:unhideWhenUsed/>
    <w:rsid w:val="00C51B65"/>
    <w:rPr>
      <w:color w:val="0563C1" w:themeColor="hyperlink"/>
      <w:u w:val="single"/>
    </w:rPr>
  </w:style>
  <w:style w:type="character" w:styleId="UnresolvedMention">
    <w:name w:val="Unresolved Mention"/>
    <w:basedOn w:val="DefaultParagraphFont"/>
    <w:uiPriority w:val="99"/>
    <w:rsid w:val="00C51B65"/>
    <w:rPr>
      <w:color w:val="605E5C"/>
      <w:shd w:val="clear" w:color="auto" w:fill="E1DFDD"/>
    </w:rPr>
  </w:style>
  <w:style w:type="character" w:styleId="FollowedHyperlink">
    <w:name w:val="FollowedHyperlink"/>
    <w:basedOn w:val="DefaultParagraphFont"/>
    <w:uiPriority w:val="99"/>
    <w:semiHidden/>
    <w:unhideWhenUsed/>
    <w:rsid w:val="00C51B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86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F5B3D-7AAC-504D-A0AF-C58DAC4A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10</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Tran</dc:creator>
  <cp:keywords/>
  <dc:description/>
  <cp:lastModifiedBy>Duc Tran</cp:lastModifiedBy>
  <cp:revision>203</cp:revision>
  <dcterms:created xsi:type="dcterms:W3CDTF">2018-12-07T02:58:00Z</dcterms:created>
  <dcterms:modified xsi:type="dcterms:W3CDTF">2018-12-24T21:14:00Z</dcterms:modified>
</cp:coreProperties>
</file>